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0F6FDA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0F6FDA" w:rsidRPr="008148A3" w:rsidRDefault="000F6FDA" w:rsidP="000F6FDA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0F6FDA" w:rsidRPr="008148A3" w:rsidRDefault="000F6FDA" w:rsidP="000F6FDA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16870F40" w:rsidR="000F6FDA" w:rsidRPr="00AB3402" w:rsidRDefault="000F6FDA" w:rsidP="000F6FD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0F6FDA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0F6FDA" w:rsidRPr="001005F2" w:rsidRDefault="000F6FDA" w:rsidP="000F6FDA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1005F2">
              <w:rPr>
                <w:rFonts w:asciiTheme="minorHAnsi" w:hAnsiTheme="minorHAnsi"/>
                <w:b/>
                <w:sz w:val="48"/>
                <w:szCs w:val="48"/>
                <w:lang w:val="en-US"/>
              </w:rPr>
              <w:t>C</w:t>
            </w:r>
            <w:r w:rsidRPr="001005F2">
              <w:rPr>
                <w:rFonts w:asciiTheme="minorHAnsi" w:hAnsiTheme="minorHAnsi"/>
                <w:b/>
                <w:sz w:val="48"/>
                <w:szCs w:val="48"/>
              </w:rPr>
              <w:t>кладно-координаційні види спорту</w:t>
            </w:r>
          </w:p>
          <w:p w14:paraId="751B70C6" w14:textId="0D19D688" w:rsidR="000F6FDA" w:rsidRPr="001005F2" w:rsidRDefault="000F6FDA" w:rsidP="000F6FDA">
            <w:pPr>
              <w:spacing w:before="120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1005F2">
              <w:rPr>
                <w:rFonts w:ascii="Calibri" w:hAnsi="Calibri"/>
                <w:b/>
                <w:sz w:val="48"/>
                <w:szCs w:val="48"/>
              </w:rPr>
              <w:t>(</w:t>
            </w:r>
            <w:r w:rsidRPr="001005F2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танцювальн</w:t>
            </w:r>
            <w:r w:rsidR="001E1F82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а</w:t>
            </w:r>
            <w:r w:rsidRPr="001005F2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 xml:space="preserve"> аеробік</w:t>
            </w:r>
            <w:r w:rsidR="001E1F82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а</w:t>
            </w:r>
            <w:r w:rsidRPr="001005F2">
              <w:rPr>
                <w:rFonts w:ascii="Calibri" w:hAnsi="Calibri"/>
                <w:b/>
                <w:sz w:val="48"/>
                <w:szCs w:val="48"/>
              </w:rPr>
              <w:t>)</w:t>
            </w:r>
          </w:p>
          <w:p w14:paraId="46D36ADD" w14:textId="086E01A2" w:rsidR="000F6FDA" w:rsidRPr="008A43EA" w:rsidRDefault="000F6FDA" w:rsidP="000F6FDA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DC272A" w:rsidRPr="008A43E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631E9BFD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B1C26B6" w:rsidR="00DC272A" w:rsidRPr="008A43EA" w:rsidRDefault="00DC272A" w:rsidP="00DC272A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DC272A" w:rsidRPr="008A43E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5408D568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7E3F848" w:rsidR="00DC272A" w:rsidRPr="008A43EA" w:rsidRDefault="00DC272A" w:rsidP="00DC272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Всі</w:t>
            </w:r>
          </w:p>
        </w:tc>
      </w:tr>
      <w:tr w:rsidR="00DC272A" w:rsidRPr="008A43E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0956A240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7DD1C43" w:rsidR="00DC272A" w:rsidRPr="008A43EA" w:rsidRDefault="00DC272A" w:rsidP="00DC27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Всі</w:t>
            </w:r>
          </w:p>
        </w:tc>
      </w:tr>
      <w:tr w:rsidR="00DC272A" w:rsidRPr="008A43E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07247F25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44707DA" w:rsidR="00DC272A" w:rsidRPr="008A43EA" w:rsidRDefault="00DC272A" w:rsidP="00DC272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DC272A" w:rsidRPr="008A43E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4195A6D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F9DF0C4" w:rsidR="00DC272A" w:rsidRPr="008A43EA" w:rsidRDefault="00DC272A" w:rsidP="00DC27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Вибіркова</w:t>
            </w:r>
          </w:p>
        </w:tc>
      </w:tr>
      <w:tr w:rsidR="005A70C6" w:rsidRPr="008A43E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283B1D21" w:rsidR="005A70C6" w:rsidRPr="008A43EA" w:rsidRDefault="005A70C6" w:rsidP="005A70C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14F4EEE" w:rsidR="005A70C6" w:rsidRPr="008A43EA" w:rsidRDefault="005A70C6" w:rsidP="005A70C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150FC">
              <w:rPr>
                <w:rFonts w:ascii="Calibri" w:hAnsi="Calibri" w:cs="Calibri"/>
                <w:i/>
                <w:sz w:val="22"/>
                <w:szCs w:val="22"/>
              </w:rPr>
              <w:t>Заочна</w:t>
            </w:r>
          </w:p>
        </w:tc>
      </w:tr>
      <w:tr w:rsidR="00DC272A" w:rsidRPr="008A43E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22FC8E9F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2895EB4" w:rsidR="00DC272A" w:rsidRPr="008A43EA" w:rsidRDefault="00DC272A" w:rsidP="00DC27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DC272A" w:rsidRPr="008A43E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2B70C5FF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6641562" w:rsidR="00DC272A" w:rsidRPr="008A43EA" w:rsidRDefault="00DC272A" w:rsidP="00DC272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 w:cs="Calibri"/>
                <w:i/>
                <w:sz w:val="22"/>
                <w:szCs w:val="22"/>
              </w:rPr>
              <w:t>2 кредити (60 год)</w:t>
            </w:r>
            <w:r w:rsidRPr="0048028D">
              <w:rPr>
                <w:rFonts w:ascii="Calibri" w:hAnsi="Calibri" w:cs="Calibri"/>
                <w:sz w:val="24"/>
                <w:szCs w:val="24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DC272A" w:rsidRPr="008A43EA" w14:paraId="6CE25DA6" w14:textId="77777777" w:rsidTr="001E1F82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EE01354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32D93A7" w:rsidR="00DC272A" w:rsidRPr="008A43EA" w:rsidRDefault="00DC272A" w:rsidP="00CB42B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48028D">
              <w:rPr>
                <w:rFonts w:ascii="Calibri Light" w:hAnsi="Calibri Light" w:cs="Calibri Light"/>
                <w:i/>
                <w:sz w:val="22"/>
              </w:rPr>
              <w:t>Залік, дома</w:t>
            </w:r>
            <w:r w:rsidR="00CB42B9">
              <w:rPr>
                <w:rFonts w:ascii="Calibri Light" w:hAnsi="Calibri Light" w:cs="Calibri Light"/>
                <w:i/>
                <w:sz w:val="22"/>
                <w:lang w:val="ru-RU"/>
              </w:rPr>
              <w:t>ш</w:t>
            </w:r>
            <w:r w:rsidR="00CB42B9">
              <w:rPr>
                <w:rFonts w:ascii="Calibri Light" w:hAnsi="Calibri Light" w:cs="Calibri Light"/>
                <w:i/>
                <w:sz w:val="22"/>
              </w:rPr>
              <w:t>ня контрольна робота</w:t>
            </w:r>
          </w:p>
        </w:tc>
      </w:tr>
      <w:tr w:rsidR="00DC272A" w:rsidRPr="008A43E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2BF9356E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DA4837D" w:rsidR="00DC272A" w:rsidRPr="008A43EA" w:rsidRDefault="00DC272A" w:rsidP="00DC272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8028D">
              <w:rPr>
                <w:rFonts w:ascii="Calibri" w:hAnsi="Calibr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DC272A" w:rsidRPr="008A43E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5E419CE7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EA4856C" w:rsidR="00DC272A" w:rsidRPr="008A43EA" w:rsidRDefault="00DC272A" w:rsidP="00DC27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8028D">
              <w:rPr>
                <w:rFonts w:ascii="Calibri" w:hAnsi="Calibri"/>
                <w:i/>
                <w:sz w:val="22"/>
                <w:szCs w:val="22"/>
              </w:rPr>
              <w:t>Українська</w:t>
            </w:r>
          </w:p>
        </w:tc>
      </w:tr>
      <w:tr w:rsidR="00DC272A" w:rsidRPr="008A43E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F92074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48028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54A22D82" w14:textId="77777777" w:rsidR="001E1F82" w:rsidRDefault="001E1F82" w:rsidP="001E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2A0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http://ktos-fbmi.kpi.ua/article/spivrobitnyky</w:t>
            </w:r>
          </w:p>
          <w:p w14:paraId="5087E867" w14:textId="65F07415" w:rsidR="00DC272A" w:rsidRPr="008A43EA" w:rsidRDefault="00DC272A" w:rsidP="00DC272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DC272A" w:rsidRPr="008A43E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4EF67567" w:rsidR="00DC272A" w:rsidRPr="008A43EA" w:rsidRDefault="00DC272A" w:rsidP="00DC27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002BF77" w:rsidR="00DC272A" w:rsidRPr="008A43EA" w:rsidRDefault="00DC272A" w:rsidP="00DC27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802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6BA316D4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580ECA">
        <w:rPr>
          <w:rFonts w:asciiTheme="minorHAnsi" w:hAnsiTheme="minorHAnsi" w:cstheme="minorHAnsi"/>
          <w:lang w:val="uk-UA"/>
        </w:rPr>
        <w:t>«</w:t>
      </w:r>
      <w:r w:rsidR="00BB0099" w:rsidRPr="00580ECA">
        <w:rPr>
          <w:rFonts w:asciiTheme="minorHAnsi" w:hAnsiTheme="minorHAnsi" w:cstheme="minorHAnsi"/>
          <w:lang w:val="uk-UA"/>
        </w:rPr>
        <w:t>Складно-координаційні види спорту</w:t>
      </w:r>
      <w:r w:rsidR="00681EBD" w:rsidRPr="00580ECA">
        <w:rPr>
          <w:rFonts w:asciiTheme="minorHAnsi" w:hAnsiTheme="minorHAnsi" w:cstheme="minorHAnsi"/>
          <w:lang w:val="uk-UA"/>
        </w:rPr>
        <w:t xml:space="preserve"> </w:t>
      </w:r>
      <w:r w:rsidR="00681EBD" w:rsidRPr="00580ECA">
        <w:rPr>
          <w:rFonts w:asciiTheme="minorHAnsi" w:hAnsiTheme="minorHAnsi" w:cstheme="minorHAnsi"/>
          <w:b/>
          <w:bCs/>
          <w:lang w:val="uk-UA"/>
        </w:rPr>
        <w:t>(</w:t>
      </w:r>
      <w:r w:rsidR="001005F2" w:rsidRPr="00580ECA">
        <w:rPr>
          <w:rStyle w:val="af3"/>
          <w:rFonts w:asciiTheme="minorHAnsi" w:hAnsiTheme="minorHAnsi" w:cstheme="minorHAnsi"/>
          <w:b w:val="0"/>
          <w:bCs w:val="0"/>
          <w:lang w:val="uk-UA"/>
        </w:rPr>
        <w:t>танцювальна аеробіка</w:t>
      </w:r>
      <w:r w:rsidR="00681EBD" w:rsidRPr="00580ECA">
        <w:rPr>
          <w:rFonts w:asciiTheme="minorHAnsi" w:hAnsiTheme="minorHAnsi" w:cstheme="minorHAnsi"/>
          <w:b/>
          <w:bCs/>
          <w:lang w:val="uk-UA"/>
        </w:rPr>
        <w:t>)</w:t>
      </w:r>
      <w:r w:rsidRPr="00580ECA">
        <w:rPr>
          <w:rFonts w:asciiTheme="minorHAnsi" w:hAnsiTheme="minorHAnsi" w:cstheme="minorHAnsi"/>
          <w:b/>
          <w:bCs/>
          <w:lang w:val="uk-UA"/>
        </w:rPr>
        <w:t>»</w:t>
      </w:r>
      <w:r w:rsidRPr="001005F2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A43EA">
        <w:rPr>
          <w:rFonts w:asciiTheme="minorHAnsi" w:hAnsiTheme="minorHAnsi" w:cstheme="minorHAnsi"/>
          <w:lang w:val="uk-UA"/>
        </w:rPr>
        <w:t>є формування у студентів здатності</w:t>
      </w:r>
      <w:r w:rsidRPr="008A43EA">
        <w:rPr>
          <w:rFonts w:asciiTheme="minorHAnsi" w:eastAsia="Times New Roman" w:hAnsiTheme="minorHAnsi" w:cstheme="minorHAnsi"/>
          <w:lang w:val="uk-UA"/>
        </w:rPr>
        <w:t xml:space="preserve"> 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25DCE130" w:rsidR="00B86B11" w:rsidRPr="008A43EA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B86B11" w:rsidRPr="00580ECA">
        <w:rPr>
          <w:rFonts w:asciiTheme="minorHAnsi" w:hAnsiTheme="minorHAnsi" w:cstheme="minorHAnsi"/>
          <w:lang w:val="uk-UA"/>
        </w:rPr>
        <w:t>«</w:t>
      </w:r>
      <w:r w:rsidR="00BB0099" w:rsidRPr="00580ECA">
        <w:rPr>
          <w:rFonts w:asciiTheme="minorHAnsi" w:hAnsiTheme="minorHAnsi" w:cstheme="minorHAnsi"/>
          <w:lang w:val="uk-UA"/>
        </w:rPr>
        <w:t>С</w:t>
      </w:r>
      <w:r w:rsidR="000B10F2" w:rsidRPr="00580ECA">
        <w:rPr>
          <w:rFonts w:asciiTheme="minorHAnsi" w:hAnsiTheme="minorHAnsi" w:cstheme="minorHAnsi"/>
          <w:lang w:val="uk-UA"/>
        </w:rPr>
        <w:t>кладно-координаційні види спорту</w:t>
      </w:r>
      <w:r w:rsidRPr="00580ECA">
        <w:rPr>
          <w:rFonts w:asciiTheme="minorHAnsi" w:hAnsiTheme="minorHAnsi" w:cstheme="minorHAnsi"/>
          <w:lang w:val="uk-UA"/>
        </w:rPr>
        <w:t xml:space="preserve"> (</w:t>
      </w:r>
      <w:r w:rsidR="001005F2" w:rsidRPr="00580ECA">
        <w:rPr>
          <w:rStyle w:val="af3"/>
          <w:rFonts w:asciiTheme="minorHAnsi" w:hAnsiTheme="minorHAnsi" w:cstheme="minorHAnsi"/>
          <w:b w:val="0"/>
          <w:bCs w:val="0"/>
          <w:lang w:val="uk-UA"/>
        </w:rPr>
        <w:t>танцювальна аеробіка</w:t>
      </w:r>
      <w:r w:rsidRPr="00580ECA">
        <w:rPr>
          <w:rFonts w:asciiTheme="minorHAnsi" w:hAnsiTheme="minorHAnsi" w:cstheme="minorHAnsi"/>
          <w:lang w:val="uk-UA"/>
        </w:rPr>
        <w:t>)</w:t>
      </w:r>
      <w:r w:rsidR="00B86B11" w:rsidRPr="00580ECA">
        <w:rPr>
          <w:rFonts w:asciiTheme="minorHAnsi" w:hAnsiTheme="minorHAnsi" w:cstheme="minorHAnsi"/>
          <w:lang w:val="uk-UA"/>
        </w:rPr>
        <w:t>»</w:t>
      </w:r>
      <w:r w:rsidR="00B86B11" w:rsidRPr="008A43EA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219E274" w14:textId="77777777" w:rsidR="00BD05BD" w:rsidRDefault="00B86B11" w:rsidP="00BD05BD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Pr="00580ECA">
        <w:rPr>
          <w:rFonts w:asciiTheme="minorHAnsi" w:hAnsiTheme="minorHAnsi" w:cstheme="minorHAnsi"/>
          <w:sz w:val="24"/>
          <w:szCs w:val="24"/>
        </w:rPr>
        <w:t>«</w:t>
      </w:r>
      <w:r w:rsidR="00BB0099" w:rsidRPr="00580ECA">
        <w:rPr>
          <w:rFonts w:asciiTheme="minorHAnsi" w:hAnsiTheme="minorHAnsi" w:cstheme="minorHAnsi"/>
          <w:sz w:val="24"/>
          <w:szCs w:val="24"/>
        </w:rPr>
        <w:t>Складно-координаційні види спорту</w:t>
      </w:r>
      <w:r w:rsidR="00681EBD" w:rsidRPr="00580ECA">
        <w:rPr>
          <w:rFonts w:asciiTheme="minorHAnsi" w:hAnsiTheme="minorHAnsi" w:cstheme="minorHAnsi"/>
          <w:sz w:val="24"/>
          <w:szCs w:val="24"/>
        </w:rPr>
        <w:t xml:space="preserve"> (</w:t>
      </w:r>
      <w:r w:rsidR="001005F2" w:rsidRPr="00580ECA">
        <w:rPr>
          <w:rStyle w:val="af3"/>
          <w:rFonts w:asciiTheme="minorHAnsi" w:hAnsiTheme="minorHAnsi" w:cstheme="minorHAnsi"/>
          <w:b w:val="0"/>
          <w:bCs w:val="0"/>
          <w:sz w:val="24"/>
          <w:szCs w:val="24"/>
        </w:rPr>
        <w:t>танцювальна аеробіка</w:t>
      </w:r>
      <w:r w:rsidR="00681EBD" w:rsidRPr="00580ECA">
        <w:rPr>
          <w:rFonts w:asciiTheme="minorHAnsi" w:hAnsiTheme="minorHAnsi" w:cstheme="minorHAnsi"/>
          <w:sz w:val="24"/>
          <w:szCs w:val="24"/>
        </w:rPr>
        <w:t>)</w:t>
      </w:r>
      <w:r w:rsidR="00921657" w:rsidRPr="00580ECA">
        <w:rPr>
          <w:rFonts w:asciiTheme="minorHAnsi" w:hAnsiTheme="minorHAnsi" w:cstheme="minorHAnsi"/>
          <w:sz w:val="24"/>
          <w:szCs w:val="24"/>
        </w:rPr>
        <w:t>»</w:t>
      </w:r>
      <w:r w:rsidR="00921657">
        <w:rPr>
          <w:rFonts w:asciiTheme="minorHAnsi" w:hAnsiTheme="minorHAnsi" w:cstheme="minorHAnsi"/>
          <w:sz w:val="24"/>
          <w:szCs w:val="24"/>
        </w:rPr>
        <w:t xml:space="preserve"> студенти зможуть</w:t>
      </w:r>
      <w:r w:rsidR="00BD05BD">
        <w:rPr>
          <w:rFonts w:asciiTheme="minorHAnsi" w:hAnsiTheme="minorHAnsi" w:cstheme="minorHAnsi"/>
          <w:sz w:val="24"/>
          <w:szCs w:val="24"/>
        </w:rPr>
        <w:t>:</w:t>
      </w:r>
      <w:r w:rsidR="009216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9419A" w14:textId="59867886" w:rsidR="00B86B11" w:rsidRPr="00BD05BD" w:rsidRDefault="00BD05BD" w:rsidP="00BD05BD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5BD">
        <w:rPr>
          <w:rFonts w:asciiTheme="minorHAnsi" w:hAnsiTheme="minorHAnsi" w:cstheme="minorHAnsi"/>
          <w:sz w:val="24"/>
          <w:szCs w:val="24"/>
        </w:rPr>
        <w:t xml:space="preserve">використовувати засоби </w:t>
      </w:r>
      <w:r w:rsidRPr="00BD05BD">
        <w:rPr>
          <w:rStyle w:val="af3"/>
          <w:rFonts w:asciiTheme="minorHAnsi" w:hAnsiTheme="minorHAnsi" w:cstheme="minorHAnsi"/>
          <w:b w:val="0"/>
          <w:bCs w:val="0"/>
          <w:sz w:val="24"/>
          <w:szCs w:val="24"/>
        </w:rPr>
        <w:t>танцювальної аеробіки</w:t>
      </w:r>
      <w:r w:rsidRPr="00BD05BD">
        <w:rPr>
          <w:rFonts w:asciiTheme="minorHAnsi" w:hAnsiTheme="minorHAnsi" w:cstheme="minorHAnsi"/>
          <w:sz w:val="24"/>
          <w:szCs w:val="24"/>
        </w:rPr>
        <w:t xml:space="preserve"> </w:t>
      </w:r>
      <w:r w:rsidR="00BB0099" w:rsidRPr="00BD05BD">
        <w:rPr>
          <w:rFonts w:asciiTheme="minorHAnsi" w:hAnsiTheme="minorHAnsi" w:cstheme="minorHAnsi"/>
          <w:sz w:val="24"/>
          <w:szCs w:val="24"/>
        </w:rPr>
        <w:t>з метою</w:t>
      </w:r>
      <w:r w:rsidR="00B86B11" w:rsidRPr="00BD05BD">
        <w:rPr>
          <w:rFonts w:asciiTheme="minorHAnsi" w:hAnsiTheme="minorHAnsi" w:cstheme="minorHAnsi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8A43EA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BD05BD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8A43EA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8A43EA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8A43EA">
        <w:rPr>
          <w:rFonts w:asciiTheme="minorHAnsi" w:hAnsiTheme="minorHAnsi" w:cstheme="minorHAnsi"/>
          <w:color w:val="auto"/>
          <w:lang w:val="uk-UA"/>
        </w:rPr>
        <w:t>ня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1B0D90EB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Pr="00580ECA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="00BB0099" w:rsidRPr="00580ECA">
        <w:rPr>
          <w:rFonts w:asciiTheme="minorHAnsi" w:hAnsiTheme="minorHAnsi" w:cs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580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1EBD" w:rsidRPr="00580ECA">
        <w:rPr>
          <w:rFonts w:asciiTheme="minorHAnsi" w:hAnsiTheme="minorHAnsi" w:cstheme="minorHAnsi"/>
          <w:sz w:val="24"/>
          <w:szCs w:val="24"/>
        </w:rPr>
        <w:t>(</w:t>
      </w:r>
      <w:r w:rsidR="001005F2" w:rsidRPr="00580ECA">
        <w:rPr>
          <w:rStyle w:val="af3"/>
          <w:rFonts w:asciiTheme="minorHAnsi" w:hAnsiTheme="minorHAnsi" w:cstheme="minorHAnsi"/>
          <w:b w:val="0"/>
          <w:bCs w:val="0"/>
          <w:sz w:val="24"/>
          <w:szCs w:val="24"/>
        </w:rPr>
        <w:t>танцювальна аеробіка</w:t>
      </w:r>
      <w:r w:rsidR="00681EBD" w:rsidRPr="00580ECA">
        <w:rPr>
          <w:rFonts w:asciiTheme="minorHAnsi" w:hAnsiTheme="minorHAnsi" w:cstheme="minorHAnsi"/>
          <w:sz w:val="24"/>
          <w:szCs w:val="24"/>
        </w:rPr>
        <w:t>)</w:t>
      </w:r>
      <w:r w:rsidRPr="00580ECA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14:paraId="06E4E858" w14:textId="77777777" w:rsidTr="001D6E6B">
        <w:tc>
          <w:tcPr>
            <w:tcW w:w="1560" w:type="dxa"/>
            <w:shd w:val="clear" w:color="auto" w:fill="auto"/>
          </w:tcPr>
          <w:p w14:paraId="20E94F4A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524A93A9" w14:textId="77777777" w:rsidR="00420C22" w:rsidRDefault="00420C22" w:rsidP="00C4588E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580ECA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580ECA">
              <w:rPr>
                <w:rFonts w:asciiTheme="minorHAnsi" w:hAnsiTheme="minorHAnsi" w:cstheme="minorHAnsi"/>
                <w:b/>
              </w:rPr>
              <w:t xml:space="preserve"> </w:t>
            </w:r>
            <w:r w:rsidR="001005F2" w:rsidRPr="00C4588E">
              <w:rPr>
                <w:rStyle w:val="af3"/>
                <w:rFonts w:asciiTheme="minorHAnsi" w:hAnsiTheme="minorHAnsi" w:cstheme="minorHAnsi"/>
                <w:b w:val="0"/>
                <w:bCs w:val="0"/>
                <w:lang w:val="uk-UA"/>
              </w:rPr>
              <w:t>танцювальної аеробіки</w:t>
            </w:r>
            <w:r w:rsidRPr="00C4588E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CB42B9" w:rsidRPr="00C4588E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  <w:p w14:paraId="068712B2" w14:textId="72F23E3D" w:rsidR="00C4588E" w:rsidRPr="008A43EA" w:rsidRDefault="00C4588E" w:rsidP="00C4588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2D7C13B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3FEBADB3" w14:textId="77777777" w:rsidTr="001D6E6B">
        <w:tc>
          <w:tcPr>
            <w:tcW w:w="1560" w:type="dxa"/>
            <w:shd w:val="clear" w:color="auto" w:fill="auto"/>
          </w:tcPr>
          <w:p w14:paraId="5A1CE294" w14:textId="7BBA7238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5E1D1F24" w:rsidR="003F3414" w:rsidRPr="009C04C7" w:rsidRDefault="00CC5E89" w:rsidP="003F3414">
            <w:pPr>
              <w:pStyle w:val="Default"/>
              <w:rPr>
                <w:rFonts w:asciiTheme="minorHAnsi" w:hAnsiTheme="minorHAnsi" w:cstheme="minorHAnsi"/>
                <w:color w:val="auto"/>
                <w:highlight w:val="yellow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1005F2" w:rsidRPr="00C4588E">
              <w:rPr>
                <w:rStyle w:val="af3"/>
                <w:rFonts w:asciiTheme="minorHAnsi" w:hAnsiTheme="minorHAnsi" w:cstheme="minorHAnsi"/>
                <w:b w:val="0"/>
                <w:bCs w:val="0"/>
                <w:lang w:val="uk-UA"/>
              </w:rPr>
              <w:t>танцювальної аеробіки</w:t>
            </w:r>
          </w:p>
          <w:p w14:paraId="120F8AA5" w14:textId="77777777" w:rsidR="00C4588E" w:rsidRPr="00C4588E" w:rsidRDefault="00C4588E" w:rsidP="00C4588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C4588E">
              <w:rPr>
                <w:rFonts w:asciiTheme="minorHAnsi" w:hAnsiTheme="minorHAnsi" w:cstheme="minorHAnsi"/>
                <w:lang w:val="uk-UA"/>
              </w:rPr>
              <w:t>(на самостійне вивчення)</w:t>
            </w:r>
          </w:p>
          <w:p w14:paraId="5B8607F2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66B6419E" w14:textId="77777777" w:rsidTr="001D6E6B">
        <w:tc>
          <w:tcPr>
            <w:tcW w:w="1560" w:type="dxa"/>
            <w:shd w:val="clear" w:color="auto" w:fill="auto"/>
          </w:tcPr>
          <w:p w14:paraId="4F737D40" w14:textId="157673F6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2F6AC000" w:rsidR="00CC5E89" w:rsidRPr="008A43EA" w:rsidRDefault="00CC5E89" w:rsidP="00FC2210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Pr="00580ECA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1005F2" w:rsidRPr="00C4588E">
              <w:rPr>
                <w:rStyle w:val="af3"/>
                <w:rFonts w:asciiTheme="minorHAnsi" w:hAnsiTheme="minorHAnsi" w:cstheme="minorHAnsi"/>
                <w:b w:val="0"/>
                <w:bCs w:val="0"/>
                <w:lang w:val="uk-UA"/>
              </w:rPr>
              <w:t>танцювальної аеробіки</w:t>
            </w:r>
          </w:p>
          <w:p w14:paraId="2E5DFCC1" w14:textId="6CB8B2EF" w:rsidR="00CC5E89" w:rsidRPr="00C4588E" w:rsidRDefault="00C4588E" w:rsidP="001E1F8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C4588E">
              <w:rPr>
                <w:rFonts w:asciiTheme="minorHAnsi" w:hAnsiTheme="minorHAnsi" w:cstheme="minorHAnsi"/>
                <w:lang w:val="uk-UA"/>
              </w:rPr>
              <w:t>(на самостійне вивчення)</w:t>
            </w:r>
          </w:p>
        </w:tc>
      </w:tr>
      <w:tr w:rsidR="00CC5E89" w:rsidRPr="008A43EA" w14:paraId="49B1DC55" w14:textId="77777777" w:rsidTr="001D6E6B">
        <w:tc>
          <w:tcPr>
            <w:tcW w:w="1560" w:type="dxa"/>
            <w:shd w:val="clear" w:color="auto" w:fill="auto"/>
          </w:tcPr>
          <w:p w14:paraId="79002B81" w14:textId="787205C0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75916243" w14:textId="77777777" w:rsidTr="001D6E6B">
        <w:tc>
          <w:tcPr>
            <w:tcW w:w="1560" w:type="dxa"/>
            <w:shd w:val="clear" w:color="auto" w:fill="auto"/>
          </w:tcPr>
          <w:p w14:paraId="475E7455" w14:textId="63B1E96C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7F68D649" w14:textId="21BE3D5B" w:rsidR="00C4588E" w:rsidRPr="00C4588E" w:rsidRDefault="00CC5E89" w:rsidP="00C4588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</w:t>
            </w:r>
            <w:r w:rsidR="003A499C">
              <w:rPr>
                <w:rFonts w:asciiTheme="minorHAnsi" w:hAnsiTheme="minorHAnsi" w:cstheme="minorHAnsi"/>
                <w:color w:val="auto"/>
                <w:lang w:val="uk-UA"/>
              </w:rPr>
              <w:t>ласної фізичної підготовленості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4588E" w:rsidRPr="00C4588E">
              <w:rPr>
                <w:rFonts w:asciiTheme="minorHAnsi" w:hAnsiTheme="minorHAnsi" w:cstheme="minorHAnsi"/>
                <w:lang w:val="uk-UA"/>
              </w:rPr>
              <w:t>(на самостійне вивчення)</w:t>
            </w:r>
          </w:p>
          <w:p w14:paraId="10039C57" w14:textId="77777777"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284E0E6E" w14:textId="77777777" w:rsidTr="001E1F82">
        <w:trPr>
          <w:trHeight w:val="87"/>
        </w:trPr>
        <w:tc>
          <w:tcPr>
            <w:tcW w:w="1560" w:type="dxa"/>
            <w:shd w:val="clear" w:color="auto" w:fill="auto"/>
          </w:tcPr>
          <w:p w14:paraId="65738811" w14:textId="62E21E46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5580A70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1005F2" w:rsidRPr="00C4588E">
              <w:rPr>
                <w:rStyle w:val="af3"/>
                <w:rFonts w:asciiTheme="minorHAnsi" w:hAnsiTheme="minorHAnsi" w:cstheme="minorHAnsi"/>
                <w:b w:val="0"/>
                <w:bCs w:val="0"/>
                <w:lang w:val="uk-UA"/>
              </w:rPr>
              <w:t>танцювальної аеробіки</w:t>
            </w:r>
          </w:p>
        </w:tc>
      </w:tr>
      <w:tr w:rsidR="00420C22" w:rsidRPr="008A43EA" w14:paraId="6690E49C" w14:textId="77777777" w:rsidTr="001D6E6B">
        <w:tc>
          <w:tcPr>
            <w:tcW w:w="1560" w:type="dxa"/>
            <w:shd w:val="clear" w:color="auto" w:fill="auto"/>
          </w:tcPr>
          <w:p w14:paraId="558C6727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065E312B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9181996" w14:textId="77777777" w:rsidTr="001D6E6B">
        <w:tc>
          <w:tcPr>
            <w:tcW w:w="1560" w:type="dxa"/>
            <w:shd w:val="clear" w:color="auto" w:fill="auto"/>
          </w:tcPr>
          <w:p w14:paraId="5F9F1208" w14:textId="55F3CDFE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3F1AFC5" w14:textId="19F0FF25" w:rsidR="00C4588E" w:rsidRPr="00C4588E" w:rsidRDefault="00420C22" w:rsidP="00C4588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C4588E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C4588E" w:rsidRPr="00C4588E">
              <w:rPr>
                <w:rFonts w:asciiTheme="minorHAnsi" w:hAnsiTheme="minorHAnsi" w:cstheme="minorHAnsi"/>
                <w:lang w:val="uk-UA"/>
              </w:rPr>
              <w:t>(на самостійне вивчення)</w:t>
            </w:r>
          </w:p>
          <w:p w14:paraId="7483A32E" w14:textId="77777777" w:rsidR="00420C22" w:rsidRPr="008A43EA" w:rsidRDefault="00420C22" w:rsidP="001D6E6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2C9A95B1" w14:textId="77777777"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40E984AF" w14:textId="77777777" w:rsidR="003F5D06" w:rsidRPr="001E1F82" w:rsidRDefault="003F5D06" w:rsidP="001E1F82">
      <w:pPr>
        <w:pStyle w:val="docdata"/>
        <w:keepNext/>
        <w:spacing w:before="0" w:beforeAutospacing="0" w:after="0" w:afterAutospacing="0"/>
        <w:ind w:left="227" w:firstLine="709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b/>
          <w:bCs/>
          <w:color w:val="0D0D0D"/>
          <w:sz w:val="22"/>
          <w:szCs w:val="22"/>
        </w:rPr>
        <w:t>Базова навчальна література:</w:t>
      </w:r>
    </w:p>
    <w:p w14:paraId="599402EB" w14:textId="77777777" w:rsidR="003F5D06" w:rsidRPr="001E1F82" w:rsidRDefault="003F5D06" w:rsidP="001E1F82">
      <w:pPr>
        <w:pStyle w:val="af6"/>
        <w:numPr>
          <w:ilvl w:val="0"/>
          <w:numId w:val="25"/>
        </w:numPr>
        <w:tabs>
          <w:tab w:val="clear" w:pos="720"/>
          <w:tab w:val="left" w:pos="284"/>
        </w:tabs>
        <w:spacing w:before="0" w:beforeAutospacing="0" w:after="0" w:afterAutospacing="0"/>
        <w:ind w:hanging="436"/>
        <w:jc w:val="both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color w:val="0D0D0D"/>
          <w:sz w:val="22"/>
          <w:szCs w:val="22"/>
        </w:rPr>
        <w:t>Толмачева С. Е., Иванюта Н. В. Методичні рекомендації по пілатес для студентів І-ІІ курсів для самостійних занять студентів відділення навчальної аеробіки. – Електронний варіант: www.library.kpi.ua, 2014 – 66 c.</w:t>
      </w:r>
    </w:p>
    <w:p w14:paraId="1E40C6F1" w14:textId="77777777" w:rsidR="003F5D06" w:rsidRPr="001E1F82" w:rsidRDefault="003F5D06" w:rsidP="001E1F82">
      <w:pPr>
        <w:pStyle w:val="af6"/>
        <w:numPr>
          <w:ilvl w:val="0"/>
          <w:numId w:val="25"/>
        </w:numPr>
        <w:tabs>
          <w:tab w:val="clear" w:pos="720"/>
          <w:tab w:val="left" w:pos="284"/>
        </w:tabs>
        <w:spacing w:before="0" w:beforeAutospacing="0" w:after="0" w:afterAutospacing="0"/>
        <w:ind w:hanging="436"/>
        <w:jc w:val="both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color w:val="000000"/>
          <w:sz w:val="22"/>
          <w:szCs w:val="22"/>
        </w:rPr>
        <w:t xml:space="preserve">Фізичне виховання. Аеробіка [Електронний ресурс] : навчальний посібник / КПІ ім. Ігоря Сікорського ; уклад. С. Є. Толмачова, Н. В. Кузьменко, А. Ю. Чеховська, І. Ю. Захарова. – Електронні текстові дані (1 файл: 4,04 Мбайт). – Київ : КПІ ім. Ігоря Сікорського, 2019. – 151 с. – Назва з екрану.URI (Уніфікований ідентифікатор ресурсу): </w:t>
      </w:r>
      <w:hyperlink r:id="rId13" w:history="1">
        <w:r w:rsidRPr="001E1F82">
          <w:rPr>
            <w:rStyle w:val="a5"/>
            <w:rFonts w:asciiTheme="minorHAnsi" w:hAnsiTheme="minorHAnsi" w:cs="Calibri"/>
            <w:sz w:val="22"/>
            <w:szCs w:val="22"/>
          </w:rPr>
          <w:t>https://ela.kpi.ua/handle/123456789/32204</w:t>
        </w:r>
      </w:hyperlink>
    </w:p>
    <w:p w14:paraId="361CCFA9" w14:textId="77777777" w:rsidR="003F5D06" w:rsidRPr="001E1F82" w:rsidRDefault="003F5D06" w:rsidP="001E1F82">
      <w:pPr>
        <w:pStyle w:val="af6"/>
        <w:numPr>
          <w:ilvl w:val="0"/>
          <w:numId w:val="25"/>
        </w:numPr>
        <w:tabs>
          <w:tab w:val="clear" w:pos="720"/>
          <w:tab w:val="left" w:pos="284"/>
        </w:tabs>
        <w:spacing w:before="0" w:beforeAutospacing="0" w:after="0" w:afterAutospacing="0"/>
        <w:ind w:hanging="436"/>
        <w:jc w:val="both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color w:val="000000"/>
          <w:sz w:val="22"/>
          <w:szCs w:val="22"/>
        </w:rPr>
        <w:t xml:space="preserve"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екрана.Опис: </w:t>
      </w:r>
      <w:r w:rsidRPr="001E1F82">
        <w:rPr>
          <w:rFonts w:asciiTheme="minorHAnsi" w:hAnsiTheme="minorHAnsi" w:cs="Calibri"/>
          <w:color w:val="000000"/>
          <w:sz w:val="22"/>
          <w:szCs w:val="22"/>
        </w:rPr>
        <w:t> </w:t>
      </w:r>
      <w:r w:rsidRPr="001E1F82">
        <w:rPr>
          <w:rFonts w:asciiTheme="minorHAnsi" w:hAnsiTheme="minorHAnsi" w:cs="Calibri"/>
          <w:color w:val="000000"/>
          <w:sz w:val="22"/>
          <w:szCs w:val="22"/>
        </w:rPr>
        <w:t xml:space="preserve">Повний текст документа доступний лише в локальній мережі університетуURI (Уніфікований ідентифікатор ресурсу): </w:t>
      </w:r>
      <w:hyperlink r:id="rId14" w:history="1">
        <w:r w:rsidRPr="001E1F82">
          <w:rPr>
            <w:rStyle w:val="a5"/>
            <w:rFonts w:asciiTheme="minorHAnsi" w:hAnsiTheme="minorHAnsi" w:cs="Calibri"/>
            <w:sz w:val="22"/>
            <w:szCs w:val="22"/>
          </w:rPr>
          <w:t>https://ela.kpi.ua/handle/123456789/8148</w:t>
        </w:r>
      </w:hyperlink>
    </w:p>
    <w:p w14:paraId="0A576482" w14:textId="77777777" w:rsidR="003F5D06" w:rsidRPr="001E1F82" w:rsidRDefault="003F5D06" w:rsidP="001E1F82">
      <w:pPr>
        <w:pStyle w:val="af6"/>
        <w:numPr>
          <w:ilvl w:val="0"/>
          <w:numId w:val="25"/>
        </w:numPr>
        <w:tabs>
          <w:tab w:val="clear" w:pos="720"/>
          <w:tab w:val="left" w:pos="284"/>
        </w:tabs>
        <w:spacing w:before="0" w:beforeAutospacing="0" w:after="0" w:afterAutospacing="0"/>
        <w:ind w:hanging="436"/>
        <w:jc w:val="both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color w:val="000000"/>
          <w:sz w:val="22"/>
          <w:szCs w:val="22"/>
        </w:rPr>
        <w:t xml:space="preserve">Методичні рекомендації для студентів «Основні принципи та методи хореографічної побудови уроку з аеробіки» [Електронний ресурс] / КПІ ім. Ігоря Сікорського ; уклад. С. Є. Толмачова. – Електронні текстові данні (1 файл: 159,02 Кбайт). – Київ : КПІ ім. Ігоря Сікорського, 2017. – 42 с. – Назва з екрана. URI (Уніфікований ідентифікатор ресурсу): </w:t>
      </w:r>
      <w:hyperlink r:id="rId15" w:history="1">
        <w:r w:rsidRPr="001E1F82">
          <w:rPr>
            <w:rStyle w:val="a5"/>
            <w:rFonts w:asciiTheme="minorHAnsi" w:hAnsiTheme="minorHAnsi" w:cs="Calibri"/>
            <w:sz w:val="22"/>
            <w:szCs w:val="22"/>
          </w:rPr>
          <w:t>https://ela.kpi.ua/handle/123456789/19558</w:t>
        </w:r>
      </w:hyperlink>
    </w:p>
    <w:p w14:paraId="55B78819" w14:textId="77777777" w:rsidR="003F5D06" w:rsidRPr="001E1F82" w:rsidRDefault="003F5D06" w:rsidP="001E1F82">
      <w:pPr>
        <w:pStyle w:val="af6"/>
        <w:numPr>
          <w:ilvl w:val="0"/>
          <w:numId w:val="25"/>
        </w:numPr>
        <w:tabs>
          <w:tab w:val="clear" w:pos="720"/>
          <w:tab w:val="left" w:pos="284"/>
        </w:tabs>
        <w:spacing w:before="0" w:beforeAutospacing="0" w:after="0" w:afterAutospacing="0"/>
        <w:ind w:hanging="436"/>
        <w:jc w:val="both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color w:val="000000"/>
          <w:sz w:val="22"/>
          <w:szCs w:val="22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екрана.Опис: </w:t>
      </w:r>
      <w:r w:rsidRPr="001E1F82">
        <w:rPr>
          <w:rFonts w:asciiTheme="minorHAnsi" w:hAnsiTheme="minorHAnsi"/>
          <w:color w:val="000000"/>
          <w:sz w:val="22"/>
          <w:szCs w:val="22"/>
        </w:rPr>
        <w:t> </w:t>
      </w:r>
      <w:r w:rsidRPr="001E1F82">
        <w:rPr>
          <w:rFonts w:asciiTheme="minorHAnsi" w:hAnsiTheme="minorHAnsi" w:cs="Calibri"/>
          <w:color w:val="000000"/>
          <w:sz w:val="22"/>
          <w:szCs w:val="22"/>
        </w:rPr>
        <w:t xml:space="preserve">Повний текст документа доступний лише в локальній мережі університетуURI (Уніфікований ідентифікатор ресурсу): </w:t>
      </w:r>
      <w:hyperlink r:id="rId16" w:history="1">
        <w:r w:rsidRPr="001E1F82">
          <w:rPr>
            <w:rStyle w:val="a5"/>
            <w:rFonts w:asciiTheme="minorHAnsi" w:hAnsiTheme="minorHAnsi" w:cs="Calibri"/>
            <w:sz w:val="22"/>
            <w:szCs w:val="22"/>
          </w:rPr>
          <w:t>https://ela.kpi.ua/handle/123456789/1780</w:t>
        </w:r>
      </w:hyperlink>
    </w:p>
    <w:p w14:paraId="2A82D855" w14:textId="6AD9138C" w:rsidR="003F5D06" w:rsidRPr="001E1F82" w:rsidRDefault="003F5D06" w:rsidP="001E1F82">
      <w:pPr>
        <w:pStyle w:val="af6"/>
        <w:numPr>
          <w:ilvl w:val="0"/>
          <w:numId w:val="25"/>
        </w:numPr>
        <w:tabs>
          <w:tab w:val="clear" w:pos="720"/>
          <w:tab w:val="left" w:pos="284"/>
        </w:tabs>
        <w:spacing w:before="0" w:beforeAutospacing="0" w:after="0" w:afterAutospacing="0"/>
        <w:ind w:hanging="436"/>
        <w:jc w:val="both"/>
        <w:rPr>
          <w:rFonts w:asciiTheme="minorHAnsi" w:hAnsiTheme="minorHAnsi"/>
          <w:sz w:val="22"/>
          <w:szCs w:val="22"/>
        </w:rPr>
      </w:pPr>
      <w:r w:rsidRPr="001E1F82">
        <w:rPr>
          <w:rFonts w:asciiTheme="minorHAnsi" w:hAnsiTheme="minorHAnsi" w:cs="Calibri"/>
          <w:color w:val="000000"/>
          <w:sz w:val="22"/>
          <w:szCs w:val="22"/>
        </w:rPr>
        <w:lastRenderedPageBreak/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  <w:r w:rsidRPr="001E1F82">
        <w:rPr>
          <w:rFonts w:asciiTheme="minorHAnsi" w:hAnsiTheme="minorHAnsi"/>
          <w:sz w:val="22"/>
          <w:szCs w:val="22"/>
        </w:rPr>
        <w:t xml:space="preserve"> </w:t>
      </w:r>
      <w:r w:rsidRPr="001E1F82">
        <w:rPr>
          <w:rFonts w:asciiTheme="minorHAnsi" w:hAnsiTheme="minorHAnsi" w:cs="Calibri"/>
          <w:color w:val="000000"/>
          <w:sz w:val="22"/>
          <w:szCs w:val="22"/>
        </w:rPr>
        <w:t>URI (Уніфікований ідентифікатор ресурсу):  https://ela.kpi.ua/handle/123456789/15480</w:t>
      </w:r>
    </w:p>
    <w:p w14:paraId="3C793B16" w14:textId="77777777" w:rsidR="00FC2210" w:rsidRPr="001E1F82" w:rsidRDefault="00FC2210" w:rsidP="001E1F82">
      <w:pPr>
        <w:spacing w:line="240" w:lineRule="auto"/>
        <w:jc w:val="both"/>
        <w:rPr>
          <w:rStyle w:val="a5"/>
          <w:rFonts w:asciiTheme="minorHAnsi" w:hAnsiTheme="minorHAnsi" w:cs="Calibri"/>
          <w:color w:val="auto"/>
          <w:sz w:val="22"/>
          <w:szCs w:val="22"/>
        </w:rPr>
      </w:pPr>
    </w:p>
    <w:p w14:paraId="11DCA073" w14:textId="77777777" w:rsidR="00FC2210" w:rsidRPr="001E1F82" w:rsidRDefault="00FC2210" w:rsidP="001E1F82">
      <w:pPr>
        <w:spacing w:line="240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1E1F82">
        <w:rPr>
          <w:rFonts w:asciiTheme="minorHAnsi" w:hAnsiTheme="minorHAnsi" w:cs="Calibri"/>
          <w:b/>
          <w:sz w:val="22"/>
          <w:szCs w:val="22"/>
        </w:rPr>
        <w:t>Додаткова література:</w:t>
      </w:r>
    </w:p>
    <w:p w14:paraId="58040D01" w14:textId="77777777" w:rsidR="00FC2210" w:rsidRPr="001E1F82" w:rsidRDefault="00FC2210" w:rsidP="001E1F82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1E1F82" w:rsidRDefault="00FC2210" w:rsidP="001E1F82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URI (Уніфікований ідентифікатор ресурсу): </w:t>
      </w:r>
      <w:hyperlink r:id="rId17" w:tgtFrame="_blank" w:history="1">
        <w:r w:rsidRPr="001E1F82">
          <w:rPr>
            <w:rStyle w:val="a5"/>
            <w:rFonts w:asciiTheme="minorHAnsi" w:hAnsiTheme="minorHAnsi" w:cs="Calibri"/>
            <w:color w:val="auto"/>
            <w:sz w:val="22"/>
            <w:szCs w:val="22"/>
          </w:rPr>
          <w:t>https://ela.kpi.ua/handle/123456789/20607</w:t>
        </w:r>
      </w:hyperlink>
    </w:p>
    <w:p w14:paraId="75CDE9C9" w14:textId="77777777" w:rsidR="00FC2210" w:rsidRPr="001E1F82" w:rsidRDefault="00FC2210" w:rsidP="001E1F82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URI (Уніфікований ідентифікатор ресурсу): </w:t>
      </w:r>
      <w:hyperlink r:id="rId18" w:tgtFrame="_blank" w:history="1">
        <w:r w:rsidRPr="001E1F82">
          <w:rPr>
            <w:rStyle w:val="a5"/>
            <w:rFonts w:asciiTheme="minorHAnsi" w:hAnsiTheme="minorHAnsi" w:cs="Calibri"/>
            <w:color w:val="auto"/>
            <w:sz w:val="22"/>
            <w:szCs w:val="22"/>
          </w:rPr>
          <w:t>https://ela.kpi.ua/handle/123456789/20606</w:t>
        </w:r>
      </w:hyperlink>
    </w:p>
    <w:p w14:paraId="3783F910" w14:textId="77777777" w:rsidR="00FC2210" w:rsidRPr="001E1F82" w:rsidRDefault="00FC2210" w:rsidP="001E1F82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URI (Уніфікований ідентифікатор ресурсу): </w:t>
      </w:r>
      <w:hyperlink r:id="rId19" w:tgtFrame="_blank" w:history="1">
        <w:r w:rsidRPr="001E1F82">
          <w:rPr>
            <w:rStyle w:val="a5"/>
            <w:rFonts w:asciiTheme="minorHAnsi" w:hAnsiTheme="minorHAnsi" w:cs="Calibri"/>
            <w:color w:val="auto"/>
            <w:sz w:val="22"/>
            <w:szCs w:val="22"/>
          </w:rPr>
          <w:t>https://ela.kpi.ua/handle/123456789/15480</w:t>
        </w:r>
      </w:hyperlink>
    </w:p>
    <w:p w14:paraId="7EED82CD" w14:textId="77777777" w:rsidR="00FC2210" w:rsidRPr="001E1F82" w:rsidRDefault="00FC2210" w:rsidP="001E1F82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Опис: </w:t>
      </w:r>
      <w:r w:rsidRPr="001E1F82">
        <w:rPr>
          <w:rFonts w:asciiTheme="minorHAnsi" w:hAnsiTheme="minorHAnsi" w:cs="Calibri"/>
          <w:sz w:val="22"/>
          <w:szCs w:val="22"/>
        </w:rPr>
        <w:t> </w:t>
      </w:r>
      <w:r w:rsidRPr="001E1F82">
        <w:rPr>
          <w:rFonts w:asciiTheme="minorHAnsi" w:hAnsiTheme="minorHAnsi" w:cs="Calibri"/>
          <w:sz w:val="22"/>
          <w:szCs w:val="22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URI (Уніфікований ідентифікатор ресурсу): </w:t>
      </w:r>
      <w:hyperlink r:id="rId20" w:tgtFrame="_blank" w:history="1">
        <w:r w:rsidRPr="001E1F82">
          <w:rPr>
            <w:rStyle w:val="a5"/>
            <w:rFonts w:asciiTheme="minorHAnsi" w:hAnsiTheme="minorHAnsi" w:cs="Calibri"/>
            <w:color w:val="auto"/>
            <w:sz w:val="22"/>
            <w:szCs w:val="22"/>
          </w:rPr>
          <w:t>https://ela.kpi.ua/handle/123456789/11742</w:t>
        </w:r>
      </w:hyperlink>
    </w:p>
    <w:p w14:paraId="0D65CB89" w14:textId="77777777" w:rsidR="00FC2210" w:rsidRPr="001E1F82" w:rsidRDefault="00FC2210" w:rsidP="001E1F82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Опис: </w:t>
      </w:r>
      <w:r w:rsidRPr="001E1F82">
        <w:rPr>
          <w:rFonts w:asciiTheme="minorHAnsi" w:hAnsiTheme="minorHAnsi" w:cs="Calibri"/>
          <w:sz w:val="22"/>
          <w:szCs w:val="22"/>
        </w:rPr>
        <w:t> </w:t>
      </w:r>
      <w:r w:rsidRPr="001E1F82">
        <w:rPr>
          <w:rFonts w:asciiTheme="minorHAnsi" w:hAnsiTheme="minorHAnsi" w:cs="Calibri"/>
          <w:sz w:val="22"/>
          <w:szCs w:val="22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URI (Уніфікований ідентифікатор ресурсу): </w:t>
      </w:r>
      <w:hyperlink r:id="rId21" w:tgtFrame="_blank" w:history="1">
        <w:r w:rsidRPr="001E1F82">
          <w:rPr>
            <w:rStyle w:val="a5"/>
            <w:rFonts w:asciiTheme="minorHAnsi" w:hAnsiTheme="minorHAnsi" w:cs="Calibri"/>
            <w:color w:val="auto"/>
            <w:sz w:val="22"/>
            <w:szCs w:val="22"/>
          </w:rPr>
          <w:t>https://ela.kpi.ua/handle/123456789/8148</w:t>
        </w:r>
      </w:hyperlink>
    </w:p>
    <w:p w14:paraId="7D905369" w14:textId="77777777" w:rsidR="00FC2210" w:rsidRPr="001E1F82" w:rsidRDefault="00FC2210" w:rsidP="001E1F82">
      <w:pPr>
        <w:pStyle w:val="a0"/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1E1F82" w:rsidRDefault="00FC2210" w:rsidP="001E1F82">
      <w:pPr>
        <w:spacing w:line="24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Опис: </w:t>
      </w:r>
      <w:r w:rsidRPr="001E1F82">
        <w:rPr>
          <w:rFonts w:asciiTheme="minorHAnsi" w:hAnsiTheme="minorHAnsi" w:cs="Calibri"/>
          <w:sz w:val="22"/>
          <w:szCs w:val="22"/>
        </w:rPr>
        <w:t> </w:t>
      </w:r>
      <w:r w:rsidRPr="001E1F82">
        <w:rPr>
          <w:rFonts w:asciiTheme="minorHAnsi" w:hAnsiTheme="minorHAnsi" w:cs="Calibri"/>
          <w:sz w:val="22"/>
          <w:szCs w:val="22"/>
        </w:rPr>
        <w:t>Повний текст документа доступний лише в локальній мережі університету</w:t>
      </w:r>
    </w:p>
    <w:p w14:paraId="46729CE1" w14:textId="5FEEE3FE" w:rsidR="00FC2210" w:rsidRPr="001E1F82" w:rsidRDefault="00FC2210" w:rsidP="001E1F82">
      <w:pPr>
        <w:spacing w:line="240" w:lineRule="auto"/>
        <w:ind w:firstLine="284"/>
        <w:jc w:val="both"/>
        <w:rPr>
          <w:rStyle w:val="a5"/>
          <w:rFonts w:asciiTheme="minorHAnsi" w:hAnsiTheme="minorHAnsi" w:cs="Calibri"/>
          <w:color w:val="auto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URI (Уніфікований ідентифікатор ресурсу): </w:t>
      </w:r>
      <w:hyperlink r:id="rId22" w:tgtFrame="_blank" w:history="1">
        <w:r w:rsidRPr="001E1F82">
          <w:rPr>
            <w:rStyle w:val="a5"/>
            <w:rFonts w:asciiTheme="minorHAnsi" w:hAnsiTheme="minorHAnsi" w:cs="Calibri"/>
            <w:color w:val="auto"/>
            <w:sz w:val="22"/>
            <w:szCs w:val="22"/>
          </w:rPr>
          <w:t>https://ela.kpi.ua/handle/123456789/1780</w:t>
        </w:r>
      </w:hyperlink>
    </w:p>
    <w:p w14:paraId="4D11E162" w14:textId="53008802" w:rsidR="005543B5" w:rsidRPr="001E1F82" w:rsidRDefault="00C4588E" w:rsidP="001E1F82">
      <w:pPr>
        <w:spacing w:line="240" w:lineRule="auto"/>
        <w:ind w:firstLine="709"/>
        <w:jc w:val="both"/>
        <w:rPr>
          <w:rStyle w:val="a5"/>
          <w:rFonts w:asciiTheme="minorHAnsi" w:hAnsiTheme="minorHAnsi" w:cs="Calibri"/>
          <w:b/>
          <w:color w:val="auto"/>
          <w:sz w:val="22"/>
          <w:szCs w:val="22"/>
          <w:u w:val="none"/>
        </w:rPr>
      </w:pPr>
      <w:r w:rsidRPr="001E1F82">
        <w:rPr>
          <w:rStyle w:val="a5"/>
          <w:rFonts w:asciiTheme="minorHAnsi" w:hAnsiTheme="minorHAnsi" w:cs="Calibri"/>
          <w:b/>
          <w:color w:val="auto"/>
          <w:sz w:val="22"/>
          <w:szCs w:val="22"/>
          <w:u w:val="none"/>
        </w:rPr>
        <w:t>Література для самостійного вивчення</w:t>
      </w:r>
      <w:r w:rsidR="005543B5" w:rsidRPr="001E1F82">
        <w:rPr>
          <w:rStyle w:val="a5"/>
          <w:rFonts w:asciiTheme="minorHAnsi" w:hAnsiTheme="minorHAnsi" w:cs="Calibri"/>
          <w:b/>
          <w:color w:val="auto"/>
          <w:sz w:val="22"/>
          <w:szCs w:val="22"/>
          <w:u w:val="none"/>
        </w:rPr>
        <w:t xml:space="preserve"> (теми: 3,4,5,7)</w:t>
      </w:r>
    </w:p>
    <w:p w14:paraId="5446F593" w14:textId="335D86EE" w:rsidR="005543B5" w:rsidRPr="001E1F82" w:rsidRDefault="005543B5" w:rsidP="001E1F82">
      <w:pPr>
        <w:pStyle w:val="a0"/>
        <w:numPr>
          <w:ilvl w:val="0"/>
          <w:numId w:val="29"/>
        </w:numPr>
        <w:tabs>
          <w:tab w:val="left" w:pos="567"/>
        </w:tabs>
        <w:spacing w:line="240" w:lineRule="auto"/>
        <w:ind w:left="0" w:firstLine="284"/>
        <w:jc w:val="both"/>
        <w:rPr>
          <w:rFonts w:asciiTheme="minorHAnsi" w:hAnsiTheme="minorHAnsi" w:cs="Calibri"/>
          <w:b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Фізичне виховання cтудентів: навч.-метод. посіб. / О.М. Школа, Д.В. Пятницька, А.В. Бойченко, Г.В. Таможанська, Л.К. Грищенко, О.І. Галашко, О.І. Грищенко, Д.В. Сичов, О.В. Фоменко, В.Х. Фоменко / за загал. ред. О.М. Школи. – Х.: ФОП Бровін О.В., 2016. – 456 с.</w:t>
      </w:r>
      <w:r w:rsidRPr="001E1F82">
        <w:rPr>
          <w:rFonts w:asciiTheme="minorHAnsi" w:hAnsiTheme="minorHAnsi" w:cs="Calibri"/>
          <w:bCs/>
          <w:sz w:val="22"/>
          <w:szCs w:val="22"/>
        </w:rPr>
        <w:t>УДК 378.016:796(076)    ББК 74.580.055</w:t>
      </w:r>
    </w:p>
    <w:p w14:paraId="4147DF2B" w14:textId="4013C197" w:rsidR="005543B5" w:rsidRPr="001E1F82" w:rsidRDefault="005543B5" w:rsidP="001E1F82">
      <w:pPr>
        <w:pStyle w:val="a0"/>
        <w:numPr>
          <w:ilvl w:val="0"/>
          <w:numId w:val="29"/>
        </w:numPr>
        <w:tabs>
          <w:tab w:val="left" w:pos="567"/>
        </w:tabs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Розвиток швидкісно-силових якостей та спеціальної витривалості спортсменок високого класу у спортивному командному фітнесі: навч. посіб. / Атаманюк С. І., Пасічна Т. В. – Вид-во: Запоріжжя , НУ «Запорізька політехніка», 2020. – 141 с. </w:t>
      </w:r>
      <w:hyperlink r:id="rId23" w:tgtFrame="_blank" w:history="1">
        <w:r w:rsidRPr="001E1F82">
          <w:rPr>
            <w:rStyle w:val="a5"/>
            <w:rFonts w:asciiTheme="minorHAnsi" w:hAnsiTheme="minorHAnsi" w:cs="Calibri"/>
            <w:sz w:val="22"/>
            <w:szCs w:val="22"/>
            <w:lang w:val="ru-RU"/>
          </w:rPr>
          <w:t>https</w:t>
        </w:r>
        <w:r w:rsidRPr="001E1F82">
          <w:rPr>
            <w:rStyle w:val="a5"/>
            <w:rFonts w:asciiTheme="minorHAnsi" w:hAnsiTheme="minorHAnsi" w:cs="Calibri"/>
            <w:sz w:val="22"/>
            <w:szCs w:val="22"/>
          </w:rPr>
          <w:t>://</w:t>
        </w:r>
        <w:r w:rsidRPr="001E1F82">
          <w:rPr>
            <w:rStyle w:val="a5"/>
            <w:rFonts w:asciiTheme="minorHAnsi" w:hAnsiTheme="minorHAnsi" w:cs="Calibri"/>
            <w:sz w:val="22"/>
            <w:szCs w:val="22"/>
            <w:lang w:val="ru-RU"/>
          </w:rPr>
          <w:t>ela</w:t>
        </w:r>
        <w:r w:rsidRPr="001E1F82">
          <w:rPr>
            <w:rStyle w:val="a5"/>
            <w:rFonts w:asciiTheme="minorHAnsi" w:hAnsiTheme="minorHAnsi" w:cs="Calibri"/>
            <w:sz w:val="22"/>
            <w:szCs w:val="22"/>
          </w:rPr>
          <w:t>.</w:t>
        </w:r>
        <w:r w:rsidRPr="001E1F82">
          <w:rPr>
            <w:rStyle w:val="a5"/>
            <w:rFonts w:asciiTheme="minorHAnsi" w:hAnsiTheme="minorHAnsi" w:cs="Calibri"/>
            <w:sz w:val="22"/>
            <w:szCs w:val="22"/>
            <w:lang w:val="ru-RU"/>
          </w:rPr>
          <w:t>kpi</w:t>
        </w:r>
        <w:r w:rsidRPr="001E1F82">
          <w:rPr>
            <w:rStyle w:val="a5"/>
            <w:rFonts w:asciiTheme="minorHAnsi" w:hAnsiTheme="minorHAnsi" w:cs="Calibri"/>
            <w:sz w:val="22"/>
            <w:szCs w:val="22"/>
          </w:rPr>
          <w:t>.</w:t>
        </w:r>
        <w:r w:rsidRPr="001E1F82">
          <w:rPr>
            <w:rStyle w:val="a5"/>
            <w:rFonts w:asciiTheme="minorHAnsi" w:hAnsiTheme="minorHAnsi" w:cs="Calibri"/>
            <w:sz w:val="22"/>
            <w:szCs w:val="22"/>
            <w:lang w:val="ru-RU"/>
          </w:rPr>
          <w:t>ua</w:t>
        </w:r>
        <w:r w:rsidRPr="001E1F82">
          <w:rPr>
            <w:rStyle w:val="a5"/>
            <w:rFonts w:asciiTheme="minorHAnsi" w:hAnsiTheme="minorHAnsi" w:cs="Calibri"/>
            <w:sz w:val="22"/>
            <w:szCs w:val="22"/>
          </w:rPr>
          <w:t>/</w:t>
        </w:r>
        <w:r w:rsidRPr="001E1F82">
          <w:rPr>
            <w:rStyle w:val="a5"/>
            <w:rFonts w:asciiTheme="minorHAnsi" w:hAnsiTheme="minorHAnsi" w:cs="Calibri"/>
            <w:sz w:val="22"/>
            <w:szCs w:val="22"/>
            <w:lang w:val="ru-RU"/>
          </w:rPr>
          <w:t>handle</w:t>
        </w:r>
        <w:r w:rsidRPr="001E1F82">
          <w:rPr>
            <w:rStyle w:val="a5"/>
            <w:rFonts w:asciiTheme="minorHAnsi" w:hAnsiTheme="minorHAnsi" w:cs="Calibri"/>
            <w:sz w:val="22"/>
            <w:szCs w:val="22"/>
          </w:rPr>
          <w:t>/123456789/36363</w:t>
        </w:r>
      </w:hyperlink>
    </w:p>
    <w:p w14:paraId="7D495B7F" w14:textId="77777777" w:rsidR="005543B5" w:rsidRPr="001E1F82" w:rsidRDefault="005543B5" w:rsidP="001E1F82">
      <w:pPr>
        <w:pStyle w:val="a0"/>
        <w:tabs>
          <w:tab w:val="left" w:pos="567"/>
        </w:tabs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  <w:lang w:val="ru-RU"/>
        </w:rPr>
        <w:t>ISBN</w:t>
      </w:r>
      <w:r w:rsidRPr="001E1F82">
        <w:rPr>
          <w:rFonts w:asciiTheme="minorHAnsi" w:hAnsiTheme="minorHAnsi" w:cs="Calibri"/>
          <w:sz w:val="22"/>
          <w:szCs w:val="22"/>
        </w:rPr>
        <w:t xml:space="preserve"> 978-617-529-274-7   УДК 796.4</w:t>
      </w:r>
    </w:p>
    <w:p w14:paraId="54F6AB1D" w14:textId="77777777" w:rsidR="004350FD" w:rsidRPr="001E1F82" w:rsidRDefault="005543B5" w:rsidP="001E1F82">
      <w:pPr>
        <w:pStyle w:val="a0"/>
        <w:numPr>
          <w:ilvl w:val="0"/>
          <w:numId w:val="29"/>
        </w:numPr>
        <w:tabs>
          <w:tab w:val="left" w:pos="567"/>
        </w:tabs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Оздоровча аеробіка для студентів/ Тодорова В.Г./ Навчально-методичний посібник. – Одеса, 2013. – 53с.</w:t>
      </w:r>
    </w:p>
    <w:p w14:paraId="1A3CAB02" w14:textId="77777777" w:rsidR="004350FD" w:rsidRPr="001E1F82" w:rsidRDefault="005543B5" w:rsidP="001E1F82">
      <w:pPr>
        <w:pStyle w:val="a0"/>
        <w:numPr>
          <w:ilvl w:val="0"/>
          <w:numId w:val="29"/>
        </w:numPr>
        <w:tabs>
          <w:tab w:val="left" w:pos="567"/>
        </w:tabs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>Музична Ритміка І Основи ХореографіЇ/ Тодорова В.Г./</w:t>
      </w:r>
      <w:r w:rsidRPr="001E1F82">
        <w:rPr>
          <w:rFonts w:asciiTheme="minorHAnsi" w:hAnsiTheme="minorHAnsi"/>
          <w:sz w:val="22"/>
          <w:szCs w:val="22"/>
        </w:rPr>
        <w:t xml:space="preserve"> </w:t>
      </w:r>
      <w:r w:rsidRPr="001E1F82">
        <w:rPr>
          <w:rFonts w:asciiTheme="minorHAnsi" w:hAnsiTheme="minorHAnsi" w:cs="Calibri"/>
          <w:sz w:val="22"/>
          <w:szCs w:val="22"/>
        </w:rPr>
        <w:t>Навчально-методичний посібник. – Одеса, 2013.</w:t>
      </w:r>
      <w:r w:rsidRPr="001E1F82">
        <w:rPr>
          <w:rFonts w:asciiTheme="minorHAnsi" w:hAnsiTheme="minorHAnsi"/>
          <w:sz w:val="22"/>
          <w:szCs w:val="22"/>
        </w:rPr>
        <w:t xml:space="preserve"> </w:t>
      </w:r>
      <w:r w:rsidRPr="001E1F82">
        <w:rPr>
          <w:rFonts w:asciiTheme="minorHAnsi" w:hAnsiTheme="minorHAnsi" w:cs="Calibri"/>
          <w:sz w:val="22"/>
          <w:szCs w:val="22"/>
        </w:rPr>
        <w:t>. – 10с.</w:t>
      </w:r>
      <w:r w:rsidR="004350FD" w:rsidRPr="001E1F82">
        <w:rPr>
          <w:rFonts w:asciiTheme="minorHAnsi" w:hAnsiTheme="minorHAnsi" w:cs="Calibri"/>
          <w:sz w:val="22"/>
          <w:szCs w:val="22"/>
        </w:rPr>
        <w:t xml:space="preserve"> </w:t>
      </w:r>
    </w:p>
    <w:p w14:paraId="1F363E80" w14:textId="29FD7B60" w:rsidR="005543B5" w:rsidRPr="001E1F82" w:rsidRDefault="004350FD" w:rsidP="001E1F82">
      <w:pPr>
        <w:pStyle w:val="a0"/>
        <w:numPr>
          <w:ilvl w:val="0"/>
          <w:numId w:val="29"/>
        </w:numPr>
        <w:tabs>
          <w:tab w:val="left" w:pos="567"/>
        </w:tabs>
        <w:spacing w:line="240" w:lineRule="auto"/>
        <w:ind w:left="0" w:firstLine="284"/>
        <w:jc w:val="both"/>
        <w:rPr>
          <w:rFonts w:asciiTheme="minorHAnsi" w:hAnsiTheme="minorHAnsi" w:cs="Calibri"/>
          <w:sz w:val="22"/>
          <w:szCs w:val="22"/>
        </w:rPr>
      </w:pPr>
      <w:r w:rsidRPr="001E1F82">
        <w:rPr>
          <w:rFonts w:asciiTheme="minorHAnsi" w:hAnsiTheme="minorHAnsi" w:cs="Calibri"/>
          <w:sz w:val="22"/>
          <w:szCs w:val="22"/>
        </w:rPr>
        <w:t xml:space="preserve">Деякі аспекти фізичного виховання студентської молоді. Методи сприяння розвитку координаційних здібностей за допомогою занять аеробікою / Череповська О. А., Пасічна Т. В., Сербо Є. В. // Науковий </w:t>
      </w:r>
      <w:r w:rsidRPr="001E1F82">
        <w:rPr>
          <w:rFonts w:asciiTheme="minorHAnsi" w:hAnsiTheme="minorHAnsi" w:cs="Calibri"/>
          <w:sz w:val="22"/>
          <w:szCs w:val="22"/>
        </w:rPr>
        <w:lastRenderedPageBreak/>
        <w:t xml:space="preserve">часопис Національного педагогічного університету імені М. П. Драгоманова. Серія 15: Науково-педагогічні проблеми фізичної культури (фізична культура і спорт) : зб. наук. праць. – Київ : Вид-во НПУ імені М.П. Драгоманова, 2018. – Вип. 4 (98). – С. 179–182. </w:t>
      </w:r>
      <w:hyperlink r:id="rId24" w:history="1">
        <w:r w:rsidRPr="001E1F82">
          <w:rPr>
            <w:rStyle w:val="a5"/>
            <w:rFonts w:asciiTheme="minorHAnsi" w:hAnsiTheme="minorHAnsi" w:cs="Calibri"/>
            <w:sz w:val="22"/>
            <w:szCs w:val="22"/>
            <w:lang w:val="ru-RU"/>
          </w:rPr>
          <w:t>https://ela.kpi.ua/handle/123456789/30359</w:t>
        </w:r>
      </w:hyperlink>
      <w:r w:rsidRPr="001E1F82">
        <w:rPr>
          <w:rFonts w:asciiTheme="minorHAnsi" w:hAnsiTheme="minorHAnsi" w:cs="Calibri"/>
          <w:sz w:val="22"/>
          <w:szCs w:val="22"/>
        </w:rPr>
        <w:t xml:space="preserve"> </w:t>
      </w:r>
    </w:p>
    <w:p w14:paraId="494DBC75" w14:textId="77777777" w:rsidR="00C4588E" w:rsidRPr="001E1F82" w:rsidRDefault="00C4588E" w:rsidP="001E1F82">
      <w:pPr>
        <w:spacing w:line="240" w:lineRule="auto"/>
        <w:ind w:firstLine="284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FD68801" w14:textId="77777777" w:rsidR="00DC272A" w:rsidRPr="00FF415A" w:rsidRDefault="00DC272A" w:rsidP="00DC272A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FF415A">
        <w:rPr>
          <w:rFonts w:cs="Calibri"/>
          <w:color w:val="auto"/>
        </w:rPr>
        <w:t>Навчальний контент</w:t>
      </w:r>
    </w:p>
    <w:p w14:paraId="442C8580" w14:textId="77777777" w:rsidR="00DC272A" w:rsidRPr="007B1568" w:rsidRDefault="00DC272A" w:rsidP="00DC272A">
      <w:pPr>
        <w:pStyle w:val="1"/>
        <w:spacing w:line="240" w:lineRule="auto"/>
        <w:rPr>
          <w:rFonts w:cs="Calibri"/>
          <w:color w:val="auto"/>
        </w:rPr>
      </w:pPr>
      <w:r w:rsidRPr="00FF415A">
        <w:rPr>
          <w:rFonts w:cs="Calibri"/>
          <w:color w:val="auto"/>
        </w:rPr>
        <w:t xml:space="preserve">Методика опанування </w:t>
      </w:r>
      <w:r w:rsidRPr="007B1568">
        <w:rPr>
          <w:rFonts w:cs="Calibri"/>
          <w:color w:val="auto"/>
        </w:rPr>
        <w:t>навчальної дисципліни (освітнього компонента)</w:t>
      </w:r>
    </w:p>
    <w:p w14:paraId="7B0A51FE" w14:textId="438879E9" w:rsidR="00DC272A" w:rsidRPr="007B1568" w:rsidRDefault="00DC272A" w:rsidP="00DC272A">
      <w:pPr>
        <w:pStyle w:val="Default"/>
        <w:jc w:val="both"/>
        <w:rPr>
          <w:rFonts w:ascii="Calibri" w:hAnsi="Calibri" w:cs="Calibri"/>
          <w:b/>
          <w:color w:val="auto"/>
          <w:lang w:val="uk-UA"/>
        </w:rPr>
      </w:pPr>
      <w:r w:rsidRPr="007B1568">
        <w:rPr>
          <w:rFonts w:ascii="Calibri" w:hAnsi="Calibri" w:cs="Calibri"/>
          <w:b/>
          <w:color w:val="auto"/>
          <w:lang w:val="uk-UA"/>
        </w:rPr>
        <w:t>Тема 1</w:t>
      </w:r>
      <w:r w:rsidRPr="007B1568">
        <w:rPr>
          <w:rFonts w:ascii="Calibri" w:hAnsi="Calibri" w:cs="Calibri"/>
          <w:b/>
        </w:rPr>
        <w:t xml:space="preserve">. </w:t>
      </w:r>
      <w:r w:rsidRPr="007B1568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Pr="007B1568">
        <w:rPr>
          <w:rFonts w:ascii="Calibri" w:hAnsi="Calibri" w:cs="Calibri"/>
        </w:rPr>
        <w:t>з</w:t>
      </w:r>
      <w:r w:rsidRPr="007B1568">
        <w:rPr>
          <w:rFonts w:ascii="Calibri" w:hAnsi="Calibri" w:cs="Calibri"/>
          <w:b/>
          <w:color w:val="212529"/>
          <w:shd w:val="clear" w:color="auto" w:fill="FFFFFF"/>
        </w:rPr>
        <w:t xml:space="preserve"> танцювальної аеробіки</w:t>
      </w:r>
      <w:r w:rsidRPr="007B1568">
        <w:rPr>
          <w:rFonts w:ascii="Calibri" w:hAnsi="Calibri" w:cs="Calibri"/>
        </w:rPr>
        <w:t>.</w:t>
      </w:r>
    </w:p>
    <w:p w14:paraId="55F87CF3" w14:textId="5E565301" w:rsidR="00DC272A" w:rsidRPr="007B1568" w:rsidRDefault="00DC272A" w:rsidP="001E1F82">
      <w:pPr>
        <w:spacing w:before="120" w:line="240" w:lineRule="auto"/>
        <w:ind w:firstLine="284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их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 спорту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(танцювальна аеробіка).</w:t>
      </w:r>
    </w:p>
    <w:p w14:paraId="38DE63E6" w14:textId="5157BFEA" w:rsidR="00DC272A" w:rsidRPr="009F3ADD" w:rsidRDefault="00DC272A" w:rsidP="001E1F82">
      <w:pPr>
        <w:spacing w:before="120" w:line="240" w:lineRule="auto"/>
        <w:ind w:firstLine="284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B1568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</w:t>
      </w:r>
      <w:r w:rsidRPr="007E7ED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Особливості техніко-тактичної підготовки в </w:t>
      </w:r>
      <w:r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их</w:t>
      </w:r>
      <w:r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видах спорту</w:t>
      </w:r>
      <w:r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(танцювальна аеробіка).</w:t>
      </w:r>
      <w:r w:rsidRPr="007E7ED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Техніка безпеки на заняттях </w:t>
      </w:r>
      <w:r w:rsidR="002C6C50" w:rsidRPr="007E7ED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зі </w:t>
      </w:r>
      <w:r w:rsidR="002C6C50"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складно-координаційних </w:t>
      </w:r>
      <w:r w:rsidR="002C6C50" w:rsidRPr="007E7ED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видів спорту</w:t>
      </w:r>
      <w:r w:rsidRPr="007E7ED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. Вплив занять</w:t>
      </w:r>
      <w:r w:rsidR="002C6C50" w:rsidRPr="007E7ED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зі </w:t>
      </w:r>
      <w:r w:rsidR="002C6C50" w:rsidRPr="007E7ED5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складно</w:t>
      </w:r>
      <w:r w:rsidR="002C6C50" w:rsidRPr="009F3ADD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-координаційних </w:t>
      </w:r>
      <w:r w:rsidR="002C6C50" w:rsidRPr="009F3ADD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видів спорту</w:t>
      </w:r>
      <w:r w:rsidR="002C6C50" w:rsidRPr="009F3ADD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9F3ADD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(танцювальна аеробіка) </w:t>
      </w:r>
      <w:r w:rsidRPr="009F3ADD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на організм людини.</w:t>
      </w:r>
      <w:r w:rsidR="004B0A78" w:rsidRPr="009F3ADD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</w:p>
    <w:p w14:paraId="46AB3E6E" w14:textId="77777777" w:rsidR="00DC272A" w:rsidRPr="007B1568" w:rsidRDefault="00DC272A" w:rsidP="001E1F82">
      <w:pPr>
        <w:spacing w:before="120" w:line="240" w:lineRule="auto"/>
        <w:ind w:firstLine="284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9F3ADD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9F3ADD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14:paraId="3286CD91" w14:textId="77777777" w:rsidR="00DC272A" w:rsidRPr="007B1568" w:rsidRDefault="00DC272A" w:rsidP="001E1F82">
      <w:pPr>
        <w:shd w:val="clear" w:color="auto" w:fill="FFFFFF" w:themeFill="background1"/>
        <w:spacing w:before="120" w:line="240" w:lineRule="auto"/>
        <w:ind w:firstLine="284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кладно-координаційн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ими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видами спорту.</w:t>
      </w:r>
    </w:p>
    <w:p w14:paraId="7888F1B7" w14:textId="77777777" w:rsidR="00DC272A" w:rsidRPr="007B1568" w:rsidRDefault="00DC272A" w:rsidP="001E1F82">
      <w:pPr>
        <w:shd w:val="clear" w:color="auto" w:fill="FFFFFF" w:themeFill="background1"/>
        <w:spacing w:before="120" w:line="240" w:lineRule="auto"/>
        <w:ind w:firstLine="284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B1568">
        <w:rPr>
          <w:rFonts w:ascii="Calibri" w:hAnsi="Calibri" w:cs="Calibri"/>
          <w:sz w:val="24"/>
          <w:szCs w:val="24"/>
        </w:rPr>
        <w:t xml:space="preserve"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38ADE29B" w14:textId="02133A29" w:rsidR="00DC272A" w:rsidRPr="007B1568" w:rsidRDefault="00DC272A" w:rsidP="001E1F82">
      <w:pPr>
        <w:shd w:val="clear" w:color="auto" w:fill="FFFFFF" w:themeFill="background1"/>
        <w:spacing w:before="120" w:line="240" w:lineRule="auto"/>
        <w:ind w:firstLine="284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3. </w:t>
      </w:r>
      <w:r w:rsidRPr="007B1568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Pr="007B1568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танцювальної аеробіки.</w:t>
      </w:r>
    </w:p>
    <w:p w14:paraId="24F0C847" w14:textId="77777777" w:rsidR="004345C0" w:rsidRPr="004345C0" w:rsidRDefault="004345C0" w:rsidP="001E1F82">
      <w:pPr>
        <w:shd w:val="clear" w:color="auto" w:fill="FFFFFF" w:themeFill="background1"/>
        <w:spacing w:before="120" w:line="240" w:lineRule="auto"/>
        <w:ind w:firstLine="284"/>
        <w:jc w:val="both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FFFFF"/>
        </w:rPr>
      </w:pPr>
      <w:r w:rsidRPr="004345C0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складно-координаційних </w:t>
      </w:r>
      <w:r w:rsidRPr="004345C0">
        <w:rPr>
          <w:rFonts w:ascii="Calibri" w:hAnsi="Calibri" w:cs="Calibri"/>
          <w:sz w:val="24"/>
          <w:szCs w:val="24"/>
        </w:rPr>
        <w:t>видів спорту</w:t>
      </w:r>
      <w:r w:rsidRPr="004345C0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44401573" w14:textId="77777777" w:rsidR="004345C0" w:rsidRPr="004345C0" w:rsidRDefault="004345C0" w:rsidP="001E1F82">
      <w:pPr>
        <w:shd w:val="clear" w:color="auto" w:fill="FFFFFF" w:themeFill="background1"/>
        <w:spacing w:before="120" w:line="240" w:lineRule="auto"/>
        <w:ind w:firstLine="284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4345C0">
        <w:rPr>
          <w:rFonts w:ascii="Calibri" w:hAnsi="Calibri" w:cs="Calibri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 w:rsidRPr="004345C0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4345C0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складно-координаційних </w:t>
      </w:r>
      <w:r w:rsidRPr="004345C0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видів спорту</w:t>
      </w:r>
      <w:r w:rsidRPr="004345C0">
        <w:rPr>
          <w:rFonts w:ascii="Calibri" w:hAnsi="Calibri" w:cs="Calibri"/>
          <w:sz w:val="24"/>
          <w:szCs w:val="24"/>
        </w:rPr>
        <w:t>. Особливості застосування фізичних навантажень відповідно до рівня фізичної підготовленості тих,</w:t>
      </w:r>
      <w:r w:rsidRPr="004345C0">
        <w:rPr>
          <w:rFonts w:ascii="Calibri" w:hAnsi="Calibri" w:cs="Calibri"/>
          <w:sz w:val="24"/>
        </w:rPr>
        <w:t xml:space="preserve"> хто займається. Методики відновлення фізичної працездатності.</w:t>
      </w:r>
    </w:p>
    <w:p w14:paraId="6983A575" w14:textId="77777777" w:rsidR="004345C0" w:rsidRDefault="004345C0" w:rsidP="001E1F82">
      <w:pPr>
        <w:shd w:val="clear" w:color="auto" w:fill="FFFFFF" w:themeFill="background1"/>
        <w:spacing w:before="120"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4345C0">
        <w:rPr>
          <w:rFonts w:ascii="Calibri" w:hAnsi="Calibri" w:cs="Calibri"/>
          <w:b/>
          <w:sz w:val="24"/>
          <w:szCs w:val="24"/>
        </w:rPr>
        <w:t>Практичне заняття.</w:t>
      </w:r>
      <w:r w:rsidRPr="004345C0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4345C0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</w:t>
      </w:r>
      <w:r w:rsidRPr="005A70C6">
        <w:rPr>
          <w:rFonts w:ascii="Calibri" w:hAnsi="Calibri" w:cs="Calibri"/>
          <w:sz w:val="24"/>
          <w:szCs w:val="24"/>
        </w:rPr>
        <w:t xml:space="preserve">та нервової систем організму. Особливості </w:t>
      </w:r>
      <w:r w:rsidRPr="005A70C6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5A70C6">
        <w:rPr>
          <w:rFonts w:ascii="Calibri" w:hAnsi="Calibri" w:cs="Calibri"/>
          <w:sz w:val="24"/>
          <w:szCs w:val="24"/>
        </w:rPr>
        <w:t xml:space="preserve">. </w:t>
      </w:r>
    </w:p>
    <w:p w14:paraId="7A6F5AAF" w14:textId="77777777" w:rsidR="004345C0" w:rsidRPr="00783908" w:rsidRDefault="004345C0" w:rsidP="005A70C6">
      <w:pPr>
        <w:shd w:val="clear" w:color="auto" w:fill="FFFFFF" w:themeFill="background1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783908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6AFBEBB0" w14:textId="61552DE6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Теоретичні знання з історії виникнення та розвитку аеробіки в Україні.</w:t>
      </w:r>
    </w:p>
    <w:p w14:paraId="5D8DBD44" w14:textId="5E2F70AA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Танцювальна аеробіка, як вид рухової діяльності для підтримки високого рівня фізичної й розумової працездатності.</w:t>
      </w:r>
    </w:p>
    <w:p w14:paraId="21A2BD23" w14:textId="439F55F3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Оздоровча аеробіка та види гімнастики, які входять до її складу.</w:t>
      </w:r>
    </w:p>
    <w:p w14:paraId="7B3E9C9C" w14:textId="39B0107A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Формування мотивації до занять танцювальною аеробікою, як складової здорового способу життя.</w:t>
      </w:r>
    </w:p>
    <w:p w14:paraId="2C0B1604" w14:textId="0130B88A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Види аеробіки її сучасні цілі та завдання.</w:t>
      </w:r>
    </w:p>
    <w:p w14:paraId="40586F58" w14:textId="5A891872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Прикладна аеробіка, як засіб відновлення та підтримки належного стану здоров'я.</w:t>
      </w:r>
    </w:p>
    <w:p w14:paraId="70A32F71" w14:textId="5F4954DD" w:rsidR="00774054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 xml:space="preserve">Фітнес програми, які </w:t>
      </w:r>
      <w:r w:rsidR="001E1F82" w:rsidRPr="001E1F82">
        <w:rPr>
          <w:rFonts w:asciiTheme="minorHAnsi" w:eastAsia="Times New Roman" w:hAnsiTheme="minorHAnsi" w:cstheme="minorHAnsi"/>
          <w:sz w:val="24"/>
          <w:szCs w:val="24"/>
        </w:rPr>
        <w:t>ґрунтуються</w:t>
      </w:r>
      <w:r w:rsidRPr="001E1F82">
        <w:rPr>
          <w:rFonts w:asciiTheme="minorHAnsi" w:eastAsia="Times New Roman" w:hAnsiTheme="minorHAnsi" w:cstheme="minorHAnsi"/>
          <w:sz w:val="24"/>
          <w:szCs w:val="24"/>
        </w:rPr>
        <w:t xml:space="preserve"> на одному виді рухової діяльності- аеробіка. </w:t>
      </w:r>
    </w:p>
    <w:p w14:paraId="1BB45F48" w14:textId="7FCD881A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Танцювальна аеробіка ( на прикладі стилю Latino) як засіб відновлення працездатності студентів які займаються на навчальному відділенні.</w:t>
      </w:r>
    </w:p>
    <w:p w14:paraId="71B81E9A" w14:textId="5234997C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Планування самостійних занять для студентів навчального відділення «Танцювальна аеробіка».</w:t>
      </w:r>
    </w:p>
    <w:p w14:paraId="3F7AE4CB" w14:textId="0A4D47DD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Степ-аеробіка, як засіб базової частини аеробіки.</w:t>
      </w:r>
    </w:p>
    <w:p w14:paraId="68A81A7B" w14:textId="6D56C75B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Вплив музичного супроводу на емоційний стан студентів.</w:t>
      </w:r>
    </w:p>
    <w:p w14:paraId="140CDF9D" w14:textId="23F90EA0" w:rsidR="00CC36AB" w:rsidRPr="001E1F82" w:rsidRDefault="001E1F82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Нові</w:t>
      </w:r>
      <w:r w:rsidR="00CC36AB" w:rsidRPr="001E1F82">
        <w:rPr>
          <w:rFonts w:asciiTheme="minorHAnsi" w:eastAsia="Times New Roman" w:hAnsiTheme="minorHAnsi" w:cstheme="minorHAnsi"/>
          <w:sz w:val="24"/>
          <w:szCs w:val="24"/>
        </w:rPr>
        <w:t xml:space="preserve"> напрями в танцювальній аеробіці.</w:t>
      </w:r>
    </w:p>
    <w:p w14:paraId="4CEB5856" w14:textId="1B497D40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lastRenderedPageBreak/>
        <w:t>Застосування базових аеробних вправ з гімнастичним м'ячем, гімнастичними палицями, ізотонічними кільцями, як метод розвитку гнучкості, сили, силової витривалості.</w:t>
      </w:r>
    </w:p>
    <w:p w14:paraId="7BA8ADF6" w14:textId="7192D2D1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Оволодіння різноманітними стилями танців в аеробіці, як засіб розвитку координаційних здібностей.</w:t>
      </w:r>
    </w:p>
    <w:p w14:paraId="1126A497" w14:textId="7D10D8EB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Оздоровчий вплив танцювальної аеробіки (на прикладі bachata) на функціональний стан здоров’я студенток технічних спеціальностей.</w:t>
      </w:r>
    </w:p>
    <w:p w14:paraId="1284EFD4" w14:textId="5ECE09D2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>Bell</w:t>
      </w:r>
      <w:r w:rsidR="001E1F82" w:rsidRPr="001E1F82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1E1F82">
        <w:rPr>
          <w:rFonts w:asciiTheme="minorHAnsi" w:eastAsia="Times New Roman" w:hAnsiTheme="minorHAnsi" w:cstheme="minorHAnsi"/>
          <w:sz w:val="24"/>
          <w:szCs w:val="24"/>
        </w:rPr>
        <w:t xml:space="preserve"> danc</w:t>
      </w:r>
      <w:r w:rsidR="001E1F82" w:rsidRPr="001E1F82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1E1F82">
        <w:rPr>
          <w:rFonts w:asciiTheme="minorHAnsi" w:eastAsia="Times New Roman" w:hAnsiTheme="minorHAnsi" w:cstheme="minorHAnsi"/>
          <w:sz w:val="24"/>
          <w:szCs w:val="24"/>
        </w:rPr>
        <w:t xml:space="preserve"> як метод розвитку творчих здібностей студенток технічних вузів.</w:t>
      </w:r>
    </w:p>
    <w:p w14:paraId="10F1499F" w14:textId="343CA26C" w:rsidR="00CC36AB" w:rsidRPr="001E1F82" w:rsidRDefault="00CC36AB" w:rsidP="001E1F82">
      <w:pPr>
        <w:pStyle w:val="a0"/>
        <w:numPr>
          <w:ilvl w:val="1"/>
          <w:numId w:val="13"/>
        </w:numPr>
        <w:shd w:val="clear" w:color="auto" w:fill="FFFFFF" w:themeFill="background1"/>
        <w:spacing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1E1F82">
        <w:rPr>
          <w:rFonts w:asciiTheme="minorHAnsi" w:eastAsia="Times New Roman" w:hAnsiTheme="minorHAnsi" w:cstheme="minorHAnsi"/>
          <w:sz w:val="24"/>
          <w:szCs w:val="24"/>
        </w:rPr>
        <w:t xml:space="preserve">Навички та вміння застосування контролю за станом серцево-судинної та дихальної систем, запобігання травматизму та перша медична допомога при травматизмі та поганому </w:t>
      </w:r>
      <w:r w:rsidRPr="001E1F82">
        <w:rPr>
          <w:rFonts w:asciiTheme="minorHAnsi" w:eastAsia="Times New Roman" w:hAnsiTheme="minorHAnsi" w:cstheme="minorHAnsi"/>
          <w:sz w:val="24"/>
          <w:szCs w:val="24"/>
          <w:lang w:val="ru-RU"/>
        </w:rPr>
        <w:t>самопочутті.</w:t>
      </w:r>
    </w:p>
    <w:p w14:paraId="7F77E44F" w14:textId="357EAE59" w:rsidR="00783908" w:rsidRDefault="00783908" w:rsidP="005A70C6">
      <w:pPr>
        <w:shd w:val="clear" w:color="auto" w:fill="FFFFFF" w:themeFill="background1"/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ru-RU"/>
        </w:rPr>
      </w:pPr>
    </w:p>
    <w:p w14:paraId="662084B6" w14:textId="77777777" w:rsidR="001E1F82" w:rsidRPr="00FB6F61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08902E1C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1E45A28B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70797513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E8D5E26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061C893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1258711E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65F84AD6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015BE3C4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3D3D7885" w14:textId="77777777" w:rsidR="001E1F82" w:rsidRPr="00FB6F61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7A45677F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53A06EFE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4CCEE9DA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38EE3965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61CB26E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35F5FE87" w14:textId="77777777" w:rsid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-US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39324F58" w14:textId="77777777" w:rsidR="001E1F82" w:rsidRPr="001E1F82" w:rsidRDefault="001E1F82" w:rsidP="001E1F82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</w:p>
    <w:p w14:paraId="64FBD91F" w14:textId="7668E157" w:rsidR="00DC272A" w:rsidRPr="00783908" w:rsidRDefault="004345C0" w:rsidP="005A70C6">
      <w:pPr>
        <w:pStyle w:val="1"/>
        <w:shd w:val="clear" w:color="auto" w:fill="FFFFFF" w:themeFill="background1"/>
        <w:rPr>
          <w:rFonts w:cstheme="minorHAnsi"/>
          <w:color w:val="auto"/>
        </w:rPr>
      </w:pPr>
      <w:r w:rsidRPr="00783908">
        <w:rPr>
          <w:rFonts w:cstheme="minorHAnsi"/>
          <w:color w:val="auto"/>
        </w:rPr>
        <w:t xml:space="preserve"> </w:t>
      </w:r>
      <w:r w:rsidR="00DC272A" w:rsidRPr="00783908">
        <w:rPr>
          <w:rFonts w:cstheme="minorHAnsi"/>
          <w:color w:val="auto"/>
        </w:rPr>
        <w:t>Самостійна робота студента</w:t>
      </w:r>
    </w:p>
    <w:p w14:paraId="2CC57080" w14:textId="77777777" w:rsidR="00DC272A" w:rsidRPr="00783908" w:rsidRDefault="00DC272A" w:rsidP="001E1F82">
      <w:pPr>
        <w:shd w:val="clear" w:color="auto" w:fill="FFFFFF" w:themeFill="background1"/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>Підготовка до практичних занять, виконання домашньої контрольної роботи</w:t>
      </w:r>
      <w:r w:rsidRPr="00783908">
        <w:rPr>
          <w:rFonts w:asciiTheme="minorHAnsi" w:hAnsiTheme="minorHAnsi" w:cstheme="minorHAnsi"/>
          <w:i/>
          <w:sz w:val="24"/>
          <w:szCs w:val="24"/>
        </w:rPr>
        <w:t>.</w:t>
      </w:r>
    </w:p>
    <w:p w14:paraId="2D79AA1B" w14:textId="77777777" w:rsidR="00DC272A" w:rsidRPr="00783908" w:rsidRDefault="00DC272A" w:rsidP="001E1F82">
      <w:pPr>
        <w:shd w:val="clear" w:color="auto" w:fill="FFFFFF" w:themeFill="background1"/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2F7F8BDA" w14:textId="77777777" w:rsidR="00DC272A" w:rsidRDefault="00DC272A" w:rsidP="001E1F82">
      <w:pPr>
        <w:shd w:val="clear" w:color="auto" w:fill="FFFFFF" w:themeFill="background1"/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83908">
        <w:rPr>
          <w:rFonts w:asciiTheme="minorHAnsi" w:hAnsiTheme="minorHAnsi" w:cstheme="minorHAnsi"/>
          <w:sz w:val="24"/>
          <w:szCs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77399FC4" w14:textId="77777777" w:rsidR="001E1F82" w:rsidRPr="001E1F82" w:rsidRDefault="001E1F82" w:rsidP="001E1F82">
      <w:pPr>
        <w:shd w:val="clear" w:color="auto" w:fill="FFFFFF" w:themeFill="background1"/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2A346C6" w14:textId="77777777" w:rsidR="00DC272A" w:rsidRPr="00783908" w:rsidRDefault="00DC272A" w:rsidP="005A70C6">
      <w:pPr>
        <w:pStyle w:val="1"/>
        <w:numPr>
          <w:ilvl w:val="0"/>
          <w:numId w:val="0"/>
        </w:numPr>
        <w:shd w:val="clear" w:color="auto" w:fill="FFFFFF" w:themeFill="background1"/>
        <w:spacing w:line="240" w:lineRule="auto"/>
        <w:jc w:val="center"/>
        <w:rPr>
          <w:rFonts w:cstheme="minorHAnsi"/>
          <w:color w:val="auto"/>
        </w:rPr>
      </w:pPr>
      <w:r w:rsidRPr="00783908">
        <w:rPr>
          <w:rFonts w:cstheme="minorHAnsi"/>
          <w:color w:val="auto"/>
        </w:rPr>
        <w:t>Політика та контроль</w:t>
      </w:r>
    </w:p>
    <w:p w14:paraId="2CDEF69E" w14:textId="77777777" w:rsidR="00DC272A" w:rsidRPr="00783908" w:rsidRDefault="00DC272A" w:rsidP="005A70C6">
      <w:pPr>
        <w:pStyle w:val="1"/>
        <w:numPr>
          <w:ilvl w:val="0"/>
          <w:numId w:val="27"/>
        </w:numPr>
        <w:shd w:val="clear" w:color="auto" w:fill="FFFFFF" w:themeFill="background1"/>
        <w:rPr>
          <w:rFonts w:cstheme="minorHAnsi"/>
        </w:rPr>
      </w:pPr>
      <w:r w:rsidRPr="00783908">
        <w:rPr>
          <w:rFonts w:cstheme="minorHAnsi"/>
          <w:color w:val="auto"/>
        </w:rPr>
        <w:t>Політика навчальної дисципліни (освітнього компонента</w:t>
      </w:r>
      <w:r w:rsidRPr="00783908">
        <w:rPr>
          <w:rFonts w:cstheme="minorHAnsi"/>
        </w:rPr>
        <w:t>)</w:t>
      </w:r>
    </w:p>
    <w:p w14:paraId="00A7D954" w14:textId="77777777" w:rsidR="00DC272A" w:rsidRPr="00783908" w:rsidRDefault="00DC272A" w:rsidP="005A70C6">
      <w:pPr>
        <w:shd w:val="clear" w:color="auto" w:fill="FFFFFF" w:themeFill="background1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студентом:</w:t>
      </w:r>
    </w:p>
    <w:p w14:paraId="42491B65" w14:textId="77777777" w:rsidR="00DC272A" w:rsidRPr="00783908" w:rsidRDefault="00DC272A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безпеки.</w:t>
      </w:r>
    </w:p>
    <w:p w14:paraId="09ACCE28" w14:textId="77777777" w:rsidR="00DC272A" w:rsidRPr="00783908" w:rsidRDefault="00DC272A" w:rsidP="005A70C6">
      <w:pPr>
        <w:pStyle w:val="af1"/>
        <w:shd w:val="clear" w:color="auto" w:fill="FFFFFF" w:themeFill="background1"/>
        <w:tabs>
          <w:tab w:val="left" w:pos="28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1894090B" w14:textId="77777777" w:rsidR="00DC272A" w:rsidRPr="00783908" w:rsidRDefault="00DC272A" w:rsidP="001E1F82">
      <w:pPr>
        <w:pStyle w:val="a0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022BB5A1" w14:textId="77777777" w:rsidR="00DC272A" w:rsidRPr="00783908" w:rsidRDefault="00DC272A" w:rsidP="001E1F82">
      <w:pPr>
        <w:pStyle w:val="a0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61E391AA" w14:textId="77777777" w:rsidR="00DC272A" w:rsidRPr="00783908" w:rsidRDefault="00DC272A" w:rsidP="001E1F82">
      <w:pPr>
        <w:pStyle w:val="a0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83908">
        <w:rPr>
          <w:rFonts w:asciiTheme="minorHAnsi" w:hAnsiTheme="minorHAnsi" w:cstheme="minorHAnsi"/>
          <w:sz w:val="24"/>
          <w:szCs w:val="24"/>
          <w:lang w:val="en-US"/>
        </w:rPr>
        <w:t>https</w:t>
      </w:r>
      <w:r w:rsidRPr="00783908">
        <w:rPr>
          <w:rFonts w:asciiTheme="minorHAnsi" w:hAnsiTheme="minorHAnsi" w:cstheme="minorHAnsi"/>
          <w:sz w:val="24"/>
          <w:szCs w:val="24"/>
        </w:rPr>
        <w:t>//</w:t>
      </w:r>
      <w:r w:rsidRPr="00783908">
        <w:rPr>
          <w:rFonts w:asciiTheme="minorHAnsi" w:hAnsiTheme="minorHAnsi" w:cstheme="minorHAnsi"/>
          <w:sz w:val="24"/>
          <w:szCs w:val="24"/>
          <w:lang w:val="en-US"/>
        </w:rPr>
        <w:t>kpi</w:t>
      </w:r>
      <w:r w:rsidRPr="00783908">
        <w:rPr>
          <w:rFonts w:asciiTheme="minorHAnsi" w:hAnsiTheme="minorHAnsi" w:cstheme="minorHAnsi"/>
          <w:sz w:val="24"/>
          <w:szCs w:val="24"/>
        </w:rPr>
        <w:t>.</w:t>
      </w:r>
      <w:r w:rsidRPr="00783908">
        <w:rPr>
          <w:rFonts w:asciiTheme="minorHAnsi" w:hAnsiTheme="minorHAnsi" w:cstheme="minorHAnsi"/>
          <w:sz w:val="24"/>
          <w:szCs w:val="24"/>
          <w:lang w:val="en-US"/>
        </w:rPr>
        <w:t>ua</w:t>
      </w:r>
      <w:r w:rsidRPr="00783908">
        <w:rPr>
          <w:rFonts w:asciiTheme="minorHAnsi" w:hAnsiTheme="minorHAnsi" w:cstheme="minorHAnsi"/>
          <w:sz w:val="24"/>
          <w:szCs w:val="24"/>
        </w:rPr>
        <w:t>/</w:t>
      </w:r>
      <w:r w:rsidRPr="00783908">
        <w:rPr>
          <w:rFonts w:asciiTheme="minorHAnsi" w:hAnsiTheme="minorHAnsi" w:cstheme="minorHAnsi"/>
          <w:sz w:val="24"/>
          <w:szCs w:val="24"/>
          <w:lang w:val="en-US"/>
        </w:rPr>
        <w:t>code</w:t>
      </w:r>
      <w:r w:rsidRPr="00783908">
        <w:rPr>
          <w:rFonts w:asciiTheme="minorHAnsi" w:hAnsiTheme="minorHAnsi" w:cstheme="minorHAnsi"/>
          <w:sz w:val="24"/>
          <w:szCs w:val="24"/>
        </w:rPr>
        <w:t>).</w:t>
      </w:r>
    </w:p>
    <w:p w14:paraId="72581F18" w14:textId="77777777" w:rsidR="00DC272A" w:rsidRPr="00783908" w:rsidRDefault="00DC272A" w:rsidP="005A70C6">
      <w:pPr>
        <w:pStyle w:val="1"/>
        <w:shd w:val="clear" w:color="auto" w:fill="FFFFFF" w:themeFill="background1"/>
        <w:spacing w:line="240" w:lineRule="auto"/>
        <w:rPr>
          <w:rFonts w:cstheme="minorHAnsi"/>
          <w:color w:val="auto"/>
        </w:rPr>
      </w:pPr>
      <w:r w:rsidRPr="00783908">
        <w:rPr>
          <w:rFonts w:cstheme="minorHAnsi"/>
          <w:color w:val="auto"/>
        </w:rPr>
        <w:lastRenderedPageBreak/>
        <w:t>Види контролю та рейтингова система оцінювання результатів навчання (РСО)</w:t>
      </w:r>
    </w:p>
    <w:p w14:paraId="619010BA" w14:textId="77777777" w:rsidR="00CC36AB" w:rsidRPr="00783908" w:rsidRDefault="00CC36AB" w:rsidP="005A70C6">
      <w:pPr>
        <w:numPr>
          <w:ilvl w:val="0"/>
          <w:numId w:val="26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6EDEAB93" w14:textId="77777777" w:rsidR="00CC36AB" w:rsidRPr="00783908" w:rsidRDefault="00CC36AB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6F6917D7" w14:textId="77777777" w:rsidR="00CC36AB" w:rsidRPr="00783908" w:rsidRDefault="00CC36AB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hAnsiTheme="minorHAnsi" w:cstheme="minorHAnsi"/>
          <w:bCs/>
          <w:i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2DC4939C" w14:textId="77777777" w:rsidR="00CC36AB" w:rsidRPr="00783908" w:rsidRDefault="00CC36AB" w:rsidP="005A70C6">
      <w:pPr>
        <w:numPr>
          <w:ilvl w:val="0"/>
          <w:numId w:val="26"/>
        </w:numPr>
        <w:shd w:val="clear" w:color="auto" w:fill="FFFFFF" w:themeFill="background1"/>
        <w:autoSpaceDE w:val="0"/>
        <w:autoSpaceDN w:val="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783908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Домашня контрольна робота</w:t>
      </w:r>
    </w:p>
    <w:p w14:paraId="695F8EED" w14:textId="080B6643" w:rsidR="00CC36AB" w:rsidRPr="00783908" w:rsidRDefault="00CC36AB" w:rsidP="005A70C6">
      <w:pPr>
        <w:shd w:val="clear" w:color="auto" w:fill="FFFFFF" w:themeFill="background1"/>
        <w:autoSpaceDE w:val="0"/>
        <w:autoSpaceDN w:val="0"/>
        <w:spacing w:line="240" w:lineRule="auto"/>
        <w:ind w:left="106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783908">
        <w:rPr>
          <w:rFonts w:asciiTheme="minorHAnsi" w:hAnsiTheme="minorHAnsi" w:cstheme="minorHAnsi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14:paraId="11FB1056" w14:textId="77777777" w:rsidR="00CC36AB" w:rsidRPr="00783908" w:rsidRDefault="00CC36AB" w:rsidP="005A70C6">
      <w:pPr>
        <w:shd w:val="clear" w:color="auto" w:fill="FFFFFF" w:themeFill="background1"/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783908">
        <w:rPr>
          <w:rFonts w:asciiTheme="minorHAnsi" w:hAnsiTheme="minorHAnsi" w:cstheme="minorHAnsi"/>
          <w:i/>
          <w:sz w:val="24"/>
          <w:szCs w:val="24"/>
          <w:lang w:eastAsia="ru-RU"/>
        </w:rPr>
        <w:t>Максимальна оцінка – 60 балів.</w:t>
      </w:r>
    </w:p>
    <w:p w14:paraId="67AE7ED8" w14:textId="77777777" w:rsidR="00CC36AB" w:rsidRPr="00783908" w:rsidRDefault="00CC36AB" w:rsidP="005A70C6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spacing w:val="-2"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2C4508E0" w14:textId="77777777" w:rsidR="00CC36AB" w:rsidRPr="00783908" w:rsidRDefault="00CC36AB" w:rsidP="005A70C6">
      <w:pPr>
        <w:shd w:val="clear" w:color="auto" w:fill="FFFFFF" w:themeFill="background1"/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  <w:lang w:eastAsia="uk-UA"/>
        </w:rPr>
      </w:pPr>
      <w:r w:rsidRPr="00783908">
        <w:rPr>
          <w:rFonts w:asciiTheme="minorHAnsi" w:hAnsiTheme="minorHAnsi" w:cstheme="minorHAnsi"/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6F723C22" w14:textId="77777777" w:rsidR="00CC36AB" w:rsidRPr="00783908" w:rsidRDefault="00CC36AB" w:rsidP="005A70C6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3908">
        <w:rPr>
          <w:rFonts w:asciiTheme="minorHAnsi" w:hAnsiTheme="minorHAnsi" w:cstheme="minorHAnsi"/>
          <w:sz w:val="24"/>
          <w:szCs w:val="24"/>
        </w:rPr>
        <w:t>Підсумковий контроль – залік.</w:t>
      </w:r>
    </w:p>
    <w:p w14:paraId="0C79DE7D" w14:textId="77777777" w:rsidR="00CC36AB" w:rsidRPr="00783908" w:rsidRDefault="00CC36AB" w:rsidP="005A70C6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pacing w:val="-2"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783908">
        <w:rPr>
          <w:rFonts w:asciiTheme="minorHAnsi" w:hAnsiTheme="minorHAnsi" w:cstheme="minorHAnsi"/>
          <w:i/>
          <w:spacing w:val="-2"/>
          <w:sz w:val="24"/>
          <w:szCs w:val="24"/>
          <w:lang w:eastAsia="uk-UA"/>
        </w:rPr>
        <w:t>залікову контрольну роботу</w:t>
      </w:r>
      <w:r w:rsidRPr="00783908">
        <w:rPr>
          <w:rFonts w:asciiTheme="minorHAnsi" w:hAnsiTheme="minorHAnsi" w:cstheme="minorHAns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A5917E2" w14:textId="77777777" w:rsidR="00CC36AB" w:rsidRPr="00783908" w:rsidRDefault="00CC36AB" w:rsidP="005A70C6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783908">
        <w:rPr>
          <w:rFonts w:asciiTheme="minorHAnsi" w:hAnsiTheme="minorHAnsi" w:cstheme="minorHAns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06F614F8" w14:textId="77777777" w:rsidR="00CC36AB" w:rsidRPr="00783908" w:rsidRDefault="00CC36AB" w:rsidP="005A70C6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i/>
          <w:sz w:val="24"/>
          <w:szCs w:val="24"/>
          <w:lang w:eastAsia="uk-UA"/>
        </w:rPr>
        <w:t xml:space="preserve">Максимальна </w:t>
      </w:r>
      <w:r w:rsidRPr="00783908">
        <w:rPr>
          <w:rFonts w:asciiTheme="minorHAnsi" w:hAnsiTheme="minorHAnsi" w:cstheme="minorHAns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298F15BC" w14:textId="77777777" w:rsidR="00CC36AB" w:rsidRPr="00783908" w:rsidRDefault="00CC36AB" w:rsidP="005A70C6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783908">
        <w:rPr>
          <w:rFonts w:asciiTheme="minorHAnsi" w:hAnsiTheme="minorHAnsi" w:cstheme="minorHAnsi"/>
          <w:sz w:val="24"/>
          <w:szCs w:val="24"/>
          <w:lang w:eastAsia="uk-UA"/>
        </w:rPr>
        <w:t xml:space="preserve">Отримані студентом бали за </w:t>
      </w:r>
      <w:r w:rsidRPr="00783908">
        <w:rPr>
          <w:rFonts w:asciiTheme="minorHAnsi" w:hAnsiTheme="minorHAnsi" w:cstheme="minorHAnsi"/>
          <w:bCs/>
          <w:sz w:val="24"/>
          <w:szCs w:val="24"/>
          <w:lang w:eastAsia="uk-UA"/>
        </w:rPr>
        <w:t>інтегральний тест</w:t>
      </w:r>
      <w:r w:rsidRPr="00783908">
        <w:rPr>
          <w:rFonts w:asciiTheme="minorHAnsi" w:hAnsiTheme="minorHAnsi" w:cstheme="minorHAns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71418424" w14:textId="77777777" w:rsidR="00CC36AB" w:rsidRPr="00783908" w:rsidRDefault="00CC36AB" w:rsidP="005A70C6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AE0130F" w14:textId="77777777" w:rsidR="001E1F82" w:rsidRDefault="001E1F82" w:rsidP="001E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. Відповідність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рейтингових балів оцінкам за університетською шкалою</w:t>
      </w:r>
    </w:p>
    <w:p w14:paraId="3148095B" w14:textId="77777777" w:rsidR="001E1F82" w:rsidRDefault="001E1F82" w:rsidP="001E1F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1E1F82" w14:paraId="50DEF594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B8E8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75BE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1E1F82" w14:paraId="359E6C0E" w14:textId="77777777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1CD7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1111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Відмінно</w:t>
            </w:r>
          </w:p>
        </w:tc>
      </w:tr>
      <w:tr w:rsidR="001E1F82" w14:paraId="6E6A513D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1561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D7DF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Дуже добре</w:t>
            </w:r>
          </w:p>
        </w:tc>
      </w:tr>
      <w:tr w:rsidR="001E1F82" w14:paraId="4EB33343" w14:textId="77777777" w:rsidTr="002E1CF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7915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186F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Добре</w:t>
            </w:r>
          </w:p>
        </w:tc>
      </w:tr>
      <w:tr w:rsidR="001E1F82" w14:paraId="2F784DFD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827B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8D2B" w14:textId="77777777" w:rsidR="001E1F82" w:rsidRPr="00D139F5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Задовільно</w:t>
            </w:r>
          </w:p>
        </w:tc>
      </w:tr>
      <w:tr w:rsidR="001E1F82" w14:paraId="449966F5" w14:textId="77777777" w:rsidTr="002E1CF6">
        <w:trPr>
          <w:trHeight w:val="6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290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02A7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Достатньо</w:t>
            </w:r>
          </w:p>
        </w:tc>
      </w:tr>
      <w:tr w:rsidR="001E1F82" w14:paraId="41F144A3" w14:textId="77777777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97E0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422C" w14:textId="77777777" w:rsidR="001E1F82" w:rsidRDefault="001E1F82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14:paraId="497381D2" w14:textId="77777777" w:rsidR="00DC272A" w:rsidRPr="00783908" w:rsidRDefault="00DC272A" w:rsidP="005A70C6">
      <w:pPr>
        <w:pStyle w:val="a0"/>
        <w:shd w:val="clear" w:color="auto" w:fill="FFFFFF" w:themeFill="background1"/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F483FC3" w14:textId="77777777" w:rsidR="00DC272A" w:rsidRPr="00783908" w:rsidRDefault="00DC272A" w:rsidP="001E1F82">
      <w:pPr>
        <w:pStyle w:val="1"/>
        <w:shd w:val="clear" w:color="auto" w:fill="FFFFFF" w:themeFill="background1"/>
        <w:spacing w:line="240" w:lineRule="auto"/>
        <w:rPr>
          <w:rFonts w:cstheme="minorHAnsi"/>
          <w:color w:val="auto"/>
        </w:rPr>
      </w:pPr>
      <w:r w:rsidRPr="00783908">
        <w:rPr>
          <w:rFonts w:cstheme="minorHAnsi"/>
          <w:color w:val="auto"/>
        </w:rPr>
        <w:t>Додаткова інформація з дисципліни (освітнього компонента)</w:t>
      </w:r>
    </w:p>
    <w:p w14:paraId="41C310F4" w14:textId="1E90777E" w:rsidR="00DC272A" w:rsidRDefault="00DC272A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  <w:r w:rsidRPr="00783908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13BA5633" w14:textId="77777777" w:rsidR="001E1F82" w:rsidRDefault="001E1F82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</w:p>
    <w:p w14:paraId="3985A1ED" w14:textId="77777777" w:rsidR="001E1F82" w:rsidRDefault="001E1F82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</w:p>
    <w:p w14:paraId="56A1D039" w14:textId="77777777" w:rsidR="001E1F82" w:rsidRDefault="001E1F82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</w:p>
    <w:p w14:paraId="18BDED5B" w14:textId="77777777" w:rsidR="001E1F82" w:rsidRDefault="001E1F82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</w:p>
    <w:p w14:paraId="6E898DC2" w14:textId="77777777" w:rsidR="001E1F82" w:rsidRDefault="001E1F82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</w:p>
    <w:p w14:paraId="2E104443" w14:textId="77777777" w:rsidR="001E1F82" w:rsidRPr="001E1F82" w:rsidRDefault="001E1F82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en-US" w:eastAsia="ru-RU"/>
        </w:rPr>
      </w:pPr>
    </w:p>
    <w:p w14:paraId="15AB3C4A" w14:textId="77777777" w:rsidR="000F6FDA" w:rsidRPr="00783908" w:rsidRDefault="000F6FDA" w:rsidP="000F6FDA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3908">
        <w:rPr>
          <w:rFonts w:asciiTheme="minorHAnsi" w:hAnsiTheme="minorHAnsi" w:cs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2744CE4E" w14:textId="77777777" w:rsidR="000F6FDA" w:rsidRPr="001E1F82" w:rsidRDefault="000F6FDA" w:rsidP="005A70C6">
      <w:pPr>
        <w:shd w:val="clear" w:color="auto" w:fill="FFFFFF" w:themeFill="background1"/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2"/>
          <w:szCs w:val="22"/>
          <w:lang w:eastAsia="ru-RU"/>
        </w:rPr>
      </w:pPr>
    </w:p>
    <w:p w14:paraId="422254AD" w14:textId="77777777" w:rsidR="001E1F82" w:rsidRPr="001E1F82" w:rsidRDefault="000F6FDA" w:rsidP="000F6FDA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 w:eastAsia="uk-UA"/>
        </w:rPr>
      </w:pPr>
      <w:r w:rsidRPr="001E1F8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14:paraId="6AA4900B" w14:textId="49477CF2" w:rsidR="000F6FDA" w:rsidRPr="001E1F82" w:rsidRDefault="000F6FDA" w:rsidP="001E1F82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F82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uk-UA"/>
        </w:rPr>
        <w:t>в.о.</w:t>
      </w:r>
      <w:r w:rsidR="001E1F82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val="en-US" w:eastAsia="uk-UA"/>
        </w:rPr>
        <w:t xml:space="preserve"> </w:t>
      </w:r>
      <w:bookmarkStart w:id="0" w:name="_GoBack"/>
      <w:bookmarkEnd w:id="0"/>
      <w:r w:rsidRPr="001E1F82">
        <w:rPr>
          <w:rFonts w:asciiTheme="minorHAnsi" w:eastAsia="Times New Roman" w:hAnsiTheme="minorHAnsi" w:cstheme="minorHAnsi"/>
          <w:color w:val="000000"/>
          <w:sz w:val="22"/>
          <w:szCs w:val="22"/>
          <w:lang w:eastAsia="uk-UA"/>
        </w:rPr>
        <w:t xml:space="preserve">завідувача </w:t>
      </w:r>
      <w:r w:rsidRPr="001E1F82">
        <w:rPr>
          <w:rFonts w:asciiTheme="minorHAnsi" w:hAnsiTheme="minorHAnsi" w:cstheme="minorHAnsi"/>
          <w:sz w:val="22"/>
          <w:szCs w:val="22"/>
        </w:rPr>
        <w:t>кафедри технологій оздоровлення і спорту</w:t>
      </w:r>
      <w:r w:rsidRPr="001E1F82">
        <w:rPr>
          <w:rFonts w:asciiTheme="minorHAnsi" w:eastAsia="Times New Roman" w:hAnsiTheme="minorHAnsi" w:cstheme="minorHAnsi"/>
          <w:color w:val="000000"/>
          <w:sz w:val="22"/>
          <w:szCs w:val="22"/>
          <w:lang w:eastAsia="uk-UA"/>
        </w:rPr>
        <w:t>, к.п.н.,  доцент, Бойко Ганна Леонідівна</w:t>
      </w:r>
    </w:p>
    <w:p w14:paraId="3DEA6C2B" w14:textId="724E65EE" w:rsidR="003A499C" w:rsidRPr="001E1F82" w:rsidRDefault="001E1F82" w:rsidP="001E1F82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1F82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="00774054" w:rsidRPr="001E1F82">
        <w:rPr>
          <w:rFonts w:asciiTheme="minorHAnsi" w:hAnsiTheme="minorHAnsi" w:cstheme="minorHAnsi"/>
          <w:bCs/>
          <w:sz w:val="22"/>
          <w:szCs w:val="22"/>
        </w:rPr>
        <w:t xml:space="preserve">т. викладач </w:t>
      </w:r>
      <w:r w:rsidR="00A732E3" w:rsidRPr="001E1F82">
        <w:rPr>
          <w:rFonts w:asciiTheme="minorHAnsi" w:hAnsiTheme="minorHAnsi" w:cstheme="minorHAnsi"/>
          <w:sz w:val="22"/>
          <w:szCs w:val="22"/>
        </w:rPr>
        <w:t>кафедри технологій оздоровлення і спорту</w:t>
      </w:r>
      <w:r w:rsidR="00A732E3" w:rsidRPr="001E1F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499C" w:rsidRPr="001E1F82">
        <w:rPr>
          <w:color w:val="000000" w:themeColor="text1"/>
          <w:sz w:val="22"/>
          <w:szCs w:val="22"/>
        </w:rPr>
        <w:t xml:space="preserve">- </w:t>
      </w:r>
      <w:r w:rsidR="003A499C" w:rsidRPr="001E1F82">
        <w:rPr>
          <w:rFonts w:asciiTheme="minorHAnsi" w:hAnsiTheme="minorHAnsi" w:cstheme="minorHAnsi"/>
          <w:color w:val="000000" w:themeColor="text1"/>
          <w:sz w:val="22"/>
          <w:szCs w:val="22"/>
        </w:rPr>
        <w:t>Кузьменко Наталія Вікторівна</w:t>
      </w:r>
    </w:p>
    <w:p w14:paraId="5DF3CE69" w14:textId="77777777" w:rsidR="001E1F82" w:rsidRPr="001E1F82" w:rsidRDefault="001E1F82" w:rsidP="001E1F82">
      <w:pPr>
        <w:spacing w:after="12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1F82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1E1F82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1E1F82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1E1F82">
        <w:rPr>
          <w:rFonts w:ascii="Calibri" w:hAnsi="Calibri"/>
          <w:sz w:val="22"/>
          <w:szCs w:val="22"/>
        </w:rPr>
        <w:t>5 від 01.12.2021 р.</w:t>
      </w:r>
      <w:r w:rsidRPr="001E1F82">
        <w:rPr>
          <w:rFonts w:ascii="Calibri" w:hAnsi="Calibri"/>
          <w:color w:val="000000"/>
          <w:sz w:val="22"/>
          <w:szCs w:val="22"/>
        </w:rPr>
        <w:t>)</w:t>
      </w:r>
    </w:p>
    <w:p w14:paraId="252444CF" w14:textId="40167B51" w:rsidR="005251A5" w:rsidRPr="001E1F82" w:rsidRDefault="001E1F82" w:rsidP="001E1F82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1E1F82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1E1F82">
        <w:rPr>
          <w:rFonts w:ascii="Calibri" w:hAnsi="Calibri"/>
          <w:color w:val="000000"/>
          <w:sz w:val="22"/>
          <w:szCs w:val="22"/>
        </w:rPr>
        <w:t>Методичною радою університету (протокол № 3 від 27.01.2022 р.</w:t>
      </w:r>
      <w:r w:rsidRPr="001E1F82">
        <w:rPr>
          <w:rFonts w:ascii="Calibri" w:hAnsi="Calibri"/>
          <w:bCs/>
          <w:color w:val="000000"/>
          <w:sz w:val="22"/>
          <w:szCs w:val="22"/>
        </w:rPr>
        <w:t>)</w:t>
      </w:r>
    </w:p>
    <w:sectPr w:rsidR="005251A5" w:rsidRPr="001E1F82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B28F0" w14:textId="77777777" w:rsidR="00040C1B" w:rsidRDefault="00040C1B" w:rsidP="004E0EDF">
      <w:pPr>
        <w:spacing w:line="240" w:lineRule="auto"/>
      </w:pPr>
      <w:r>
        <w:separator/>
      </w:r>
    </w:p>
  </w:endnote>
  <w:endnote w:type="continuationSeparator" w:id="0">
    <w:p w14:paraId="08B4FE83" w14:textId="77777777" w:rsidR="00040C1B" w:rsidRDefault="00040C1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83E2" w14:textId="77777777" w:rsidR="00040C1B" w:rsidRDefault="00040C1B" w:rsidP="004E0EDF">
      <w:pPr>
        <w:spacing w:line="240" w:lineRule="auto"/>
      </w:pPr>
      <w:r>
        <w:separator/>
      </w:r>
    </w:p>
  </w:footnote>
  <w:footnote w:type="continuationSeparator" w:id="0">
    <w:p w14:paraId="658C1BAB" w14:textId="77777777" w:rsidR="00040C1B" w:rsidRDefault="00040C1B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06D0"/>
    <w:multiLevelType w:val="hybridMultilevel"/>
    <w:tmpl w:val="73DE7F4E"/>
    <w:lvl w:ilvl="0" w:tplc="5866D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4B2"/>
    <w:multiLevelType w:val="multilevel"/>
    <w:tmpl w:val="B850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B5D41D1"/>
    <w:multiLevelType w:val="hybridMultilevel"/>
    <w:tmpl w:val="4DDC8308"/>
    <w:lvl w:ilvl="0" w:tplc="468A886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color w:val="auto"/>
      </w:rPr>
    </w:lvl>
    <w:lvl w:ilvl="1" w:tplc="04CEC25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57944"/>
    <w:multiLevelType w:val="hybridMultilevel"/>
    <w:tmpl w:val="CCB0F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5556"/>
    <w:multiLevelType w:val="hybridMultilevel"/>
    <w:tmpl w:val="31C236A4"/>
    <w:lvl w:ilvl="0" w:tplc="468A886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624A"/>
    <w:multiLevelType w:val="hybridMultilevel"/>
    <w:tmpl w:val="06240E00"/>
    <w:lvl w:ilvl="0" w:tplc="870C6B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E7292"/>
    <w:multiLevelType w:val="hybridMultilevel"/>
    <w:tmpl w:val="5AF26C74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3"/>
  </w:num>
  <w:num w:numId="5">
    <w:abstractNumId w:val="21"/>
  </w:num>
  <w:num w:numId="6">
    <w:abstractNumId w:val="21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</w:num>
  <w:num w:numId="11">
    <w:abstractNumId w:val="21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6"/>
  </w:num>
  <w:num w:numId="17">
    <w:abstractNumId w:val="18"/>
  </w:num>
  <w:num w:numId="18">
    <w:abstractNumId w:val="0"/>
  </w:num>
  <w:num w:numId="19">
    <w:abstractNumId w:val="15"/>
  </w:num>
  <w:num w:numId="20">
    <w:abstractNumId w:val="21"/>
    <w:lvlOverride w:ilvl="0">
      <w:startOverride w:val="6"/>
    </w:lvlOverride>
  </w:num>
  <w:num w:numId="21">
    <w:abstractNumId w:val="11"/>
  </w:num>
  <w:num w:numId="22">
    <w:abstractNumId w:val="10"/>
  </w:num>
  <w:num w:numId="23">
    <w:abstractNumId w:val="4"/>
  </w:num>
  <w:num w:numId="24">
    <w:abstractNumId w:val="9"/>
  </w:num>
  <w:num w:numId="25">
    <w:abstractNumId w:val="3"/>
  </w:num>
  <w:num w:numId="26">
    <w:abstractNumId w:val="20"/>
  </w:num>
  <w:num w:numId="27">
    <w:abstractNumId w:val="21"/>
    <w:lvlOverride w:ilvl="0">
      <w:startOverride w:val="7"/>
    </w:lvlOverride>
  </w:num>
  <w:num w:numId="28">
    <w:abstractNumId w:val="21"/>
  </w:num>
  <w:num w:numId="29">
    <w:abstractNumId w:val="1"/>
  </w:num>
  <w:num w:numId="30">
    <w:abstractNumId w:val="19"/>
  </w:num>
  <w:num w:numId="31">
    <w:abstractNumId w:val="12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40C1B"/>
    <w:rsid w:val="00050D78"/>
    <w:rsid w:val="00060EDD"/>
    <w:rsid w:val="000710BB"/>
    <w:rsid w:val="00087AFC"/>
    <w:rsid w:val="000924EB"/>
    <w:rsid w:val="000A3AEE"/>
    <w:rsid w:val="000B10F2"/>
    <w:rsid w:val="000C40A0"/>
    <w:rsid w:val="000D1F73"/>
    <w:rsid w:val="000F01A9"/>
    <w:rsid w:val="000F30CC"/>
    <w:rsid w:val="000F6FDA"/>
    <w:rsid w:val="001005F2"/>
    <w:rsid w:val="0011036B"/>
    <w:rsid w:val="0013333A"/>
    <w:rsid w:val="001435BE"/>
    <w:rsid w:val="00146D54"/>
    <w:rsid w:val="00177101"/>
    <w:rsid w:val="001943AA"/>
    <w:rsid w:val="001B249C"/>
    <w:rsid w:val="001D56C1"/>
    <w:rsid w:val="001E1F82"/>
    <w:rsid w:val="001E3873"/>
    <w:rsid w:val="001F7A3C"/>
    <w:rsid w:val="00202AAD"/>
    <w:rsid w:val="0020327B"/>
    <w:rsid w:val="0020742E"/>
    <w:rsid w:val="0023261A"/>
    <w:rsid w:val="0023533A"/>
    <w:rsid w:val="0024717A"/>
    <w:rsid w:val="00253BCC"/>
    <w:rsid w:val="002556A8"/>
    <w:rsid w:val="0026174C"/>
    <w:rsid w:val="00264B58"/>
    <w:rsid w:val="00270675"/>
    <w:rsid w:val="00287034"/>
    <w:rsid w:val="00292876"/>
    <w:rsid w:val="002C226D"/>
    <w:rsid w:val="002C6C50"/>
    <w:rsid w:val="002F39B6"/>
    <w:rsid w:val="003063B2"/>
    <w:rsid w:val="00306C33"/>
    <w:rsid w:val="00317CA2"/>
    <w:rsid w:val="00354338"/>
    <w:rsid w:val="00374A78"/>
    <w:rsid w:val="00376303"/>
    <w:rsid w:val="00381F90"/>
    <w:rsid w:val="003A499C"/>
    <w:rsid w:val="003B1ECA"/>
    <w:rsid w:val="003C1370"/>
    <w:rsid w:val="003C5998"/>
    <w:rsid w:val="003C70D8"/>
    <w:rsid w:val="003D35CF"/>
    <w:rsid w:val="003F0A41"/>
    <w:rsid w:val="003F1193"/>
    <w:rsid w:val="003F3414"/>
    <w:rsid w:val="003F5D06"/>
    <w:rsid w:val="00405D72"/>
    <w:rsid w:val="00420C22"/>
    <w:rsid w:val="0043403A"/>
    <w:rsid w:val="004345C0"/>
    <w:rsid w:val="004350FD"/>
    <w:rsid w:val="004442EE"/>
    <w:rsid w:val="004523B8"/>
    <w:rsid w:val="00457BB1"/>
    <w:rsid w:val="0046632F"/>
    <w:rsid w:val="00494B8C"/>
    <w:rsid w:val="00496F22"/>
    <w:rsid w:val="00497392"/>
    <w:rsid w:val="004A6336"/>
    <w:rsid w:val="004A74BF"/>
    <w:rsid w:val="004B0A78"/>
    <w:rsid w:val="004C7013"/>
    <w:rsid w:val="004D1575"/>
    <w:rsid w:val="004D614A"/>
    <w:rsid w:val="004E0EDF"/>
    <w:rsid w:val="004F07ED"/>
    <w:rsid w:val="004F6918"/>
    <w:rsid w:val="00521C71"/>
    <w:rsid w:val="005251A5"/>
    <w:rsid w:val="00526B96"/>
    <w:rsid w:val="00530BFF"/>
    <w:rsid w:val="005413FF"/>
    <w:rsid w:val="00550322"/>
    <w:rsid w:val="005543B5"/>
    <w:rsid w:val="00556E26"/>
    <w:rsid w:val="00580ECA"/>
    <w:rsid w:val="005A70C6"/>
    <w:rsid w:val="005D1210"/>
    <w:rsid w:val="005D4250"/>
    <w:rsid w:val="005D764D"/>
    <w:rsid w:val="005E28D0"/>
    <w:rsid w:val="005E6F3F"/>
    <w:rsid w:val="005F0A8D"/>
    <w:rsid w:val="005F4692"/>
    <w:rsid w:val="006211B9"/>
    <w:rsid w:val="00642354"/>
    <w:rsid w:val="006425A0"/>
    <w:rsid w:val="00667719"/>
    <w:rsid w:val="006757B0"/>
    <w:rsid w:val="0067601D"/>
    <w:rsid w:val="00681EBD"/>
    <w:rsid w:val="00686A43"/>
    <w:rsid w:val="006964F7"/>
    <w:rsid w:val="006A5CA2"/>
    <w:rsid w:val="006E65B0"/>
    <w:rsid w:val="006F5C29"/>
    <w:rsid w:val="00705344"/>
    <w:rsid w:val="00714AB2"/>
    <w:rsid w:val="007244E1"/>
    <w:rsid w:val="00732D63"/>
    <w:rsid w:val="007518D6"/>
    <w:rsid w:val="0075618A"/>
    <w:rsid w:val="00766A0A"/>
    <w:rsid w:val="00773010"/>
    <w:rsid w:val="00774054"/>
    <w:rsid w:val="0077700A"/>
    <w:rsid w:val="00783908"/>
    <w:rsid w:val="007861B6"/>
    <w:rsid w:val="00791855"/>
    <w:rsid w:val="0079703C"/>
    <w:rsid w:val="007A59D5"/>
    <w:rsid w:val="007B1568"/>
    <w:rsid w:val="007B380C"/>
    <w:rsid w:val="007D4BB5"/>
    <w:rsid w:val="007E3190"/>
    <w:rsid w:val="007E58EB"/>
    <w:rsid w:val="007E7ED5"/>
    <w:rsid w:val="007E7F74"/>
    <w:rsid w:val="007F7C45"/>
    <w:rsid w:val="00801F87"/>
    <w:rsid w:val="00820F11"/>
    <w:rsid w:val="00832CCE"/>
    <w:rsid w:val="008332B9"/>
    <w:rsid w:val="00845301"/>
    <w:rsid w:val="008611A7"/>
    <w:rsid w:val="00866EFC"/>
    <w:rsid w:val="00870D84"/>
    <w:rsid w:val="00880FD0"/>
    <w:rsid w:val="00890E62"/>
    <w:rsid w:val="00894491"/>
    <w:rsid w:val="008A03A1"/>
    <w:rsid w:val="008A2955"/>
    <w:rsid w:val="008A4024"/>
    <w:rsid w:val="008A43EA"/>
    <w:rsid w:val="008B16FE"/>
    <w:rsid w:val="008D1B2D"/>
    <w:rsid w:val="008F70E3"/>
    <w:rsid w:val="00901390"/>
    <w:rsid w:val="00921657"/>
    <w:rsid w:val="009249A1"/>
    <w:rsid w:val="009266C6"/>
    <w:rsid w:val="009268A1"/>
    <w:rsid w:val="00941384"/>
    <w:rsid w:val="00942D56"/>
    <w:rsid w:val="00952021"/>
    <w:rsid w:val="00962C2E"/>
    <w:rsid w:val="00964A19"/>
    <w:rsid w:val="00982A59"/>
    <w:rsid w:val="00995774"/>
    <w:rsid w:val="009B2DDB"/>
    <w:rsid w:val="009C04C7"/>
    <w:rsid w:val="009C388E"/>
    <w:rsid w:val="009D1B18"/>
    <w:rsid w:val="009F3ADD"/>
    <w:rsid w:val="009F69B9"/>
    <w:rsid w:val="009F751E"/>
    <w:rsid w:val="00A2464E"/>
    <w:rsid w:val="00A2798C"/>
    <w:rsid w:val="00A35044"/>
    <w:rsid w:val="00A7325F"/>
    <w:rsid w:val="00A732E3"/>
    <w:rsid w:val="00A82119"/>
    <w:rsid w:val="00A90398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0659E"/>
    <w:rsid w:val="00B17F16"/>
    <w:rsid w:val="00B20824"/>
    <w:rsid w:val="00B30E28"/>
    <w:rsid w:val="00B40317"/>
    <w:rsid w:val="00B42FD2"/>
    <w:rsid w:val="00B47838"/>
    <w:rsid w:val="00B66DE2"/>
    <w:rsid w:val="00B7221D"/>
    <w:rsid w:val="00B86B11"/>
    <w:rsid w:val="00B8724C"/>
    <w:rsid w:val="00BA590A"/>
    <w:rsid w:val="00BB0099"/>
    <w:rsid w:val="00BD05BD"/>
    <w:rsid w:val="00BE3FD7"/>
    <w:rsid w:val="00C04B3A"/>
    <w:rsid w:val="00C061B9"/>
    <w:rsid w:val="00C301EF"/>
    <w:rsid w:val="00C32BA6"/>
    <w:rsid w:val="00C42A21"/>
    <w:rsid w:val="00C4588E"/>
    <w:rsid w:val="00C55C12"/>
    <w:rsid w:val="00C648F2"/>
    <w:rsid w:val="00C77DDB"/>
    <w:rsid w:val="00C95D05"/>
    <w:rsid w:val="00CA69F6"/>
    <w:rsid w:val="00CB052F"/>
    <w:rsid w:val="00CB42B9"/>
    <w:rsid w:val="00CC36AB"/>
    <w:rsid w:val="00CC5E89"/>
    <w:rsid w:val="00D05879"/>
    <w:rsid w:val="00D140B2"/>
    <w:rsid w:val="00D2172D"/>
    <w:rsid w:val="00D519EE"/>
    <w:rsid w:val="00D525C0"/>
    <w:rsid w:val="00D81DA3"/>
    <w:rsid w:val="00D82DA7"/>
    <w:rsid w:val="00D919DD"/>
    <w:rsid w:val="00D92509"/>
    <w:rsid w:val="00DC1E0C"/>
    <w:rsid w:val="00DC272A"/>
    <w:rsid w:val="00DC320F"/>
    <w:rsid w:val="00DE05C0"/>
    <w:rsid w:val="00E0088D"/>
    <w:rsid w:val="00E0459A"/>
    <w:rsid w:val="00E066BE"/>
    <w:rsid w:val="00E06AC5"/>
    <w:rsid w:val="00E17713"/>
    <w:rsid w:val="00E22911"/>
    <w:rsid w:val="00E30F41"/>
    <w:rsid w:val="00E43343"/>
    <w:rsid w:val="00E710FE"/>
    <w:rsid w:val="00E752A9"/>
    <w:rsid w:val="00E814BF"/>
    <w:rsid w:val="00EA0EB9"/>
    <w:rsid w:val="00EB4F56"/>
    <w:rsid w:val="00EB591C"/>
    <w:rsid w:val="00EE11E7"/>
    <w:rsid w:val="00EE73D3"/>
    <w:rsid w:val="00EF38BF"/>
    <w:rsid w:val="00EF5B86"/>
    <w:rsid w:val="00F162DC"/>
    <w:rsid w:val="00F25DB2"/>
    <w:rsid w:val="00F27C3A"/>
    <w:rsid w:val="00F51B26"/>
    <w:rsid w:val="00F677B9"/>
    <w:rsid w:val="00F7679A"/>
    <w:rsid w:val="00F77E2B"/>
    <w:rsid w:val="00F95D78"/>
    <w:rsid w:val="00FB6A3F"/>
    <w:rsid w:val="00FC2210"/>
    <w:rsid w:val="00FC6365"/>
    <w:rsid w:val="00FF3DD1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3556,baiaagaaboqcaaadfykaaavelgaaaaaaaaaaaaaaaaaaaaaaaaaaaaaaaaaaaaaaaaaaaaaaaaaaaaaaaaaaaaaaaaaaaaaaaaaaaaaaaaaaaaaaaaaaaaaaaaaaaaaaaaaaaaaaaaaaaaaaaaaaaaaaaaaaaaaaaaaaaaaaaaaaaaaaaaaaaaaaaaaaaaaaaaaaaaaaaaaaaaaaaaaaaaaaaaaaaaaaaaaaaaa"/>
    <w:basedOn w:val="a"/>
    <w:rsid w:val="003F5D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3F5D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8332B9"/>
  </w:style>
  <w:style w:type="paragraph" w:customStyle="1" w:styleId="-12">
    <w:name w:val="Цветной список - Акцент 12"/>
    <w:basedOn w:val="a"/>
    <w:uiPriority w:val="34"/>
    <w:qFormat/>
    <w:rsid w:val="007518D6"/>
    <w:pPr>
      <w:spacing w:after="200"/>
      <w:ind w:left="720"/>
      <w:jc w:val="both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3556,baiaagaaboqcaaadfykaaavelgaaaaaaaaaaaaaaaaaaaaaaaaaaaaaaaaaaaaaaaaaaaaaaaaaaaaaaaaaaaaaaaaaaaaaaaaaaaaaaaaaaaaaaaaaaaaaaaaaaaaaaaaaaaaaaaaaaaaaaaaaaaaaaaaaaaaaaaaaaaaaaaaaaaaaaaaaaaaaaaaaaaaaaaaaaaaaaaaaaaaaaaaaaaaaaaaaaaaaaaaaaaaa"/>
    <w:basedOn w:val="a"/>
    <w:rsid w:val="003F5D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3F5D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8332B9"/>
  </w:style>
  <w:style w:type="paragraph" w:customStyle="1" w:styleId="-12">
    <w:name w:val="Цветной список - Акцент 12"/>
    <w:basedOn w:val="a"/>
    <w:uiPriority w:val="34"/>
    <w:qFormat/>
    <w:rsid w:val="007518D6"/>
    <w:pPr>
      <w:spacing w:after="200"/>
      <w:ind w:left="720"/>
      <w:jc w:val="both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32204" TargetMode="External"/><Relationship Id="rId18" Type="http://schemas.openxmlformats.org/officeDocument/2006/relationships/hyperlink" Target="https://ela.kpi.ua/handle/123456789/2060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8148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2060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780" TargetMode="External"/><Relationship Id="rId20" Type="http://schemas.openxmlformats.org/officeDocument/2006/relationships/hyperlink" Target="https://ela.kpi.ua/handle/123456789/117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3035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9558" TargetMode="External"/><Relationship Id="rId23" Type="http://schemas.openxmlformats.org/officeDocument/2006/relationships/hyperlink" Target="https://ela.kpi.ua/handle/123456789/36363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154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8148" TargetMode="External"/><Relationship Id="rId22" Type="http://schemas.openxmlformats.org/officeDocument/2006/relationships/hyperlink" Target="https://ela.kpi.ua/handle/123456789/1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4EC23-09BE-4126-AB8E-1088DDD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11451</Words>
  <Characters>6528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2</cp:revision>
  <cp:lastPrinted>2020-09-07T13:50:00Z</cp:lastPrinted>
  <dcterms:created xsi:type="dcterms:W3CDTF">2022-07-19T09:37:00Z</dcterms:created>
  <dcterms:modified xsi:type="dcterms:W3CDTF">2022-07-19T09:37:00Z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