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56E2CAC3" w:rsidR="00AE41A6" w:rsidRPr="00AB3402" w:rsidRDefault="00C552E8" w:rsidP="00132E64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2A60B1A" w14:textId="77777777" w:rsidR="00933686" w:rsidRPr="002B12C7" w:rsidRDefault="00933686" w:rsidP="00933686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2B12C7">
              <w:rPr>
                <w:rFonts w:asciiTheme="minorHAnsi" w:hAnsiTheme="minorHAnsi"/>
                <w:b/>
                <w:sz w:val="48"/>
                <w:szCs w:val="48"/>
              </w:rPr>
              <w:t>Єдиноборства</w:t>
            </w:r>
          </w:p>
          <w:p w14:paraId="751B70C6" w14:textId="1015B9A9" w:rsidR="007E3190" w:rsidRPr="00933686" w:rsidRDefault="002F39B6" w:rsidP="00933686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2B12C7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(</w:t>
            </w:r>
            <w:r w:rsidR="00933686" w:rsidRPr="002B12C7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бокс</w:t>
            </w:r>
            <w:r w:rsidRPr="002B12C7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)</w:t>
            </w:r>
          </w:p>
          <w:p w14:paraId="46D36ADD" w14:textId="086E01A2"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774E3" w:rsidRPr="009A1A62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8584E52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0D2883" w:rsidR="006774E3" w:rsidRPr="009A1A62" w:rsidRDefault="006774E3" w:rsidP="006774E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6774E3" w:rsidRPr="009A1A62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005683AD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2320C17" w:rsidR="006774E3" w:rsidRPr="009A1A62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6774E3" w:rsidRPr="009A1A62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05E85F80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446F14BC" w:rsidR="006774E3" w:rsidRPr="009A1A62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6774E3" w:rsidRPr="009A1A62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363750A6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2998B6D7" w:rsidR="006774E3" w:rsidRPr="009A1A62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6774E3" w:rsidRPr="009A1A62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57423A4D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428AFBB4" w:rsidR="006774E3" w:rsidRPr="009A1A62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16034C" w:rsidRPr="009A1A62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0310AECE" w:rsidR="0016034C" w:rsidRPr="009A1A62" w:rsidRDefault="0016034C" w:rsidP="0016034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7CD1828" w:rsidR="0016034C" w:rsidRPr="009A1A62" w:rsidRDefault="0016034C" w:rsidP="0016034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Заочна</w:t>
            </w:r>
          </w:p>
        </w:tc>
      </w:tr>
      <w:tr w:rsidR="006774E3" w:rsidRPr="009A1A62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0A1FDA50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A7B3650" w:rsidR="006774E3" w:rsidRPr="009A1A62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6774E3" w:rsidRPr="009A1A62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4F1604C6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1E1F11AC" w:rsidR="006774E3" w:rsidRPr="009A1A62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2 кредити (60 год)</w:t>
            </w:r>
            <w:r w:rsidRPr="009A1A62">
              <w:rPr>
                <w:rFonts w:asciiTheme="minorHAnsi" w:hAnsiTheme="minorHAns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6774E3" w:rsidRPr="009A1A62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5F2DBEE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335DFB0" w:rsidR="006774E3" w:rsidRPr="009A1A62" w:rsidRDefault="006774E3" w:rsidP="00713D4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Залік, дома</w:t>
            </w:r>
            <w:r w:rsidR="00713D49" w:rsidRPr="009A1A62"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ш</w:t>
            </w:r>
            <w:r w:rsidR="00713D49" w:rsidRPr="009A1A62">
              <w:rPr>
                <w:rFonts w:asciiTheme="minorHAnsi" w:hAnsiTheme="minorHAnsi"/>
                <w:i/>
                <w:sz w:val="22"/>
                <w:szCs w:val="22"/>
              </w:rPr>
              <w:t>ня контрольна робота</w:t>
            </w:r>
          </w:p>
        </w:tc>
      </w:tr>
      <w:tr w:rsidR="006774E3" w:rsidRPr="009A1A62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5218C39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2492060" w:rsidR="006774E3" w:rsidRPr="009A1A62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6774E3" w:rsidRPr="009A1A62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97A6D91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366DC023" w:rsidR="006774E3" w:rsidRPr="009A1A62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6774E3" w:rsidRPr="009A1A62" w14:paraId="08EBAA36" w14:textId="77777777" w:rsidTr="0070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21844488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5198DA90" w14:textId="77777777" w:rsidR="00763F4E" w:rsidRPr="00FA2B62" w:rsidRDefault="00763F4E" w:rsidP="00763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5087E867" w14:textId="320053BA" w:rsidR="006774E3" w:rsidRPr="009A1A62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6774E3" w:rsidRPr="009A1A62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0EDBC769" w:rsidR="006774E3" w:rsidRPr="009A1A62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207DB71A" w:rsidR="006774E3" w:rsidRPr="009A1A62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9A1A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2F22795F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2B12C7">
        <w:rPr>
          <w:rFonts w:asciiTheme="minorHAnsi" w:hAnsiTheme="minorHAnsi" w:cstheme="minorHAnsi"/>
          <w:lang w:val="uk-UA"/>
        </w:rPr>
        <w:t>«</w:t>
      </w:r>
      <w:r w:rsidR="00933686" w:rsidRPr="002B12C7">
        <w:rPr>
          <w:rFonts w:asciiTheme="minorHAnsi" w:hAnsiTheme="minorHAnsi" w:cstheme="minorHAnsi"/>
          <w:lang w:val="uk-UA"/>
        </w:rPr>
        <w:t>Єдиноборства</w:t>
      </w:r>
      <w:r w:rsidR="00681EBD" w:rsidRPr="002B12C7">
        <w:rPr>
          <w:rFonts w:asciiTheme="minorHAnsi" w:hAnsiTheme="minorHAnsi" w:cstheme="minorHAnsi"/>
          <w:lang w:val="uk-UA"/>
        </w:rPr>
        <w:t xml:space="preserve"> (</w:t>
      </w:r>
      <w:r w:rsidR="00933686" w:rsidRPr="002B12C7">
        <w:rPr>
          <w:rStyle w:val="af3"/>
          <w:rFonts w:asciiTheme="minorHAnsi" w:hAnsiTheme="minorHAnsi" w:cstheme="minorHAnsi"/>
          <w:sz w:val="22"/>
          <w:szCs w:val="22"/>
          <w:lang w:val="uk-UA"/>
        </w:rPr>
        <w:t>бокс</w:t>
      </w:r>
      <w:r w:rsidR="00681EBD" w:rsidRPr="002B12C7">
        <w:rPr>
          <w:rFonts w:asciiTheme="minorHAnsi" w:hAnsiTheme="minorHAnsi" w:cstheme="minorHAnsi"/>
          <w:lang w:val="uk-UA"/>
        </w:rPr>
        <w:t>)</w:t>
      </w:r>
      <w:r w:rsidRPr="002B12C7">
        <w:rPr>
          <w:rFonts w:asciiTheme="minorHAnsi" w:hAnsiTheme="minorHAnsi" w:cstheme="minorHAnsi"/>
          <w:lang w:val="uk-UA"/>
        </w:rPr>
        <w:t>»</w:t>
      </w:r>
      <w:r w:rsidRPr="002E2311">
        <w:rPr>
          <w:rFonts w:asciiTheme="minorHAnsi" w:hAnsiTheme="minorHAnsi" w:cstheme="minorHAnsi"/>
          <w:lang w:val="uk-UA"/>
        </w:rPr>
        <w:t xml:space="preserve"> є формування у студентів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42F75C87" w:rsidR="00B86B11" w:rsidRPr="00933686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933686" w:rsidRPr="002B12C7">
        <w:rPr>
          <w:rFonts w:asciiTheme="minorHAnsi" w:hAnsiTheme="minorHAnsi" w:cstheme="minorHAnsi"/>
          <w:lang w:val="uk-UA"/>
        </w:rPr>
        <w:t>«Єдиноборства (</w:t>
      </w:r>
      <w:r w:rsidR="00933686" w:rsidRPr="002B12C7">
        <w:rPr>
          <w:rStyle w:val="af3"/>
          <w:rFonts w:asciiTheme="minorHAnsi" w:hAnsiTheme="minorHAnsi" w:cstheme="minorHAnsi"/>
          <w:sz w:val="22"/>
          <w:szCs w:val="22"/>
          <w:lang w:val="uk-UA"/>
        </w:rPr>
        <w:t>бокс</w:t>
      </w:r>
      <w:r w:rsidR="00933686" w:rsidRPr="002B12C7">
        <w:rPr>
          <w:rFonts w:asciiTheme="minorHAnsi" w:hAnsiTheme="minorHAnsi" w:cstheme="minorHAnsi"/>
          <w:lang w:val="uk-UA"/>
        </w:rPr>
        <w:t>)»</w:t>
      </w:r>
      <w:r w:rsidR="00FB2739" w:rsidRPr="008A43EA">
        <w:rPr>
          <w:rFonts w:asciiTheme="minorHAnsi" w:hAnsiTheme="minorHAnsi" w:cstheme="minorHAnsi"/>
          <w:lang w:val="uk-UA"/>
        </w:rPr>
        <w:t xml:space="preserve"> </w:t>
      </w:r>
      <w:r w:rsidR="00B86B11" w:rsidRPr="008A43EA">
        <w:rPr>
          <w:rFonts w:asciiTheme="minorHAnsi" w:hAnsiTheme="minorHAnsi" w:cstheme="minorHAnsi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r w:rsidR="00B86B11" w:rsidRPr="00FB2739">
        <w:rPr>
          <w:rFonts w:asciiTheme="minorHAnsi" w:hAnsiTheme="minorHAnsi" w:cstheme="minorHAnsi"/>
          <w:lang w:val="uk-UA"/>
        </w:rPr>
        <w:t xml:space="preserve">життєво </w:t>
      </w:r>
      <w:r w:rsidR="00B86B11" w:rsidRPr="0076053C">
        <w:rPr>
          <w:rFonts w:asciiTheme="minorHAnsi" w:hAnsiTheme="minorHAnsi" w:cstheme="minorHAnsi"/>
          <w:lang w:val="uk-UA"/>
        </w:rPr>
        <w:t>важливих рухових навичок, вмінь для подальшої професійної діяльності.</w:t>
      </w:r>
    </w:p>
    <w:p w14:paraId="24824A27" w14:textId="4FC09901" w:rsidR="003F3414" w:rsidRPr="00933686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33686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933686" w:rsidRPr="002B12C7">
        <w:rPr>
          <w:rFonts w:asciiTheme="minorHAnsi" w:hAnsiTheme="minorHAnsi" w:cstheme="minorHAnsi"/>
          <w:sz w:val="24"/>
          <w:szCs w:val="24"/>
        </w:rPr>
        <w:t>«Єдиноборства (</w:t>
      </w:r>
      <w:r w:rsidR="00933686" w:rsidRPr="002B12C7">
        <w:rPr>
          <w:rStyle w:val="af3"/>
          <w:rFonts w:asciiTheme="minorHAnsi" w:hAnsiTheme="minorHAnsi" w:cstheme="minorHAnsi"/>
          <w:sz w:val="24"/>
          <w:szCs w:val="24"/>
        </w:rPr>
        <w:t>бокс</w:t>
      </w:r>
      <w:r w:rsidR="00933686" w:rsidRPr="002B12C7">
        <w:rPr>
          <w:rFonts w:asciiTheme="minorHAnsi" w:hAnsiTheme="minorHAnsi" w:cstheme="minorHAnsi"/>
          <w:sz w:val="24"/>
          <w:szCs w:val="24"/>
        </w:rPr>
        <w:t>)»</w:t>
      </w:r>
      <w:r w:rsidR="001433AF">
        <w:rPr>
          <w:rFonts w:asciiTheme="minorHAnsi" w:hAnsiTheme="minorHAnsi" w:cstheme="minorHAnsi"/>
          <w:sz w:val="24"/>
          <w:szCs w:val="24"/>
        </w:rPr>
        <w:t xml:space="preserve"> студенти зможуть:</w:t>
      </w:r>
    </w:p>
    <w:p w14:paraId="5F39419A" w14:textId="6B99C679" w:rsidR="00B86B11" w:rsidRPr="0076053C" w:rsidRDefault="001433AF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1433AF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Pr="001433AF">
        <w:rPr>
          <w:rStyle w:val="af3"/>
          <w:rFonts w:asciiTheme="minorHAnsi" w:hAnsiTheme="minorHAnsi" w:cstheme="minorHAnsi"/>
          <w:sz w:val="22"/>
          <w:szCs w:val="22"/>
          <w:lang w:val="uk-UA"/>
        </w:rPr>
        <w:t>боксу</w:t>
      </w:r>
      <w:r w:rsidRPr="0076053C">
        <w:rPr>
          <w:rFonts w:asciiTheme="minorHAnsi" w:hAnsiTheme="minorHAnsi" w:cstheme="minorHAnsi"/>
          <w:lang w:val="uk-UA"/>
        </w:rPr>
        <w:t xml:space="preserve"> </w:t>
      </w:r>
      <w:r w:rsidR="00BB0099" w:rsidRPr="0076053C">
        <w:rPr>
          <w:rFonts w:asciiTheme="minorHAnsi" w:hAnsiTheme="minorHAnsi" w:cstheme="minorHAnsi"/>
          <w:lang w:val="uk-UA"/>
        </w:rPr>
        <w:t>з метою</w:t>
      </w:r>
      <w:r w:rsidR="00B86B11" w:rsidRPr="0076053C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76053C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0068C7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76053C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76053C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76053C">
        <w:rPr>
          <w:rFonts w:asciiTheme="minorHAnsi" w:hAnsiTheme="minorHAnsi" w:cstheme="minorHAnsi"/>
          <w:color w:val="auto"/>
          <w:lang w:val="uk-UA"/>
        </w:rPr>
        <w:t>ня</w:t>
      </w:r>
      <w:r w:rsidRPr="0076053C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76053C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76053C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678831A3"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933686" w:rsidRPr="002B12C7">
        <w:rPr>
          <w:rFonts w:asciiTheme="minorHAnsi" w:hAnsiTheme="minorHAnsi" w:cstheme="minorHAnsi"/>
          <w:sz w:val="24"/>
          <w:szCs w:val="24"/>
        </w:rPr>
        <w:t>«Єдиноборства (</w:t>
      </w:r>
      <w:r w:rsidR="00933686" w:rsidRPr="002B12C7">
        <w:rPr>
          <w:rStyle w:val="af3"/>
          <w:rFonts w:asciiTheme="minorHAnsi" w:hAnsiTheme="minorHAnsi" w:cstheme="minorHAnsi"/>
          <w:sz w:val="24"/>
          <w:szCs w:val="24"/>
        </w:rPr>
        <w:t>бокс</w:t>
      </w:r>
      <w:r w:rsidR="00933686" w:rsidRPr="002B12C7">
        <w:rPr>
          <w:rFonts w:asciiTheme="minorHAnsi" w:hAnsiTheme="minorHAnsi" w:cstheme="minorHAnsi"/>
          <w:sz w:val="24"/>
          <w:szCs w:val="24"/>
        </w:rPr>
        <w:t>)»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14:paraId="06E4E858" w14:textId="77777777" w:rsidTr="008768EE">
        <w:tc>
          <w:tcPr>
            <w:tcW w:w="1560" w:type="dxa"/>
            <w:shd w:val="clear" w:color="auto" w:fill="auto"/>
          </w:tcPr>
          <w:p w14:paraId="20E94F4A" w14:textId="77777777"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562060B9" w:rsidR="00420C22" w:rsidRPr="00111DAB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2B12C7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2B12C7">
              <w:rPr>
                <w:rFonts w:asciiTheme="minorHAnsi" w:hAnsiTheme="minorHAnsi" w:cstheme="minorHAnsi"/>
                <w:b/>
              </w:rPr>
              <w:t xml:space="preserve"> </w:t>
            </w:r>
            <w:r w:rsidR="00933686" w:rsidRPr="002B12C7">
              <w:rPr>
                <w:rStyle w:val="af3"/>
                <w:rFonts w:asciiTheme="minorHAnsi" w:hAnsiTheme="minorHAnsi" w:cstheme="minorHAnsi"/>
                <w:sz w:val="22"/>
                <w:szCs w:val="22"/>
                <w:lang w:val="uk-UA"/>
              </w:rPr>
              <w:t>боксу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068712B2" w14:textId="77777777"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2D7C13B" w14:textId="77777777" w:rsidTr="008768EE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3FEBADB3" w14:textId="77777777" w:rsidTr="008768EE">
        <w:tc>
          <w:tcPr>
            <w:tcW w:w="1560" w:type="dxa"/>
            <w:shd w:val="clear" w:color="auto" w:fill="auto"/>
          </w:tcPr>
          <w:p w14:paraId="5A1CE294" w14:textId="7BBA7238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ABCCD93" w14:textId="266D00D8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933686" w:rsidRPr="002B12C7">
              <w:rPr>
                <w:rStyle w:val="af3"/>
                <w:rFonts w:asciiTheme="minorHAnsi" w:hAnsiTheme="minorHAnsi" w:cstheme="minorHAnsi"/>
                <w:sz w:val="22"/>
                <w:szCs w:val="22"/>
                <w:lang w:val="uk-UA"/>
              </w:rPr>
              <w:t>боксу</w:t>
            </w:r>
            <w:r w:rsidR="00132E64" w:rsidRPr="00876BD6">
              <w:rPr>
                <w:rFonts w:asciiTheme="minorHAnsi" w:hAnsiTheme="minorHAnsi" w:cstheme="minorHAnsi"/>
              </w:rPr>
              <w:t xml:space="preserve">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62660F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5B8607F2" w14:textId="77777777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66B6419E" w14:textId="77777777" w:rsidTr="008768EE">
        <w:tc>
          <w:tcPr>
            <w:tcW w:w="1560" w:type="dxa"/>
            <w:shd w:val="clear" w:color="auto" w:fill="auto"/>
          </w:tcPr>
          <w:p w14:paraId="4F737D40" w14:textId="157673F6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7C4B65A0" w14:textId="3EC635E9" w:rsidR="00CC5E89" w:rsidRPr="008A43EA" w:rsidRDefault="00CC5E89" w:rsidP="00FC2210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D330AB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933686" w:rsidRPr="002B12C7">
              <w:rPr>
                <w:rStyle w:val="af3"/>
                <w:rFonts w:asciiTheme="minorHAnsi" w:hAnsiTheme="minorHAnsi" w:cstheme="minorHAnsi"/>
                <w:sz w:val="22"/>
                <w:szCs w:val="22"/>
                <w:lang w:val="uk-UA"/>
              </w:rPr>
              <w:t>боксу</w:t>
            </w:r>
            <w:r w:rsidR="00132E64" w:rsidRPr="00876BD6">
              <w:rPr>
                <w:rFonts w:asciiTheme="minorHAnsi" w:hAnsiTheme="minorHAnsi" w:cstheme="minorHAnsi"/>
              </w:rPr>
              <w:t xml:space="preserve">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62660F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2E5DFCC1" w14:textId="77777777" w:rsidR="00CC5E89" w:rsidRPr="008A43EA" w:rsidRDefault="00CC5E89" w:rsidP="00CC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E89" w:rsidRPr="008A43EA" w14:paraId="75916243" w14:textId="77777777" w:rsidTr="008768EE">
        <w:tc>
          <w:tcPr>
            <w:tcW w:w="1560" w:type="dxa"/>
            <w:shd w:val="clear" w:color="auto" w:fill="auto"/>
          </w:tcPr>
          <w:p w14:paraId="475E7455" w14:textId="63B1E96C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550F0482" w:rsidR="00CC5E89" w:rsidRPr="008A43EA" w:rsidRDefault="00CC5E89" w:rsidP="00763F4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вл</w:t>
            </w:r>
            <w:r w:rsidR="00266B30">
              <w:rPr>
                <w:rFonts w:asciiTheme="minorHAnsi" w:hAnsiTheme="minorHAnsi" w:cstheme="minorHAnsi"/>
                <w:color w:val="auto"/>
                <w:lang w:val="uk-UA"/>
              </w:rPr>
              <w:t xml:space="preserve">асної фізичної підготовленості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62660F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10039C57" w14:textId="77777777"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284E0E6E" w14:textId="77777777" w:rsidTr="008768EE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6D64CBF1"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933686" w:rsidRPr="002B12C7">
              <w:rPr>
                <w:rStyle w:val="af3"/>
                <w:rFonts w:asciiTheme="minorHAnsi" w:hAnsiTheme="minorHAnsi" w:cstheme="minorHAnsi"/>
                <w:sz w:val="22"/>
                <w:szCs w:val="22"/>
                <w:lang w:val="uk-UA"/>
              </w:rPr>
              <w:t>боксу</w:t>
            </w:r>
            <w:r w:rsidR="003F3414" w:rsidRPr="002B12C7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</w:tr>
      <w:tr w:rsidR="00420C22" w:rsidRPr="008A43EA" w14:paraId="79181996" w14:textId="77777777" w:rsidTr="008768EE">
        <w:tc>
          <w:tcPr>
            <w:tcW w:w="1560" w:type="dxa"/>
            <w:shd w:val="clear" w:color="auto" w:fill="auto"/>
          </w:tcPr>
          <w:p w14:paraId="5F9F1208" w14:textId="55F3CDFE"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6FC95180" w14:textId="2AD59490" w:rsidR="00132E64" w:rsidRPr="00876BD6" w:rsidRDefault="00420C22" w:rsidP="00132E64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266B3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62660F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14:paraId="7483A32E" w14:textId="77777777"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14:paraId="2C9A95B1" w14:textId="77777777"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3063B2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  <w:highlight w:val="yellow"/>
        </w:rPr>
      </w:pPr>
      <w:r w:rsidRPr="002B12C7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4AAC0D8C" w14:textId="77777777" w:rsidR="00933686" w:rsidRDefault="00933686" w:rsidP="00933686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14:paraId="45909FAE" w14:textId="77777777" w:rsidR="00933686" w:rsidRPr="00E22743" w:rsidRDefault="00933686" w:rsidP="00933686">
      <w:pPr>
        <w:pStyle w:val="af6"/>
        <w:numPr>
          <w:ilvl w:val="0"/>
          <w:numId w:val="31"/>
        </w:numPr>
        <w:tabs>
          <w:tab w:val="clear" w:pos="720"/>
          <w:tab w:val="num" w:pos="0"/>
          <w:tab w:val="left" w:pos="567"/>
        </w:tabs>
        <w:spacing w:before="0" w:beforeAutospacing="0" w:after="0" w:afterAutospacing="0"/>
        <w:ind w:left="284" w:firstLine="0"/>
        <w:jc w:val="both"/>
        <w:rPr>
          <w:rStyle w:val="a5"/>
          <w:color w:val="auto"/>
          <w:u w:val="none"/>
        </w:rPr>
      </w:pPr>
      <w:r>
        <w:rPr>
          <w:rFonts w:ascii="Calibri" w:hAnsi="Calibri" w:cs="Calibri"/>
          <w:color w:val="000000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>
        <w:rPr>
          <w:rFonts w:ascii="Calibri" w:hAnsi="Calibri" w:cs="Calibri"/>
          <w:color w:val="000000"/>
        </w:rPr>
        <w:tab/>
      </w:r>
      <w:hyperlink r:id="rId12" w:history="1">
        <w:r>
          <w:rPr>
            <w:rStyle w:val="a5"/>
            <w:rFonts w:ascii="Calibri" w:hAnsi="Calibri" w:cs="Calibri"/>
          </w:rPr>
          <w:t>https://ela.kpi.ua/handle/123456789/27546</w:t>
        </w:r>
      </w:hyperlink>
    </w:p>
    <w:p w14:paraId="3C1E3046" w14:textId="77777777" w:rsidR="00E22743" w:rsidRPr="00E22743" w:rsidRDefault="00E22743" w:rsidP="00E22743">
      <w:pPr>
        <w:pStyle w:val="a0"/>
        <w:numPr>
          <w:ilvl w:val="0"/>
          <w:numId w:val="31"/>
        </w:numPr>
        <w:spacing w:after="200"/>
        <w:ind w:left="0" w:firstLine="284"/>
        <w:jc w:val="both"/>
        <w:rPr>
          <w:rFonts w:asciiTheme="minorHAnsi" w:hAnsiTheme="minorHAnsi"/>
          <w:sz w:val="24"/>
          <w:szCs w:val="24"/>
        </w:rPr>
      </w:pPr>
      <w:r w:rsidRPr="00E22743">
        <w:rPr>
          <w:rFonts w:asciiTheme="minorHAnsi" w:hAnsiTheme="minorHAnsi"/>
          <w:sz w:val="24"/>
          <w:szCs w:val="24"/>
        </w:rPr>
        <w:t>Бокс. Навчальна програма для дитячо–юнацьких спортивних шкіл, спеціалізованих дитячо–юнацьких шкіл олімпійського резерву, шкіл вищої спортивної майстерності. – Київ, 2004. – 102 с.</w:t>
      </w:r>
    </w:p>
    <w:p w14:paraId="5223BD67" w14:textId="6DF592B7" w:rsidR="00E22743" w:rsidRPr="00E22743" w:rsidRDefault="00E22743" w:rsidP="00E22743">
      <w:pPr>
        <w:pStyle w:val="a0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sz w:val="24"/>
          <w:szCs w:val="24"/>
        </w:rPr>
      </w:pPr>
      <w:r w:rsidRPr="00E22743">
        <w:rPr>
          <w:rFonts w:asciiTheme="minorHAnsi" w:eastAsia="Calibri" w:hAnsiTheme="minorHAnsi"/>
          <w:sz w:val="24"/>
          <w:szCs w:val="24"/>
        </w:rPr>
        <w:t>Діленян М.О. Бокс і кікбоксинг: навчальний посібник з фізичного виховання і спорту / М.О. Діленян. – Одеса: “Юридична література, 2002. – 192 с.</w:t>
      </w:r>
    </w:p>
    <w:p w14:paraId="3FB6A155" w14:textId="77777777" w:rsidR="00E22743" w:rsidRPr="00E22743" w:rsidRDefault="00E22743" w:rsidP="00E22743">
      <w:pPr>
        <w:pStyle w:val="a0"/>
        <w:numPr>
          <w:ilvl w:val="0"/>
          <w:numId w:val="31"/>
        </w:numPr>
        <w:tabs>
          <w:tab w:val="left" w:pos="142"/>
        </w:tabs>
        <w:spacing w:after="200"/>
        <w:ind w:left="0" w:firstLine="284"/>
        <w:jc w:val="both"/>
        <w:rPr>
          <w:rFonts w:asciiTheme="minorHAnsi" w:hAnsiTheme="minorHAnsi"/>
          <w:sz w:val="24"/>
          <w:szCs w:val="24"/>
          <w:lang w:val="ru-RU"/>
        </w:rPr>
      </w:pPr>
      <w:r w:rsidRPr="00E22743">
        <w:rPr>
          <w:rFonts w:asciiTheme="minorHAnsi" w:eastAsia="Calibri" w:hAnsiTheme="minorHAnsi"/>
          <w:sz w:val="24"/>
          <w:szCs w:val="24"/>
        </w:rPr>
        <w:t xml:space="preserve">Остьянов В.Н., Гайдамака И.И. Бокс / В.Н. Остьянов., И.И. Гайдамака – Киев. </w:t>
      </w:r>
      <w:r w:rsidRPr="00E22743">
        <w:rPr>
          <w:rFonts w:asciiTheme="minorHAnsi" w:eastAsia="Calibri" w:hAnsiTheme="minorHAnsi"/>
          <w:sz w:val="24"/>
          <w:szCs w:val="24"/>
          <w:lang w:val="ru-RU"/>
        </w:rPr>
        <w:t>Олимпийская литература. 2001. – 240 с.</w:t>
      </w:r>
    </w:p>
    <w:p w14:paraId="398370D2" w14:textId="77777777" w:rsidR="00E22743" w:rsidRPr="00E22743" w:rsidRDefault="00E22743" w:rsidP="00E22743">
      <w:pPr>
        <w:pStyle w:val="a0"/>
        <w:numPr>
          <w:ilvl w:val="0"/>
          <w:numId w:val="31"/>
        </w:numPr>
        <w:tabs>
          <w:tab w:val="left" w:pos="142"/>
        </w:tabs>
        <w:spacing w:after="200"/>
        <w:ind w:left="0" w:firstLine="284"/>
        <w:jc w:val="both"/>
        <w:rPr>
          <w:rFonts w:asciiTheme="minorHAnsi" w:hAnsiTheme="minorHAnsi"/>
          <w:sz w:val="24"/>
          <w:szCs w:val="24"/>
          <w:lang w:val="ru-RU"/>
        </w:rPr>
      </w:pPr>
      <w:r w:rsidRPr="00E22743">
        <w:rPr>
          <w:rFonts w:asciiTheme="minorHAnsi" w:hAnsiTheme="minorHAnsi"/>
          <w:sz w:val="24"/>
          <w:szCs w:val="24"/>
        </w:rPr>
        <w:t> Романенко М.І. Бокс. / Романенко М.І. - Київ, 19</w:t>
      </w:r>
      <w:r w:rsidRPr="00E22743">
        <w:rPr>
          <w:rFonts w:asciiTheme="minorHAnsi" w:hAnsiTheme="minorHAnsi"/>
          <w:sz w:val="24"/>
          <w:szCs w:val="24"/>
          <w:lang w:val="ru-RU"/>
        </w:rPr>
        <w:t>85. – 319 с.</w:t>
      </w:r>
    </w:p>
    <w:p w14:paraId="408F8C38" w14:textId="77777777" w:rsidR="00E22743" w:rsidRDefault="00E22743" w:rsidP="00E22743">
      <w:pPr>
        <w:pStyle w:val="a0"/>
        <w:numPr>
          <w:ilvl w:val="0"/>
          <w:numId w:val="31"/>
        </w:numPr>
        <w:tabs>
          <w:tab w:val="left" w:pos="747"/>
          <w:tab w:val="center" w:pos="4677"/>
        </w:tabs>
        <w:spacing w:after="200"/>
        <w:ind w:left="0" w:firstLine="284"/>
        <w:jc w:val="both"/>
        <w:rPr>
          <w:rFonts w:asciiTheme="minorHAnsi" w:hAnsiTheme="minorHAnsi"/>
          <w:sz w:val="24"/>
          <w:szCs w:val="24"/>
          <w:lang w:val="ru-RU"/>
        </w:rPr>
      </w:pPr>
      <w:r w:rsidRPr="00E22743">
        <w:rPr>
          <w:rFonts w:asciiTheme="minorHAnsi" w:hAnsiTheme="minorHAnsi"/>
          <w:sz w:val="24"/>
          <w:szCs w:val="24"/>
          <w:lang w:val="ru-RU"/>
        </w:rPr>
        <w:t>Шиян Б.М. Витривалість і методика її виховання. – Л.: Теорія фізичного виховання, 1996. – 178 с.</w:t>
      </w:r>
    </w:p>
    <w:p w14:paraId="11DCA073" w14:textId="5E031E14" w:rsidR="00FC2210" w:rsidRPr="00E22743" w:rsidRDefault="00FC2210" w:rsidP="00E22743">
      <w:pPr>
        <w:pStyle w:val="a0"/>
        <w:tabs>
          <w:tab w:val="left" w:pos="747"/>
          <w:tab w:val="center" w:pos="4677"/>
        </w:tabs>
        <w:spacing w:after="200"/>
        <w:ind w:left="284"/>
        <w:jc w:val="both"/>
        <w:rPr>
          <w:rFonts w:asciiTheme="minorHAnsi" w:hAnsiTheme="minorHAnsi"/>
          <w:sz w:val="24"/>
          <w:szCs w:val="24"/>
          <w:lang w:val="ru-RU"/>
        </w:rPr>
      </w:pPr>
      <w:r w:rsidRPr="00E22743">
        <w:rPr>
          <w:rFonts w:ascii="Calibri" w:hAnsi="Calibri" w:cs="Calibri"/>
          <w:b/>
          <w:sz w:val="24"/>
          <w:szCs w:val="24"/>
        </w:rPr>
        <w:t>Додаткова література:</w:t>
      </w:r>
    </w:p>
    <w:p w14:paraId="58040D01" w14:textId="77777777" w:rsidR="00FC2210" w:rsidRPr="008A43EA" w:rsidRDefault="00FC2210" w:rsidP="00FC2210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E73C62B" w14:textId="77777777" w:rsidR="00FC2210" w:rsidRPr="008A43EA" w:rsidRDefault="00FC2210" w:rsidP="00FC2210">
      <w:pPr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lastRenderedPageBreak/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861B31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3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https://ela.kpi.ua/handle/123456789/20607</w:t>
        </w:r>
      </w:hyperlink>
    </w:p>
    <w:p w14:paraId="75CDE9C9" w14:textId="77777777"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778EACB1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https://ela.kpi.ua/handle/123456789/15480</w:t>
        </w:r>
      </w:hyperlink>
    </w:p>
    <w:p w14:paraId="7EED82CD" w14:textId="77777777"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14:paraId="78C00075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https://ela.kpi.ua/handle/123456789/11742</w:t>
        </w:r>
      </w:hyperlink>
    </w:p>
    <w:p w14:paraId="0D65CB89" w14:textId="77777777"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153E1021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https://ela.kpi.ua/handle/123456789/8148</w:t>
        </w:r>
      </w:hyperlink>
    </w:p>
    <w:p w14:paraId="7D905369" w14:textId="77777777" w:rsidR="00FC2210" w:rsidRPr="008A43EA" w:rsidRDefault="00FC2210" w:rsidP="00FC2210">
      <w:pPr>
        <w:pStyle w:val="a0"/>
        <w:numPr>
          <w:ilvl w:val="0"/>
          <w:numId w:val="2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24DCD20A" w14:textId="77777777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Опис: </w:t>
      </w:r>
      <w:r w:rsidRPr="008A43EA">
        <w:rPr>
          <w:rFonts w:ascii="Calibri" w:hAnsi="Calibri" w:cs="Calibri"/>
          <w:sz w:val="24"/>
          <w:szCs w:val="24"/>
        </w:rPr>
        <w:t> </w:t>
      </w:r>
      <w:r w:rsidRPr="008A43EA">
        <w:rPr>
          <w:rFonts w:ascii="Calibri" w:hAnsi="Calibri" w:cs="Calibri"/>
          <w:sz w:val="24"/>
          <w:szCs w:val="24"/>
        </w:rPr>
        <w:t>Повний текст документа доступний лише в локальній мережі університету</w:t>
      </w:r>
    </w:p>
    <w:p w14:paraId="46729CE1" w14:textId="77777777" w:rsidR="00FC2210" w:rsidRDefault="00FC2210" w:rsidP="00FC2210">
      <w:pPr>
        <w:ind w:firstLine="284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  <w:r w:rsidRPr="008A43EA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8A43EA">
          <w:rPr>
            <w:rStyle w:val="a5"/>
            <w:rFonts w:ascii="Calibri" w:hAnsi="Calibri" w:cs="Calibri"/>
            <w:color w:val="auto"/>
            <w:sz w:val="24"/>
            <w:szCs w:val="24"/>
          </w:rPr>
          <w:t>https://ela.kpi.ua/handle/123456789/1780</w:t>
        </w:r>
      </w:hyperlink>
    </w:p>
    <w:p w14:paraId="3724E479" w14:textId="77777777" w:rsidR="004259FF" w:rsidRPr="004259FF" w:rsidRDefault="004259FF" w:rsidP="004259FF">
      <w:pPr>
        <w:numPr>
          <w:ilvl w:val="0"/>
          <w:numId w:val="22"/>
        </w:numPr>
        <w:contextualSpacing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4259FF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Волков В.Л. </w:t>
      </w:r>
      <w:r w:rsidRPr="004259FF">
        <w:rPr>
          <w:rFonts w:asciiTheme="minorHAnsi" w:eastAsia="Times New Roman" w:hAnsiTheme="minorHAnsi"/>
          <w:sz w:val="24"/>
          <w:szCs w:val="24"/>
          <w:lang w:eastAsia="ru-RU"/>
        </w:rPr>
        <w:t>Основи теорії та методики фізичної підготовки студентської молоді : навчальний посібник /В.Л. Волков – Київ: Освіта України, 2008. – 256 с.</w:t>
      </w:r>
    </w:p>
    <w:p w14:paraId="3CA51784" w14:textId="77777777" w:rsidR="004259FF" w:rsidRPr="004259FF" w:rsidRDefault="004259FF" w:rsidP="004259FF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4259FF">
        <w:rPr>
          <w:rFonts w:asciiTheme="minorHAnsi" w:hAnsiTheme="minorHAnsi"/>
          <w:sz w:val="24"/>
          <w:szCs w:val="24"/>
        </w:rPr>
        <w:t>Теорія і методика фізичного виховання / За редакцією Т.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Ю.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Круцевич. – К.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>: Олімпійська література, 2008. – Том 1. – 391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 xml:space="preserve">с. </w:t>
      </w:r>
    </w:p>
    <w:p w14:paraId="2483F1B4" w14:textId="77777777" w:rsidR="004259FF" w:rsidRPr="004259FF" w:rsidRDefault="004259FF" w:rsidP="004259FF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4259FF">
        <w:rPr>
          <w:rFonts w:asciiTheme="minorHAnsi" w:hAnsiTheme="minorHAnsi"/>
          <w:sz w:val="24"/>
          <w:szCs w:val="24"/>
        </w:rPr>
        <w:t>Теорія і методика фізичного виховання / За редакцією Т.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Ю.</w:t>
      </w:r>
      <w:r w:rsidRPr="004259FF">
        <w:rPr>
          <w:rFonts w:asciiTheme="minorHAnsi" w:hAnsiTheme="minorHAnsi"/>
          <w:sz w:val="24"/>
          <w:szCs w:val="24"/>
          <w:lang w:val="ru-RU"/>
        </w:rPr>
        <w:t> </w:t>
      </w:r>
      <w:r w:rsidRPr="004259FF">
        <w:rPr>
          <w:rFonts w:asciiTheme="minorHAnsi" w:hAnsiTheme="minorHAnsi"/>
          <w:sz w:val="24"/>
          <w:szCs w:val="24"/>
        </w:rPr>
        <w:t>Круцевич. – К.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>: Олімпійська література, 2008. – Том 2. – 368</w:t>
      </w:r>
      <w:r w:rsidRPr="004259F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259FF">
        <w:rPr>
          <w:rFonts w:asciiTheme="minorHAnsi" w:hAnsiTheme="minorHAnsi"/>
          <w:sz w:val="24"/>
          <w:szCs w:val="24"/>
        </w:rPr>
        <w:t xml:space="preserve">с. </w:t>
      </w:r>
    </w:p>
    <w:p w14:paraId="53564B29" w14:textId="4339076C" w:rsidR="00132E64" w:rsidRPr="0062660F" w:rsidRDefault="004259FF" w:rsidP="004259FF">
      <w:pPr>
        <w:pStyle w:val="a0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sz w:val="24"/>
          <w:szCs w:val="24"/>
          <w:lang w:val="ru-RU"/>
        </w:rPr>
      </w:pPr>
      <w:r w:rsidRPr="004259FF">
        <w:rPr>
          <w:rFonts w:asciiTheme="minorHAnsi" w:hAnsiTheme="minorHAnsi"/>
          <w:sz w:val="24"/>
          <w:szCs w:val="24"/>
        </w:rPr>
        <w:t xml:space="preserve">Фізичне виховання. Навчальна програма для вищих навчальних закладів України ІІІ-ІV рівнів акредитації. – Київ, 2003. – 44 с. </w:t>
      </w:r>
    </w:p>
    <w:p w14:paraId="5F98866D" w14:textId="77777777" w:rsidR="0062660F" w:rsidRPr="00E22743" w:rsidRDefault="0062660F" w:rsidP="0062660F">
      <w:pPr>
        <w:pStyle w:val="af6"/>
        <w:tabs>
          <w:tab w:val="left" w:pos="567"/>
        </w:tabs>
        <w:spacing w:before="0" w:beforeAutospacing="0" w:after="0" w:afterAutospacing="0"/>
        <w:ind w:left="709"/>
        <w:jc w:val="both"/>
        <w:rPr>
          <w:rStyle w:val="a5"/>
          <w:color w:val="auto"/>
          <w:u w:val="none"/>
        </w:rPr>
      </w:pPr>
      <w:r w:rsidRPr="00DE2819">
        <w:rPr>
          <w:rFonts w:ascii="Calibri" w:hAnsi="Calibri" w:cs="Calibri"/>
          <w:b/>
          <w:color w:val="000000"/>
        </w:rPr>
        <w:t xml:space="preserve">Література для </w:t>
      </w:r>
      <w:r>
        <w:rPr>
          <w:rFonts w:ascii="Calibri" w:hAnsi="Calibri" w:cs="Calibri"/>
          <w:b/>
          <w:color w:val="000000"/>
        </w:rPr>
        <w:t>самостійного вивчення</w:t>
      </w:r>
      <w:r>
        <w:rPr>
          <w:rFonts w:ascii="Calibri" w:hAnsi="Calibri" w:cs="Calibri"/>
          <w:color w:val="000000"/>
        </w:rPr>
        <w:t xml:space="preserve"> (теми:3,4,5,7)</w:t>
      </w:r>
    </w:p>
    <w:p w14:paraId="67728AAC" w14:textId="77777777" w:rsidR="00844366" w:rsidRPr="00844366" w:rsidRDefault="00844366" w:rsidP="00844366">
      <w:pPr>
        <w:pStyle w:val="af6"/>
        <w:numPr>
          <w:ilvl w:val="0"/>
          <w:numId w:val="41"/>
        </w:numPr>
        <w:spacing w:before="0" w:beforeAutospacing="0" w:after="0" w:afterAutospacing="0" w:line="273" w:lineRule="auto"/>
        <w:jc w:val="both"/>
        <w:rPr>
          <w:lang w:eastAsia="ru-RU"/>
        </w:rPr>
      </w:pPr>
      <w:r>
        <w:rPr>
          <w:rFonts w:ascii="Calibri" w:hAnsi="Calibri"/>
          <w:color w:val="000000"/>
        </w:rPr>
        <w:t>Волков В.Л. Основи теорії та методики фізичної підготовки студентської молоді : навчальний посібник /В.Л. Волков – Київ: Освіта України, 2008. – 256 с.</w:t>
      </w:r>
    </w:p>
    <w:p w14:paraId="405818FB" w14:textId="77777777" w:rsidR="00844366" w:rsidRDefault="00844366" w:rsidP="00844366">
      <w:pPr>
        <w:pStyle w:val="af6"/>
        <w:numPr>
          <w:ilvl w:val="0"/>
          <w:numId w:val="41"/>
        </w:numPr>
        <w:shd w:val="clear" w:color="auto" w:fill="FFFFFF"/>
        <w:spacing w:before="0" w:beforeAutospacing="0" w:after="0" w:afterAutospacing="0" w:line="273" w:lineRule="auto"/>
        <w:jc w:val="both"/>
      </w:pPr>
      <w:bookmarkStart w:id="0" w:name="_GoBack"/>
      <w:bookmarkEnd w:id="0"/>
      <w:r>
        <w:rPr>
          <w:rFonts w:ascii="Calibri" w:hAnsi="Calibri"/>
          <w:color w:val="000000"/>
        </w:rPr>
        <w:t xml:space="preserve">Теорія і методика фізичного виховання / За редакцією Т. Ю. Круцевич. – К. : Олімпійська література, 2008. – Том 1. – 391 с. </w:t>
      </w:r>
    </w:p>
    <w:p w14:paraId="0EC320F0" w14:textId="77777777" w:rsidR="00844366" w:rsidRDefault="00844366" w:rsidP="00844366">
      <w:pPr>
        <w:pStyle w:val="af6"/>
        <w:numPr>
          <w:ilvl w:val="0"/>
          <w:numId w:val="41"/>
        </w:numPr>
        <w:shd w:val="clear" w:color="auto" w:fill="FFFFFF"/>
        <w:spacing w:before="0" w:beforeAutospacing="0" w:after="0" w:afterAutospacing="0" w:line="273" w:lineRule="auto"/>
        <w:jc w:val="both"/>
      </w:pPr>
      <w:r>
        <w:rPr>
          <w:rFonts w:ascii="Calibri" w:hAnsi="Calibri"/>
          <w:color w:val="000000"/>
        </w:rPr>
        <w:lastRenderedPageBreak/>
        <w:t xml:space="preserve">Теорія і методика фізичного виховання / За редакцією Т. Ю. Круцевич. – К. : Олімпійська література, 2008. – Том 2. – 368 с. </w:t>
      </w:r>
    </w:p>
    <w:p w14:paraId="7969E5FA" w14:textId="66F90724" w:rsidR="0062660F" w:rsidRPr="00844366" w:rsidRDefault="00844366" w:rsidP="00844366">
      <w:pPr>
        <w:pStyle w:val="af6"/>
        <w:numPr>
          <w:ilvl w:val="0"/>
          <w:numId w:val="41"/>
        </w:numPr>
        <w:tabs>
          <w:tab w:val="left" w:pos="142"/>
        </w:tabs>
        <w:spacing w:before="0" w:beforeAutospacing="0" w:after="0" w:afterAutospacing="0" w:line="273" w:lineRule="auto"/>
        <w:jc w:val="both"/>
      </w:pPr>
      <w:r>
        <w:rPr>
          <w:rFonts w:ascii="Calibri" w:hAnsi="Calibri"/>
          <w:color w:val="000000"/>
        </w:rPr>
        <w:t xml:space="preserve">Фізичне виховання. Навчальна програма для вищих навчальних закладів України ІІІ-ІV рівнів акредитації. – Київ, 2003. – 44 с. </w:t>
      </w:r>
    </w:p>
    <w:p w14:paraId="0FD7EA55" w14:textId="77777777" w:rsidR="006774E3" w:rsidRPr="00701552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701552">
        <w:rPr>
          <w:rFonts w:cs="Calibri"/>
          <w:color w:val="auto"/>
        </w:rPr>
        <w:t>Навчальний контент</w:t>
      </w:r>
    </w:p>
    <w:p w14:paraId="69456CA8" w14:textId="77777777" w:rsidR="006774E3" w:rsidRPr="00701552" w:rsidRDefault="006774E3" w:rsidP="006774E3">
      <w:pPr>
        <w:pStyle w:val="1"/>
        <w:spacing w:line="240" w:lineRule="auto"/>
        <w:rPr>
          <w:rFonts w:cs="Calibri"/>
          <w:color w:val="auto"/>
        </w:rPr>
      </w:pPr>
      <w:r w:rsidRPr="00701552"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14:paraId="27666890" w14:textId="16B7B67E" w:rsidR="006774E3" w:rsidRPr="00701552" w:rsidRDefault="006774E3" w:rsidP="006774E3">
      <w:pPr>
        <w:pStyle w:val="Default"/>
        <w:jc w:val="both"/>
        <w:rPr>
          <w:rFonts w:ascii="Calibri" w:hAnsi="Calibri" w:cs="Calibri"/>
          <w:b/>
          <w:color w:val="auto"/>
          <w:lang w:val="uk-UA"/>
        </w:rPr>
      </w:pPr>
      <w:r w:rsidRPr="00701552">
        <w:rPr>
          <w:rFonts w:ascii="Calibri" w:hAnsi="Calibri" w:cs="Calibri"/>
          <w:b/>
          <w:color w:val="auto"/>
          <w:lang w:val="uk-UA"/>
        </w:rPr>
        <w:t>Тема 1</w:t>
      </w:r>
      <w:r w:rsidRPr="00701552">
        <w:rPr>
          <w:rFonts w:ascii="Calibri" w:hAnsi="Calibri" w:cs="Calibri"/>
          <w:b/>
        </w:rPr>
        <w:t xml:space="preserve">. </w:t>
      </w:r>
      <w:r w:rsidRPr="00701552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Pr="00701552">
        <w:rPr>
          <w:rFonts w:ascii="Calibri" w:hAnsi="Calibri" w:cs="Calibri"/>
        </w:rPr>
        <w:t xml:space="preserve">з </w:t>
      </w:r>
      <w:r w:rsidRPr="00701552">
        <w:rPr>
          <w:rFonts w:ascii="Calibri" w:hAnsi="Calibri" w:cs="Calibri"/>
          <w:b/>
          <w:color w:val="212529"/>
          <w:shd w:val="clear" w:color="auto" w:fill="FFFFFF"/>
        </w:rPr>
        <w:t>бокс</w:t>
      </w:r>
      <w:r w:rsidRPr="00701552">
        <w:rPr>
          <w:rFonts w:ascii="Calibri" w:hAnsi="Calibri" w:cs="Calibri"/>
          <w:b/>
          <w:color w:val="212529"/>
          <w:shd w:val="clear" w:color="auto" w:fill="FFFFFF"/>
          <w:lang w:val="uk-UA"/>
        </w:rPr>
        <w:t>у</w:t>
      </w:r>
      <w:r w:rsidRPr="00701552">
        <w:rPr>
          <w:rFonts w:ascii="Calibri" w:hAnsi="Calibri" w:cs="Calibri"/>
        </w:rPr>
        <w:t>.</w:t>
      </w:r>
    </w:p>
    <w:p w14:paraId="1EC615A3" w14:textId="757750D4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(бокс)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3038BFF8" w14:textId="48125848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="006A7F5E" w:rsidRPr="006A7F5E">
        <w:rPr>
          <w:rFonts w:ascii="Calibri" w:hAnsi="Calibri" w:cs="Calibri"/>
          <w:sz w:val="24"/>
          <w:szCs w:val="24"/>
          <w:shd w:val="clear" w:color="auto" w:fill="FFFFFF"/>
        </w:rPr>
        <w:t>технічн</w:t>
      </w:r>
      <w:r w:rsidR="006A7F5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ої та тактичної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підготовки в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єдиноборствах (бокс)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Техніка безпеки на заняттях  з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(бокс)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. Вплив занять </w:t>
      </w:r>
      <w:r w:rsidR="00701552"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з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(бокс)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на організм людини.</w:t>
      </w:r>
    </w:p>
    <w:p w14:paraId="0C2957F3" w14:textId="77777777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701552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14:paraId="291FCA5D" w14:textId="1E5ED3F9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</w:t>
      </w:r>
      <w:r w:rsidR="009B59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ами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43A31765" w14:textId="77777777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sz w:val="24"/>
        </w:rPr>
        <w:t>Функціональна діагностика систем організму: т</w:t>
      </w:r>
      <w:r w:rsidRPr="00701552">
        <w:rPr>
          <w:rFonts w:ascii="Calibri" w:hAnsi="Calibri" w:cs="Calibr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701552">
        <w:rPr>
          <w:rFonts w:ascii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62C54DB7" w14:textId="6855E919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132E6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701552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="006A468F"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бокс</w:t>
      </w:r>
      <w:r w:rsidR="006A468F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у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46433F05" w14:textId="32DF2E55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</w:p>
    <w:p w14:paraId="1CD57EFB" w14:textId="4399322D" w:rsidR="006774E3" w:rsidRPr="00701552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sz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єдиноборств</w:t>
      </w:r>
      <w:r w:rsidRPr="00701552">
        <w:rPr>
          <w:rFonts w:ascii="Calibri" w:hAnsi="Calibri" w:cs="Calibri"/>
          <w:sz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14:paraId="457526B2" w14:textId="77777777" w:rsidR="006774E3" w:rsidRDefault="006774E3" w:rsidP="006774E3">
      <w:pPr>
        <w:spacing w:before="24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b/>
          <w:sz w:val="24"/>
          <w:szCs w:val="24"/>
        </w:rPr>
        <w:t>Практичне заняття.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701552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701552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701552">
        <w:rPr>
          <w:rFonts w:ascii="Calibri" w:hAnsi="Calibri" w:cs="Calibri"/>
          <w:sz w:val="24"/>
          <w:szCs w:val="24"/>
        </w:rPr>
        <w:t xml:space="preserve">. </w:t>
      </w:r>
    </w:p>
    <w:p w14:paraId="235592D0" w14:textId="77777777" w:rsidR="001E4F7E" w:rsidRDefault="001E4F7E" w:rsidP="001E4F7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1642D7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614611B6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Розвиток боксу в Україні та світі з давнини по теперішній час.</w:t>
      </w:r>
    </w:p>
    <w:p w14:paraId="58224E14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Аматорський і професійний бокс їх характеристики та відмінності.</w:t>
      </w:r>
    </w:p>
    <w:p w14:paraId="371A42BD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Розминка боксера та її особливості.</w:t>
      </w:r>
    </w:p>
    <w:p w14:paraId="057F0E9A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Витривалість в боксі та шляхи її розвитку.</w:t>
      </w:r>
    </w:p>
    <w:p w14:paraId="765FD76C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Особливості навчально-тренувального процесу у боксерів.</w:t>
      </w:r>
    </w:p>
    <w:p w14:paraId="55D85440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Техніка виконання ударів в боксі.</w:t>
      </w:r>
    </w:p>
    <w:p w14:paraId="67250B6A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Положення кулака при ударі та засоби його зміцнення.</w:t>
      </w:r>
    </w:p>
    <w:p w14:paraId="1333DE7E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Основи застосування методу кругового тренування на заняттях з боксу. </w:t>
      </w:r>
    </w:p>
    <w:p w14:paraId="47EB3A5A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Переміщення боксера на ринзі.</w:t>
      </w:r>
    </w:p>
    <w:p w14:paraId="262A597A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Захисні дії боксера та їх характеристика.</w:t>
      </w:r>
    </w:p>
    <w:p w14:paraId="41B75B70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Основи техніко тактичної майстерності боксера.</w:t>
      </w:r>
    </w:p>
    <w:p w14:paraId="323BA16B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Бій на дальній, середній, ближній дистанціях та його характеристика.</w:t>
      </w:r>
    </w:p>
    <w:p w14:paraId="34AC5585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Важливість техніки навчання в боксі.</w:t>
      </w:r>
    </w:p>
    <w:p w14:paraId="5259AC60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lastRenderedPageBreak/>
        <w:t>Травматизм у боксі та засоби його попередження.</w:t>
      </w:r>
    </w:p>
    <w:p w14:paraId="5536CFA4" w14:textId="5F2B101D" w:rsidR="006A7F5E" w:rsidRPr="006A7F5E" w:rsidRDefault="00D00B82" w:rsidP="006A7F5E">
      <w:pPr>
        <w:numPr>
          <w:ilvl w:val="0"/>
          <w:numId w:val="38"/>
        </w:numPr>
        <w:spacing w:line="240" w:lineRule="auto"/>
        <w:ind w:left="0" w:firstLine="357"/>
        <w:contextualSpacing/>
        <w:rPr>
          <w:rFonts w:asciiTheme="minorHAnsi" w:hAnsiTheme="minorHAnsi"/>
          <w:sz w:val="24"/>
          <w:szCs w:val="24"/>
        </w:rPr>
      </w:pPr>
      <w:r w:rsidRPr="001642D7">
        <w:rPr>
          <w:rFonts w:asciiTheme="minorHAnsi" w:hAnsiTheme="minorHAnsi"/>
          <w:sz w:val="24"/>
          <w:szCs w:val="24"/>
        </w:rPr>
        <w:t>Швидкіс</w:t>
      </w:r>
      <w:r w:rsidR="006A7F5E" w:rsidRPr="006A7F5E">
        <w:rPr>
          <w:rFonts w:asciiTheme="minorHAnsi" w:hAnsiTheme="minorHAnsi"/>
          <w:sz w:val="24"/>
          <w:szCs w:val="24"/>
        </w:rPr>
        <w:t>но-силова та функціональна підготовка боксера.</w:t>
      </w:r>
    </w:p>
    <w:p w14:paraId="57DE4219" w14:textId="2800A5E0" w:rsidR="006A7F5E" w:rsidRPr="001642D7" w:rsidRDefault="006A7F5E" w:rsidP="006A7F5E">
      <w:pPr>
        <w:pStyle w:val="a0"/>
        <w:numPr>
          <w:ilvl w:val="0"/>
          <w:numId w:val="38"/>
        </w:numPr>
        <w:spacing w:line="240" w:lineRule="auto"/>
        <w:ind w:left="0" w:firstLine="357"/>
        <w:rPr>
          <w:rFonts w:asciiTheme="minorHAnsi" w:hAnsiTheme="minorHAnsi"/>
          <w:sz w:val="24"/>
          <w:szCs w:val="24"/>
        </w:rPr>
      </w:pPr>
      <w:r w:rsidRPr="001642D7">
        <w:rPr>
          <w:rFonts w:asciiTheme="minorHAnsi" w:hAnsiTheme="minorHAnsi"/>
          <w:sz w:val="24"/>
          <w:szCs w:val="24"/>
        </w:rPr>
        <w:t>Тактика ведення бою з різними за стилем та манерою противниками.</w:t>
      </w:r>
    </w:p>
    <w:p w14:paraId="049AAD3A" w14:textId="77777777" w:rsidR="006A7F5E" w:rsidRPr="006A7F5E" w:rsidRDefault="006A7F5E" w:rsidP="006A7F5E">
      <w:pPr>
        <w:numPr>
          <w:ilvl w:val="1"/>
          <w:numId w:val="38"/>
        </w:numPr>
        <w:spacing w:line="240" w:lineRule="auto"/>
        <w:ind w:left="0" w:firstLine="357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Тактика ведення бою з високим суперником.</w:t>
      </w:r>
    </w:p>
    <w:p w14:paraId="3CF42C03" w14:textId="77777777" w:rsidR="006A7F5E" w:rsidRPr="006A7F5E" w:rsidRDefault="006A7F5E" w:rsidP="006A7F5E">
      <w:pPr>
        <w:numPr>
          <w:ilvl w:val="1"/>
          <w:numId w:val="38"/>
        </w:numPr>
        <w:spacing w:line="240" w:lineRule="auto"/>
        <w:ind w:left="0" w:firstLine="357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Тактика ведення бою з низьким суперником.</w:t>
      </w:r>
    </w:p>
    <w:p w14:paraId="7E4953CA" w14:textId="77777777" w:rsidR="006A7F5E" w:rsidRPr="006A7F5E" w:rsidRDefault="006A7F5E" w:rsidP="006A7F5E">
      <w:pPr>
        <w:numPr>
          <w:ilvl w:val="1"/>
          <w:numId w:val="38"/>
        </w:numPr>
        <w:spacing w:line="240" w:lineRule="auto"/>
        <w:ind w:left="0" w:firstLine="357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Тактика ведення бою з суперником що має сильний удар.</w:t>
      </w:r>
    </w:p>
    <w:p w14:paraId="5E207161" w14:textId="77777777" w:rsidR="006A7F5E" w:rsidRPr="006A7F5E" w:rsidRDefault="006A7F5E" w:rsidP="006A7F5E">
      <w:pPr>
        <w:numPr>
          <w:ilvl w:val="1"/>
          <w:numId w:val="38"/>
        </w:numPr>
        <w:spacing w:line="240" w:lineRule="auto"/>
        <w:ind w:left="0" w:firstLine="357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Тактика ведення бою з суперником шульгою.</w:t>
      </w:r>
    </w:p>
    <w:p w14:paraId="1DAA7FF7" w14:textId="3550CFE0" w:rsidR="006A7F5E" w:rsidRPr="001642D7" w:rsidRDefault="006A7F5E" w:rsidP="006A7F5E">
      <w:pPr>
        <w:pStyle w:val="a0"/>
        <w:numPr>
          <w:ilvl w:val="0"/>
          <w:numId w:val="38"/>
        </w:numPr>
        <w:spacing w:line="240" w:lineRule="auto"/>
        <w:ind w:left="0" w:firstLine="357"/>
        <w:rPr>
          <w:rFonts w:asciiTheme="minorHAnsi" w:hAnsiTheme="minorHAnsi"/>
          <w:sz w:val="24"/>
          <w:szCs w:val="24"/>
        </w:rPr>
      </w:pPr>
      <w:r w:rsidRPr="001642D7">
        <w:rPr>
          <w:rFonts w:asciiTheme="minorHAnsi" w:hAnsiTheme="minorHAnsi"/>
          <w:sz w:val="24"/>
          <w:szCs w:val="24"/>
        </w:rPr>
        <w:t>Відновлення після великих навантажень в боксі.</w:t>
      </w:r>
    </w:p>
    <w:p w14:paraId="30FBE586" w14:textId="77777777" w:rsidR="006A7F5E" w:rsidRPr="006A7F5E" w:rsidRDefault="006A7F5E" w:rsidP="006A7F5E">
      <w:pPr>
        <w:numPr>
          <w:ilvl w:val="0"/>
          <w:numId w:val="38"/>
        </w:numPr>
        <w:spacing w:line="240" w:lineRule="auto"/>
        <w:ind w:left="0" w:firstLine="357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Розвиток швидкісних якостей боксера.</w:t>
      </w:r>
    </w:p>
    <w:p w14:paraId="4AA10166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Координаційні якості боксера та їх розвиток. </w:t>
      </w:r>
    </w:p>
    <w:p w14:paraId="1DBF76FB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Загальна фізична підготовка в боксі та її засоби.</w:t>
      </w:r>
    </w:p>
    <w:p w14:paraId="55443541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Спеціальна фізична підготовка в боксі та її засоби.</w:t>
      </w:r>
    </w:p>
    <w:p w14:paraId="34BBCFB0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Спеціальна підготовка в боксі та її засоби.</w:t>
      </w:r>
    </w:p>
    <w:p w14:paraId="241B5AF2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Рухові здібності боксера та засоби їх виховання.</w:t>
      </w:r>
    </w:p>
    <w:p w14:paraId="487CBEBF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Психологічна підготовка боксера.</w:t>
      </w:r>
    </w:p>
    <w:p w14:paraId="74AE6E24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Гігієна боксера.</w:t>
      </w:r>
    </w:p>
    <w:p w14:paraId="62C4433A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Харчування боксера.</w:t>
      </w:r>
    </w:p>
    <w:p w14:paraId="1E53F458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Вага боксера та контроль за нею.</w:t>
      </w:r>
    </w:p>
    <w:p w14:paraId="15D19981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Правила змагань з боксу.</w:t>
      </w:r>
    </w:p>
    <w:p w14:paraId="24FAB2EC" w14:textId="77777777" w:rsidR="006A7F5E" w:rsidRPr="006A7F5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>Техніка безпеки на заняттях з боксу.</w:t>
      </w:r>
    </w:p>
    <w:p w14:paraId="69CC2921" w14:textId="5B0AD59C" w:rsidR="001E4F7E" w:rsidRDefault="006A7F5E" w:rsidP="006A7F5E">
      <w:pPr>
        <w:numPr>
          <w:ilvl w:val="0"/>
          <w:numId w:val="38"/>
        </w:numPr>
        <w:spacing w:after="200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Важливість та соціальне значення занять фізичним вихованням для студентської молоді.</w:t>
      </w:r>
    </w:p>
    <w:p w14:paraId="28BF3895" w14:textId="77777777" w:rsidR="00B75327" w:rsidRDefault="00B75327" w:rsidP="00B75327">
      <w:pPr>
        <w:shd w:val="clear" w:color="auto" w:fill="FFFFFF"/>
        <w:spacing w:line="240" w:lineRule="auto"/>
        <w:ind w:left="36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2C0A9D7A" w14:textId="77777777" w:rsidR="00763F4E" w:rsidRPr="00FB6F61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2E4823F8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14:paraId="2098A1FC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1A8AFF90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17B07EF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7EC46BF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4E62EEF1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4475806C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6ACC8626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4343549E" w14:textId="77777777" w:rsidR="00763F4E" w:rsidRPr="00FB6F61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09121222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154E68F0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7C1C76B5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6B02EE72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A826C72" w14:textId="77777777" w:rsidR="00763F4E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288733F2" w14:textId="77777777" w:rsidR="00763F4E" w:rsidRPr="00170D7D" w:rsidRDefault="00763F4E" w:rsidP="00763F4E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49B1AE64" w14:textId="77777777" w:rsidR="00B75327" w:rsidRPr="001642D7" w:rsidRDefault="00B75327" w:rsidP="00B75327">
      <w:pPr>
        <w:spacing w:after="200"/>
        <w:ind w:left="720"/>
        <w:contextualSpacing/>
        <w:rPr>
          <w:rFonts w:asciiTheme="minorHAnsi" w:hAnsiTheme="minorHAnsi"/>
          <w:sz w:val="24"/>
          <w:szCs w:val="24"/>
        </w:rPr>
      </w:pPr>
    </w:p>
    <w:p w14:paraId="3A5A4764" w14:textId="77777777" w:rsidR="006774E3" w:rsidRPr="00701552" w:rsidRDefault="006774E3" w:rsidP="006774E3">
      <w:pPr>
        <w:pStyle w:val="1"/>
      </w:pPr>
      <w:r w:rsidRPr="00701552">
        <w:t>Самостійна робота студента</w:t>
      </w:r>
    </w:p>
    <w:p w14:paraId="3471A12B" w14:textId="77777777" w:rsidR="006774E3" w:rsidRPr="00701552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sz w:val="24"/>
        </w:rPr>
      </w:pPr>
      <w:r w:rsidRPr="00701552"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701552">
        <w:rPr>
          <w:rFonts w:ascii="Calibri" w:hAnsi="Calibri" w:cs="Calibri"/>
          <w:i/>
          <w:sz w:val="24"/>
        </w:rPr>
        <w:t>.</w:t>
      </w:r>
    </w:p>
    <w:p w14:paraId="0640C04C" w14:textId="77777777" w:rsidR="006774E3" w:rsidRPr="00701552" w:rsidRDefault="006774E3" w:rsidP="006774E3">
      <w:pPr>
        <w:spacing w:after="120" w:line="240" w:lineRule="auto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7D1DD6A2" w14:textId="77777777" w:rsidR="006774E3" w:rsidRPr="00701552" w:rsidRDefault="006774E3" w:rsidP="006774E3">
      <w:pPr>
        <w:spacing w:after="120" w:line="240" w:lineRule="auto"/>
        <w:ind w:firstLine="708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7CBFF970" w14:textId="77777777" w:rsidR="006774E3" w:rsidRPr="00701552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color w:val="0070C0"/>
          <w:sz w:val="24"/>
        </w:rPr>
      </w:pPr>
    </w:p>
    <w:p w14:paraId="6BD12FCD" w14:textId="77777777" w:rsidR="006774E3" w:rsidRPr="00701552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701552">
        <w:lastRenderedPageBreak/>
        <w:t>Політика та контроль</w:t>
      </w:r>
    </w:p>
    <w:p w14:paraId="5323BDE3" w14:textId="77777777" w:rsidR="006774E3" w:rsidRPr="00701552" w:rsidRDefault="006774E3" w:rsidP="006774E3">
      <w:pPr>
        <w:pStyle w:val="1"/>
        <w:numPr>
          <w:ilvl w:val="0"/>
          <w:numId w:val="33"/>
        </w:numPr>
      </w:pPr>
      <w:r w:rsidRPr="00701552">
        <w:t>Політика навчальної дисципліни (освітнього компонента)</w:t>
      </w:r>
    </w:p>
    <w:p w14:paraId="1D389565" w14:textId="77777777" w:rsidR="006774E3" w:rsidRPr="00701552" w:rsidRDefault="006774E3" w:rsidP="006774E3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sz w:val="24"/>
          <w:szCs w:val="24"/>
        </w:rPr>
        <w:t>Система вимог, що ставляться перед студентом:</w:t>
      </w:r>
    </w:p>
    <w:p w14:paraId="1EC7F4B2" w14:textId="77777777" w:rsidR="006774E3" w:rsidRPr="00701552" w:rsidRDefault="006774E3" w:rsidP="006774E3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14:paraId="7803228F" w14:textId="77777777" w:rsidR="006774E3" w:rsidRPr="00701552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701552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2B51B63F" w14:textId="77777777" w:rsidR="006774E3" w:rsidRPr="00701552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14:paraId="78C950BF" w14:textId="77777777"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701552">
        <w:rPr>
          <w:rFonts w:ascii="Calibri" w:hAnsi="Calibr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5E2BA2A0" w14:textId="77777777"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701552">
        <w:rPr>
          <w:rFonts w:ascii="Calibri" w:hAnsi="Calibr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4B0ABC0D" w14:textId="77777777"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01552">
        <w:rPr>
          <w:rFonts w:ascii="Calibri" w:hAnsi="Calibri" w:cs="Calibri"/>
          <w:sz w:val="24"/>
          <w:lang w:val="en-US"/>
        </w:rPr>
        <w:t>https</w:t>
      </w:r>
      <w:r w:rsidRPr="00701552">
        <w:rPr>
          <w:rFonts w:ascii="Calibri" w:hAnsi="Calibri" w:cs="Calibri"/>
          <w:sz w:val="24"/>
        </w:rPr>
        <w:t>//</w:t>
      </w:r>
      <w:r w:rsidRPr="00701552">
        <w:rPr>
          <w:rFonts w:ascii="Calibri" w:hAnsi="Calibri" w:cs="Calibri"/>
          <w:sz w:val="24"/>
          <w:lang w:val="en-US"/>
        </w:rPr>
        <w:t>kpi</w:t>
      </w:r>
      <w:r w:rsidRPr="00701552">
        <w:rPr>
          <w:rFonts w:ascii="Calibri" w:hAnsi="Calibri" w:cs="Calibri"/>
          <w:sz w:val="24"/>
        </w:rPr>
        <w:t>.</w:t>
      </w:r>
      <w:r w:rsidRPr="00701552">
        <w:rPr>
          <w:rFonts w:ascii="Calibri" w:hAnsi="Calibri" w:cs="Calibri"/>
          <w:sz w:val="24"/>
          <w:lang w:val="en-US"/>
        </w:rPr>
        <w:t>ua</w:t>
      </w:r>
      <w:r w:rsidRPr="00701552">
        <w:rPr>
          <w:rFonts w:ascii="Calibri" w:hAnsi="Calibri" w:cs="Calibri"/>
          <w:sz w:val="24"/>
        </w:rPr>
        <w:t>/</w:t>
      </w:r>
      <w:r w:rsidRPr="00701552">
        <w:rPr>
          <w:rFonts w:ascii="Calibri" w:hAnsi="Calibri" w:cs="Calibri"/>
          <w:sz w:val="24"/>
          <w:lang w:val="en-US"/>
        </w:rPr>
        <w:t>code</w:t>
      </w:r>
      <w:r w:rsidRPr="00701552">
        <w:rPr>
          <w:rFonts w:ascii="Calibri" w:hAnsi="Calibri" w:cs="Calibri"/>
          <w:sz w:val="24"/>
        </w:rPr>
        <w:t>).</w:t>
      </w:r>
    </w:p>
    <w:p w14:paraId="75DD1616" w14:textId="77777777" w:rsidR="006774E3" w:rsidRPr="0016034C" w:rsidRDefault="006774E3" w:rsidP="0016034C">
      <w:pPr>
        <w:pStyle w:val="1"/>
        <w:shd w:val="clear" w:color="auto" w:fill="FFFFFF" w:themeFill="background1"/>
        <w:spacing w:line="240" w:lineRule="auto"/>
        <w:rPr>
          <w:color w:val="auto"/>
        </w:rPr>
      </w:pPr>
      <w:r w:rsidRPr="00701552">
        <w:rPr>
          <w:color w:val="auto"/>
        </w:rPr>
        <w:t xml:space="preserve">Види контролю та </w:t>
      </w:r>
      <w:r w:rsidRPr="0016034C">
        <w:rPr>
          <w:color w:val="auto"/>
        </w:rPr>
        <w:t>рейтингова система оцінювання результатів навчання (РСО)</w:t>
      </w:r>
    </w:p>
    <w:p w14:paraId="7A95411D" w14:textId="77777777" w:rsidR="005F7AF4" w:rsidRPr="0016034C" w:rsidRDefault="005F7AF4" w:rsidP="0016034C">
      <w:pPr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16034C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4AEFE1E2" w14:textId="77777777" w:rsidR="005F7AF4" w:rsidRPr="0016034C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16034C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6FB967C0" w14:textId="77777777" w:rsidR="005F7AF4" w:rsidRPr="0016034C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16034C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36CE29FC" w14:textId="77777777" w:rsidR="005F7AF4" w:rsidRPr="0016034C" w:rsidRDefault="005F7AF4" w:rsidP="0016034C">
      <w:pPr>
        <w:numPr>
          <w:ilvl w:val="0"/>
          <w:numId w:val="32"/>
        </w:numPr>
        <w:shd w:val="clear" w:color="auto" w:fill="FFFFFF" w:themeFill="background1"/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16034C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14:paraId="1E2D7E7E" w14:textId="77777777" w:rsidR="005F7AF4" w:rsidRPr="0016034C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16034C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525A685C" w14:textId="77777777" w:rsidR="005F7AF4" w:rsidRPr="0016034C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16034C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14:paraId="7162814A" w14:textId="77777777"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16034C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6B06D4FD" w14:textId="77777777"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16034C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0025D757" w14:textId="77777777" w:rsidR="005F7AF4" w:rsidRPr="0016034C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Підсумковий контроль – залік.</w:t>
      </w:r>
    </w:p>
    <w:p w14:paraId="46C2C799" w14:textId="77777777"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16034C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студент набрав менше ніж 60 балів або він бажає підвищити свій рейтинговий бал, то йому надається можливість виконати </w:t>
      </w:r>
      <w:r w:rsidRPr="0016034C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16034C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39700BC1" w14:textId="77777777"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6034C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16034C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1A7FC4CE" w14:textId="77777777"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16034C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16034C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32ADD692" w14:textId="77777777"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6034C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16034C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16034C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520D80AB" w14:textId="77777777" w:rsidR="005F7AF4" w:rsidRPr="0016034C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</w:p>
    <w:p w14:paraId="5EF0E3A2" w14:textId="4BEAED15" w:rsidR="005F7AF4" w:rsidRPr="0016034C" w:rsidRDefault="005F7AF4" w:rsidP="00EB294E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 w:rsidR="00EB294E">
        <w:rPr>
          <w:rFonts w:ascii="Calibri" w:hAnsi="Calibri"/>
          <w:sz w:val="24"/>
          <w:szCs w:val="24"/>
        </w:rPr>
        <w:t xml:space="preserve">. </w:t>
      </w:r>
      <w:r w:rsidR="00EB294E"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6774E3" w:rsidRPr="0016034C" w14:paraId="489C245A" w14:textId="77777777" w:rsidTr="00763F4E">
        <w:tc>
          <w:tcPr>
            <w:tcW w:w="4760" w:type="dxa"/>
            <w:vAlign w:val="center"/>
          </w:tcPr>
          <w:p w14:paraId="18D01B35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02B082F2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6774E3" w:rsidRPr="0016034C" w14:paraId="72D04791" w14:textId="77777777" w:rsidTr="00763F4E">
        <w:tc>
          <w:tcPr>
            <w:tcW w:w="4760" w:type="dxa"/>
          </w:tcPr>
          <w:p w14:paraId="292B7182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02AE466C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6774E3" w:rsidRPr="0016034C" w14:paraId="52661E96" w14:textId="77777777" w:rsidTr="00763F4E">
        <w:trPr>
          <w:trHeight w:val="323"/>
        </w:trPr>
        <w:tc>
          <w:tcPr>
            <w:tcW w:w="4760" w:type="dxa"/>
          </w:tcPr>
          <w:p w14:paraId="3B567792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7F35EA30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6774E3" w:rsidRPr="0016034C" w14:paraId="4879289B" w14:textId="77777777" w:rsidTr="00763F4E">
        <w:trPr>
          <w:trHeight w:val="322"/>
        </w:trPr>
        <w:tc>
          <w:tcPr>
            <w:tcW w:w="4760" w:type="dxa"/>
          </w:tcPr>
          <w:p w14:paraId="32B030BE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2C4AB11B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6774E3" w:rsidRPr="0016034C" w14:paraId="3CFCEDBF" w14:textId="77777777" w:rsidTr="00763F4E">
        <w:trPr>
          <w:trHeight w:val="323"/>
        </w:trPr>
        <w:tc>
          <w:tcPr>
            <w:tcW w:w="4760" w:type="dxa"/>
          </w:tcPr>
          <w:p w14:paraId="6B17AD4E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066071DD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6774E3" w:rsidRPr="0016034C" w14:paraId="677D95F6" w14:textId="77777777" w:rsidTr="00763F4E">
        <w:trPr>
          <w:trHeight w:val="322"/>
        </w:trPr>
        <w:tc>
          <w:tcPr>
            <w:tcW w:w="4760" w:type="dxa"/>
          </w:tcPr>
          <w:p w14:paraId="4E3996A5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1255251D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6774E3" w:rsidRPr="0016034C" w14:paraId="5D08582E" w14:textId="77777777" w:rsidTr="00763F4E">
        <w:trPr>
          <w:trHeight w:val="323"/>
        </w:trPr>
        <w:tc>
          <w:tcPr>
            <w:tcW w:w="4760" w:type="dxa"/>
            <w:vAlign w:val="center"/>
          </w:tcPr>
          <w:p w14:paraId="57EEE2B2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027BA8D3" w14:textId="77777777" w:rsidR="006774E3" w:rsidRPr="0016034C" w:rsidRDefault="006774E3" w:rsidP="0016034C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242BB907" w14:textId="77777777" w:rsidR="006774E3" w:rsidRPr="0016034C" w:rsidRDefault="006774E3" w:rsidP="0016034C">
      <w:pPr>
        <w:pStyle w:val="a0"/>
        <w:shd w:val="clear" w:color="auto" w:fill="FFFFFF" w:themeFill="background1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14:paraId="3C6603A1" w14:textId="77777777" w:rsidR="006774E3" w:rsidRPr="00132E64" w:rsidRDefault="006774E3" w:rsidP="0016034C">
      <w:pPr>
        <w:pStyle w:val="1"/>
        <w:shd w:val="clear" w:color="auto" w:fill="FFFFFF" w:themeFill="background1"/>
        <w:spacing w:line="240" w:lineRule="auto"/>
        <w:ind w:left="0" w:firstLine="709"/>
        <w:jc w:val="both"/>
        <w:rPr>
          <w:color w:val="auto"/>
        </w:rPr>
      </w:pPr>
      <w:r w:rsidRPr="00132E64">
        <w:rPr>
          <w:color w:val="auto"/>
        </w:rPr>
        <w:t>Додаткова інформація з дисципліни (освітнього компонента)</w:t>
      </w:r>
    </w:p>
    <w:p w14:paraId="30A61945" w14:textId="77777777" w:rsidR="006774E3" w:rsidRPr="00132E64" w:rsidRDefault="006774E3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132E64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4D0F56D3" w14:textId="77777777" w:rsidR="006425A0" w:rsidRDefault="006425A0" w:rsidP="0016034C">
      <w:pPr>
        <w:shd w:val="clear" w:color="auto" w:fill="FFFFFF" w:themeFill="background1"/>
      </w:pPr>
    </w:p>
    <w:p w14:paraId="6D894120" w14:textId="77777777" w:rsidR="00763F4E" w:rsidRDefault="00763F4E" w:rsidP="0016034C">
      <w:pPr>
        <w:shd w:val="clear" w:color="auto" w:fill="FFFFFF" w:themeFill="background1"/>
      </w:pPr>
    </w:p>
    <w:p w14:paraId="459469CD" w14:textId="77777777" w:rsidR="00763F4E" w:rsidRPr="00132E64" w:rsidRDefault="00763F4E" w:rsidP="0016034C">
      <w:pPr>
        <w:shd w:val="clear" w:color="auto" w:fill="FFFFFF" w:themeFill="background1"/>
      </w:pPr>
    </w:p>
    <w:p w14:paraId="52B69CE4" w14:textId="77777777" w:rsidR="00331E55" w:rsidRPr="00763F4E" w:rsidRDefault="00331E55" w:rsidP="00763F4E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63F4E">
        <w:rPr>
          <w:rFonts w:asciiTheme="minorHAnsi" w:hAnsiTheme="minorHAnsi"/>
          <w:b/>
          <w:bCs/>
          <w:sz w:val="22"/>
          <w:szCs w:val="22"/>
        </w:rPr>
        <w:t>Робочу програму навчальної дисципліни (силабус):</w:t>
      </w:r>
    </w:p>
    <w:p w14:paraId="65E09F48" w14:textId="77777777" w:rsidR="00763F4E" w:rsidRPr="00763F4E" w:rsidRDefault="00F63A7F" w:rsidP="00763F4E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763F4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14:paraId="139D3B87" w14:textId="754B7B39" w:rsidR="00F63A7F" w:rsidRPr="00763F4E" w:rsidRDefault="00F63A7F" w:rsidP="00763F4E">
      <w:pPr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63F4E">
        <w:rPr>
          <w:rFonts w:ascii="Calibri" w:eastAsia="Times New Roman" w:hAnsi="Calibri" w:cs="Calibri"/>
          <w:bCs/>
          <w:color w:val="000000"/>
          <w:sz w:val="22"/>
          <w:szCs w:val="22"/>
          <w:lang w:eastAsia="uk-UA"/>
        </w:rPr>
        <w:t>в.о.</w:t>
      </w:r>
      <w:r w:rsidRPr="00763F4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завідувача </w:t>
      </w:r>
      <w:r w:rsidRPr="00763F4E">
        <w:rPr>
          <w:rFonts w:ascii="Calibri" w:hAnsi="Calibri"/>
          <w:sz w:val="22"/>
          <w:szCs w:val="22"/>
        </w:rPr>
        <w:t>кафедри технологій оздоровлення і спорту</w:t>
      </w:r>
      <w:r w:rsidRPr="00763F4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, к.п.н.,  доцент, Бойко Ганна Леонідівна</w:t>
      </w:r>
    </w:p>
    <w:p w14:paraId="12016D2F" w14:textId="7E5A0361" w:rsidR="00F63A7F" w:rsidRPr="00763F4E" w:rsidRDefault="00F63A7F" w:rsidP="00763F4E">
      <w:pPr>
        <w:spacing w:after="120" w:line="240" w:lineRule="auto"/>
        <w:jc w:val="both"/>
        <w:rPr>
          <w:rFonts w:eastAsia="Times New Roman"/>
          <w:sz w:val="22"/>
          <w:szCs w:val="22"/>
          <w:lang w:eastAsia="uk-UA"/>
        </w:rPr>
      </w:pPr>
      <w:r w:rsidRPr="00763F4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К.п.н., доцент</w:t>
      </w:r>
      <w:r w:rsidR="00F46909" w:rsidRPr="00763F4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 xml:space="preserve"> </w:t>
      </w:r>
      <w:r w:rsidR="00F46909" w:rsidRPr="00763F4E">
        <w:rPr>
          <w:rFonts w:asciiTheme="minorHAnsi" w:hAnsiTheme="minorHAnsi"/>
          <w:sz w:val="22"/>
          <w:szCs w:val="22"/>
        </w:rPr>
        <w:t>кафедри технологій оздоровлення і спорту</w:t>
      </w:r>
      <w:r w:rsidRPr="00763F4E">
        <w:rPr>
          <w:rFonts w:ascii="Calibri" w:eastAsia="Times New Roman" w:hAnsi="Calibri" w:cs="Calibri"/>
          <w:color w:val="000000"/>
          <w:sz w:val="22"/>
          <w:szCs w:val="22"/>
          <w:lang w:eastAsia="uk-UA"/>
        </w:rPr>
        <w:t>, Новицький Юрій Володимирович</w:t>
      </w:r>
    </w:p>
    <w:p w14:paraId="03D14738" w14:textId="5E408DB5" w:rsidR="00331E55" w:rsidRPr="00763F4E" w:rsidRDefault="00331E55" w:rsidP="00763F4E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763F4E">
        <w:rPr>
          <w:rFonts w:asciiTheme="minorHAnsi" w:hAnsiTheme="minorHAnsi"/>
          <w:b/>
          <w:bCs/>
          <w:sz w:val="22"/>
          <w:szCs w:val="22"/>
        </w:rPr>
        <w:t xml:space="preserve">Ст. </w:t>
      </w:r>
      <w:r w:rsidRPr="00763F4E">
        <w:rPr>
          <w:rFonts w:asciiTheme="minorHAnsi" w:hAnsiTheme="minorHAnsi"/>
          <w:bCs/>
          <w:sz w:val="22"/>
          <w:szCs w:val="22"/>
        </w:rPr>
        <w:t>викладач</w:t>
      </w:r>
      <w:r w:rsidR="00F46909" w:rsidRPr="00763F4E">
        <w:rPr>
          <w:rFonts w:asciiTheme="minorHAnsi" w:hAnsiTheme="minorHAnsi"/>
          <w:sz w:val="22"/>
          <w:szCs w:val="22"/>
        </w:rPr>
        <w:t xml:space="preserve"> кафедри технологій оздоровлення і спорту</w:t>
      </w:r>
      <w:r w:rsidRPr="00763F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63F4E">
        <w:rPr>
          <w:rFonts w:asciiTheme="minorHAnsi" w:hAnsiTheme="minorHAnsi"/>
          <w:bCs/>
          <w:sz w:val="22"/>
          <w:szCs w:val="22"/>
        </w:rPr>
        <w:t>Назимок В</w:t>
      </w:r>
      <w:r w:rsidR="00BA685D" w:rsidRPr="00763F4E">
        <w:rPr>
          <w:rFonts w:asciiTheme="minorHAnsi" w:hAnsiTheme="minorHAnsi"/>
          <w:bCs/>
          <w:sz w:val="22"/>
          <w:szCs w:val="22"/>
        </w:rPr>
        <w:t>іктор Васильович</w:t>
      </w:r>
    </w:p>
    <w:p w14:paraId="0C8E4B01" w14:textId="77777777" w:rsidR="00763F4E" w:rsidRPr="00763F4E" w:rsidRDefault="00763F4E" w:rsidP="00763F4E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63F4E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763F4E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763F4E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763F4E">
        <w:rPr>
          <w:rFonts w:asciiTheme="minorHAnsi" w:hAnsiTheme="minorHAnsi"/>
          <w:sz w:val="22"/>
          <w:szCs w:val="22"/>
        </w:rPr>
        <w:t>5 від 01.12.2021 р.</w:t>
      </w:r>
      <w:r w:rsidRPr="00763F4E">
        <w:rPr>
          <w:rFonts w:asciiTheme="minorHAnsi" w:hAnsiTheme="minorHAnsi"/>
          <w:color w:val="000000"/>
          <w:sz w:val="22"/>
          <w:szCs w:val="22"/>
        </w:rPr>
        <w:t>)</w:t>
      </w:r>
    </w:p>
    <w:p w14:paraId="49E0147E" w14:textId="77777777" w:rsidR="00763F4E" w:rsidRPr="00763F4E" w:rsidRDefault="00763F4E" w:rsidP="00763F4E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763F4E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763F4E">
        <w:rPr>
          <w:rFonts w:asciiTheme="minorHAnsi" w:hAnsiTheme="minorHAnsi"/>
          <w:color w:val="000000"/>
          <w:sz w:val="22"/>
          <w:szCs w:val="22"/>
        </w:rPr>
        <w:t>Методичною радою університету (протокол № 3 від 27.01.2022 р.</w:t>
      </w:r>
      <w:r w:rsidRPr="00763F4E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0C5F6FFA" w14:textId="77777777" w:rsidR="006425A0" w:rsidRPr="0023533A" w:rsidRDefault="006425A0" w:rsidP="0016034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52444CF" w14:textId="153B5DD8" w:rsidR="005251A5" w:rsidRPr="00D330AB" w:rsidRDefault="005251A5" w:rsidP="0016034C">
      <w:pPr>
        <w:pStyle w:val="a0"/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sectPr w:rsidR="005251A5" w:rsidRPr="00D330A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EBBB0" w14:textId="77777777" w:rsidR="00CE3C83" w:rsidRDefault="00CE3C83" w:rsidP="004E0EDF">
      <w:pPr>
        <w:spacing w:line="240" w:lineRule="auto"/>
      </w:pPr>
      <w:r>
        <w:separator/>
      </w:r>
    </w:p>
  </w:endnote>
  <w:endnote w:type="continuationSeparator" w:id="0">
    <w:p w14:paraId="644F3DC2" w14:textId="77777777" w:rsidR="00CE3C83" w:rsidRDefault="00CE3C8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D45E" w14:textId="77777777" w:rsidR="00CE3C83" w:rsidRDefault="00CE3C83" w:rsidP="004E0EDF">
      <w:pPr>
        <w:spacing w:line="240" w:lineRule="auto"/>
      </w:pPr>
      <w:r>
        <w:separator/>
      </w:r>
    </w:p>
  </w:footnote>
  <w:footnote w:type="continuationSeparator" w:id="0">
    <w:p w14:paraId="03C8DD2C" w14:textId="77777777" w:rsidR="00CE3C83" w:rsidRDefault="00CE3C8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35B7"/>
    <w:multiLevelType w:val="multilevel"/>
    <w:tmpl w:val="F9F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42D17"/>
    <w:multiLevelType w:val="hybridMultilevel"/>
    <w:tmpl w:val="243ED096"/>
    <w:lvl w:ilvl="0" w:tplc="7BF6F50A">
      <w:start w:val="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A3661"/>
    <w:multiLevelType w:val="hybridMultilevel"/>
    <w:tmpl w:val="563E037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5FF8"/>
    <w:multiLevelType w:val="hybridMultilevel"/>
    <w:tmpl w:val="9D0C3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42E"/>
    <w:multiLevelType w:val="hybridMultilevel"/>
    <w:tmpl w:val="D138D490"/>
    <w:lvl w:ilvl="0" w:tplc="F8C64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4D3697"/>
    <w:multiLevelType w:val="multilevel"/>
    <w:tmpl w:val="1FD6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B07A3"/>
    <w:multiLevelType w:val="hybridMultilevel"/>
    <w:tmpl w:val="361C1808"/>
    <w:lvl w:ilvl="0" w:tplc="2D72D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B72685"/>
    <w:multiLevelType w:val="hybridMultilevel"/>
    <w:tmpl w:val="5A10938E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26CD2"/>
    <w:multiLevelType w:val="hybridMultilevel"/>
    <w:tmpl w:val="070494F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22ED6"/>
    <w:multiLevelType w:val="hybridMultilevel"/>
    <w:tmpl w:val="FDB26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2"/>
  </w:num>
  <w:num w:numId="4">
    <w:abstractNumId w:val="22"/>
  </w:num>
  <w:num w:numId="5">
    <w:abstractNumId w:val="30"/>
  </w:num>
  <w:num w:numId="6">
    <w:abstractNumId w:val="30"/>
  </w:num>
  <w:num w:numId="7">
    <w:abstractNumId w:val="30"/>
  </w:num>
  <w:num w:numId="8">
    <w:abstractNumId w:val="30"/>
    <w:lvlOverride w:ilvl="0">
      <w:startOverride w:val="1"/>
    </w:lvlOverride>
  </w:num>
  <w:num w:numId="9">
    <w:abstractNumId w:val="30"/>
  </w:num>
  <w:num w:numId="10">
    <w:abstractNumId w:val="30"/>
  </w:num>
  <w:num w:numId="11">
    <w:abstractNumId w:val="30"/>
  </w:num>
  <w:num w:numId="12">
    <w:abstractNumId w:val="16"/>
  </w:num>
  <w:num w:numId="13">
    <w:abstractNumId w:val="13"/>
  </w:num>
  <w:num w:numId="14">
    <w:abstractNumId w:val="6"/>
  </w:num>
  <w:num w:numId="15">
    <w:abstractNumId w:val="14"/>
  </w:num>
  <w:num w:numId="16">
    <w:abstractNumId w:val="26"/>
  </w:num>
  <w:num w:numId="17">
    <w:abstractNumId w:val="28"/>
  </w:num>
  <w:num w:numId="18">
    <w:abstractNumId w:val="1"/>
  </w:num>
  <w:num w:numId="19">
    <w:abstractNumId w:val="23"/>
  </w:num>
  <w:num w:numId="20">
    <w:abstractNumId w:val="30"/>
    <w:lvlOverride w:ilvl="0">
      <w:startOverride w:val="6"/>
    </w:lvlOverride>
  </w:num>
  <w:num w:numId="21">
    <w:abstractNumId w:val="20"/>
  </w:num>
  <w:num w:numId="22">
    <w:abstractNumId w:val="19"/>
  </w:num>
  <w:num w:numId="23">
    <w:abstractNumId w:val="10"/>
  </w:num>
  <w:num w:numId="24">
    <w:abstractNumId w:val="18"/>
  </w:num>
  <w:num w:numId="25">
    <w:abstractNumId w:val="0"/>
  </w:num>
  <w:num w:numId="26">
    <w:abstractNumId w:val="21"/>
  </w:num>
  <w:num w:numId="27">
    <w:abstractNumId w:val="15"/>
  </w:num>
  <w:num w:numId="28">
    <w:abstractNumId w:val="25"/>
  </w:num>
  <w:num w:numId="29">
    <w:abstractNumId w:val="4"/>
  </w:num>
  <w:num w:numId="30">
    <w:abstractNumId w:val="9"/>
  </w:num>
  <w:num w:numId="31">
    <w:abstractNumId w:val="2"/>
  </w:num>
  <w:num w:numId="32">
    <w:abstractNumId w:val="29"/>
  </w:num>
  <w:num w:numId="33">
    <w:abstractNumId w:val="30"/>
    <w:lvlOverride w:ilvl="0">
      <w:startOverride w:val="7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8"/>
  </w:num>
  <w:num w:numId="39">
    <w:abstractNumId w:val="17"/>
  </w:num>
  <w:num w:numId="40">
    <w:abstractNumId w:val="5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68C7"/>
    <w:rsid w:val="0001465D"/>
    <w:rsid w:val="000236F7"/>
    <w:rsid w:val="00037FB1"/>
    <w:rsid w:val="00060EDD"/>
    <w:rsid w:val="000640BE"/>
    <w:rsid w:val="000710BB"/>
    <w:rsid w:val="00085CBE"/>
    <w:rsid w:val="00087AFC"/>
    <w:rsid w:val="000924EB"/>
    <w:rsid w:val="00092FAF"/>
    <w:rsid w:val="0009441A"/>
    <w:rsid w:val="000A3AEE"/>
    <w:rsid w:val="000B10F2"/>
    <w:rsid w:val="000B736F"/>
    <w:rsid w:val="000C16F1"/>
    <w:rsid w:val="000C40A0"/>
    <w:rsid w:val="000D1F73"/>
    <w:rsid w:val="000F01A9"/>
    <w:rsid w:val="000F30CC"/>
    <w:rsid w:val="0011036B"/>
    <w:rsid w:val="00111DAB"/>
    <w:rsid w:val="00132E64"/>
    <w:rsid w:val="0013333A"/>
    <w:rsid w:val="001433AF"/>
    <w:rsid w:val="001435BE"/>
    <w:rsid w:val="00146D54"/>
    <w:rsid w:val="00147AB3"/>
    <w:rsid w:val="0016034C"/>
    <w:rsid w:val="001642D7"/>
    <w:rsid w:val="00172134"/>
    <w:rsid w:val="00177101"/>
    <w:rsid w:val="00187352"/>
    <w:rsid w:val="00191E2C"/>
    <w:rsid w:val="001943AA"/>
    <w:rsid w:val="001B249C"/>
    <w:rsid w:val="001D56C1"/>
    <w:rsid w:val="001E07D5"/>
    <w:rsid w:val="001E4F7E"/>
    <w:rsid w:val="001F30EA"/>
    <w:rsid w:val="00202744"/>
    <w:rsid w:val="0020327B"/>
    <w:rsid w:val="0020742E"/>
    <w:rsid w:val="0023261A"/>
    <w:rsid w:val="0023533A"/>
    <w:rsid w:val="0024717A"/>
    <w:rsid w:val="00253BCC"/>
    <w:rsid w:val="002556A8"/>
    <w:rsid w:val="002611F8"/>
    <w:rsid w:val="0026218B"/>
    <w:rsid w:val="00266B30"/>
    <w:rsid w:val="00270675"/>
    <w:rsid w:val="00282A2A"/>
    <w:rsid w:val="00287034"/>
    <w:rsid w:val="002B12C7"/>
    <w:rsid w:val="002C226D"/>
    <w:rsid w:val="002E17FA"/>
    <w:rsid w:val="002E2311"/>
    <w:rsid w:val="002F39B6"/>
    <w:rsid w:val="003063B2"/>
    <w:rsid w:val="00306C33"/>
    <w:rsid w:val="00312F1E"/>
    <w:rsid w:val="00326B98"/>
    <w:rsid w:val="00331E55"/>
    <w:rsid w:val="003358B8"/>
    <w:rsid w:val="00354338"/>
    <w:rsid w:val="00374A78"/>
    <w:rsid w:val="00376303"/>
    <w:rsid w:val="00381F90"/>
    <w:rsid w:val="003944F3"/>
    <w:rsid w:val="003979DC"/>
    <w:rsid w:val="003A6111"/>
    <w:rsid w:val="003B1ECA"/>
    <w:rsid w:val="003C1370"/>
    <w:rsid w:val="003C5998"/>
    <w:rsid w:val="003C70D8"/>
    <w:rsid w:val="003D35CF"/>
    <w:rsid w:val="003E4CC5"/>
    <w:rsid w:val="003F0A41"/>
    <w:rsid w:val="003F1193"/>
    <w:rsid w:val="003F3414"/>
    <w:rsid w:val="00405D72"/>
    <w:rsid w:val="00420C22"/>
    <w:rsid w:val="0042226B"/>
    <w:rsid w:val="004259FF"/>
    <w:rsid w:val="0043403A"/>
    <w:rsid w:val="0044051B"/>
    <w:rsid w:val="004407AC"/>
    <w:rsid w:val="004442EE"/>
    <w:rsid w:val="00457BB1"/>
    <w:rsid w:val="0046632F"/>
    <w:rsid w:val="00494B8C"/>
    <w:rsid w:val="004A3247"/>
    <w:rsid w:val="004A6336"/>
    <w:rsid w:val="004A74BF"/>
    <w:rsid w:val="004D1575"/>
    <w:rsid w:val="004D614A"/>
    <w:rsid w:val="004E0EDF"/>
    <w:rsid w:val="004F6918"/>
    <w:rsid w:val="005002C8"/>
    <w:rsid w:val="00521C71"/>
    <w:rsid w:val="005251A5"/>
    <w:rsid w:val="00526B96"/>
    <w:rsid w:val="00530BFF"/>
    <w:rsid w:val="00536250"/>
    <w:rsid w:val="00536A06"/>
    <w:rsid w:val="005413FF"/>
    <w:rsid w:val="00551051"/>
    <w:rsid w:val="00556E26"/>
    <w:rsid w:val="00592A89"/>
    <w:rsid w:val="00596E6B"/>
    <w:rsid w:val="005B51A0"/>
    <w:rsid w:val="005C17F8"/>
    <w:rsid w:val="005C3E74"/>
    <w:rsid w:val="005D4250"/>
    <w:rsid w:val="005D764D"/>
    <w:rsid w:val="005E28D0"/>
    <w:rsid w:val="005E6F3F"/>
    <w:rsid w:val="005F0A8D"/>
    <w:rsid w:val="005F4692"/>
    <w:rsid w:val="005F7AF4"/>
    <w:rsid w:val="006211B9"/>
    <w:rsid w:val="0062292F"/>
    <w:rsid w:val="0062660F"/>
    <w:rsid w:val="00642354"/>
    <w:rsid w:val="006425A0"/>
    <w:rsid w:val="00656182"/>
    <w:rsid w:val="00667719"/>
    <w:rsid w:val="006757B0"/>
    <w:rsid w:val="0067601D"/>
    <w:rsid w:val="006774E3"/>
    <w:rsid w:val="00681EBD"/>
    <w:rsid w:val="00686A43"/>
    <w:rsid w:val="006A468F"/>
    <w:rsid w:val="006A5CA2"/>
    <w:rsid w:val="006A7F5E"/>
    <w:rsid w:val="006D1385"/>
    <w:rsid w:val="006E65B0"/>
    <w:rsid w:val="006F5292"/>
    <w:rsid w:val="006F5C29"/>
    <w:rsid w:val="00701552"/>
    <w:rsid w:val="00705344"/>
    <w:rsid w:val="00711EB8"/>
    <w:rsid w:val="00713D49"/>
    <w:rsid w:val="00714AB2"/>
    <w:rsid w:val="007244E1"/>
    <w:rsid w:val="007327A4"/>
    <w:rsid w:val="0076053C"/>
    <w:rsid w:val="00763F4E"/>
    <w:rsid w:val="00766A0A"/>
    <w:rsid w:val="00773010"/>
    <w:rsid w:val="0077700A"/>
    <w:rsid w:val="007861B6"/>
    <w:rsid w:val="00786CC1"/>
    <w:rsid w:val="00791855"/>
    <w:rsid w:val="007A59D5"/>
    <w:rsid w:val="007B380C"/>
    <w:rsid w:val="007B3B53"/>
    <w:rsid w:val="007D4BB5"/>
    <w:rsid w:val="007E3190"/>
    <w:rsid w:val="007E58EB"/>
    <w:rsid w:val="007E7F74"/>
    <w:rsid w:val="007F7C45"/>
    <w:rsid w:val="00800A87"/>
    <w:rsid w:val="00801CF1"/>
    <w:rsid w:val="00801F87"/>
    <w:rsid w:val="00832CCE"/>
    <w:rsid w:val="0084417B"/>
    <w:rsid w:val="00844366"/>
    <w:rsid w:val="00845301"/>
    <w:rsid w:val="0085535C"/>
    <w:rsid w:val="00856DB3"/>
    <w:rsid w:val="008611A7"/>
    <w:rsid w:val="00866EFC"/>
    <w:rsid w:val="00870D84"/>
    <w:rsid w:val="008768EE"/>
    <w:rsid w:val="00876BD6"/>
    <w:rsid w:val="00880FD0"/>
    <w:rsid w:val="00894491"/>
    <w:rsid w:val="0089546A"/>
    <w:rsid w:val="008A03A1"/>
    <w:rsid w:val="008A2955"/>
    <w:rsid w:val="008A4024"/>
    <w:rsid w:val="008A43EA"/>
    <w:rsid w:val="008A781B"/>
    <w:rsid w:val="008B16FE"/>
    <w:rsid w:val="008D1B2D"/>
    <w:rsid w:val="008F70E3"/>
    <w:rsid w:val="00921657"/>
    <w:rsid w:val="009266C6"/>
    <w:rsid w:val="00933686"/>
    <w:rsid w:val="00941384"/>
    <w:rsid w:val="00962C2E"/>
    <w:rsid w:val="0097653F"/>
    <w:rsid w:val="00982A59"/>
    <w:rsid w:val="009A1A62"/>
    <w:rsid w:val="009A5433"/>
    <w:rsid w:val="009B2DDB"/>
    <w:rsid w:val="009B411B"/>
    <w:rsid w:val="009B5942"/>
    <w:rsid w:val="009C04C7"/>
    <w:rsid w:val="009C388E"/>
    <w:rsid w:val="009D1B18"/>
    <w:rsid w:val="009F69B9"/>
    <w:rsid w:val="009F751E"/>
    <w:rsid w:val="00A02EE7"/>
    <w:rsid w:val="00A2464E"/>
    <w:rsid w:val="00A2798C"/>
    <w:rsid w:val="00A53352"/>
    <w:rsid w:val="00A602D3"/>
    <w:rsid w:val="00A717BB"/>
    <w:rsid w:val="00A7325F"/>
    <w:rsid w:val="00A82119"/>
    <w:rsid w:val="00A90398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1493E"/>
    <w:rsid w:val="00B17F16"/>
    <w:rsid w:val="00B20824"/>
    <w:rsid w:val="00B24068"/>
    <w:rsid w:val="00B30E28"/>
    <w:rsid w:val="00B31DA2"/>
    <w:rsid w:val="00B40317"/>
    <w:rsid w:val="00B42FD2"/>
    <w:rsid w:val="00B47838"/>
    <w:rsid w:val="00B53116"/>
    <w:rsid w:val="00B7221D"/>
    <w:rsid w:val="00B75327"/>
    <w:rsid w:val="00B86B11"/>
    <w:rsid w:val="00B8724C"/>
    <w:rsid w:val="00BA590A"/>
    <w:rsid w:val="00BA685D"/>
    <w:rsid w:val="00BB0099"/>
    <w:rsid w:val="00BC17DE"/>
    <w:rsid w:val="00BC51B9"/>
    <w:rsid w:val="00BF1B1F"/>
    <w:rsid w:val="00BF64D6"/>
    <w:rsid w:val="00C04B3A"/>
    <w:rsid w:val="00C061B9"/>
    <w:rsid w:val="00C176EF"/>
    <w:rsid w:val="00C301EF"/>
    <w:rsid w:val="00C32BA6"/>
    <w:rsid w:val="00C42A21"/>
    <w:rsid w:val="00C552E8"/>
    <w:rsid w:val="00C55C12"/>
    <w:rsid w:val="00C648F2"/>
    <w:rsid w:val="00C77DDB"/>
    <w:rsid w:val="00C86422"/>
    <w:rsid w:val="00CB052F"/>
    <w:rsid w:val="00CC5E89"/>
    <w:rsid w:val="00CE3C83"/>
    <w:rsid w:val="00D00B82"/>
    <w:rsid w:val="00D041EC"/>
    <w:rsid w:val="00D05879"/>
    <w:rsid w:val="00D2161B"/>
    <w:rsid w:val="00D2172D"/>
    <w:rsid w:val="00D330AB"/>
    <w:rsid w:val="00D34DF0"/>
    <w:rsid w:val="00D525C0"/>
    <w:rsid w:val="00D81DA3"/>
    <w:rsid w:val="00D82DA7"/>
    <w:rsid w:val="00D919DD"/>
    <w:rsid w:val="00D92509"/>
    <w:rsid w:val="00D94A03"/>
    <w:rsid w:val="00D97C9D"/>
    <w:rsid w:val="00DC1E0C"/>
    <w:rsid w:val="00E0088D"/>
    <w:rsid w:val="00E0459A"/>
    <w:rsid w:val="00E066BE"/>
    <w:rsid w:val="00E06AC5"/>
    <w:rsid w:val="00E17713"/>
    <w:rsid w:val="00E22743"/>
    <w:rsid w:val="00E710FE"/>
    <w:rsid w:val="00E752A9"/>
    <w:rsid w:val="00E814BF"/>
    <w:rsid w:val="00E81CA1"/>
    <w:rsid w:val="00EA0EB9"/>
    <w:rsid w:val="00EB294E"/>
    <w:rsid w:val="00EB4F56"/>
    <w:rsid w:val="00EB591C"/>
    <w:rsid w:val="00EC4EA6"/>
    <w:rsid w:val="00EE11E7"/>
    <w:rsid w:val="00EF38BF"/>
    <w:rsid w:val="00EF5B86"/>
    <w:rsid w:val="00F1411E"/>
    <w:rsid w:val="00F162DC"/>
    <w:rsid w:val="00F25DB2"/>
    <w:rsid w:val="00F44724"/>
    <w:rsid w:val="00F46909"/>
    <w:rsid w:val="00F51B26"/>
    <w:rsid w:val="00F63A7F"/>
    <w:rsid w:val="00F677B9"/>
    <w:rsid w:val="00F7679A"/>
    <w:rsid w:val="00F77E2B"/>
    <w:rsid w:val="00F81B60"/>
    <w:rsid w:val="00F95D78"/>
    <w:rsid w:val="00FA0B35"/>
    <w:rsid w:val="00FB2739"/>
    <w:rsid w:val="00FB6A3F"/>
    <w:rsid w:val="00FC22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A52FEE98-C413-4D0A-97BB-72E18E6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E8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0607" TargetMode="External"/><Relationship Id="rId18" Type="http://schemas.openxmlformats.org/officeDocument/2006/relationships/hyperlink" Target="https://ela.kpi.ua/handle/123456789/178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27546" TargetMode="External"/><Relationship Id="rId17" Type="http://schemas.openxmlformats.org/officeDocument/2006/relationships/hyperlink" Target="https://ela.kpi.ua/handle/123456789/81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17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548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0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98600-104F-4F13-9A1A-A8564C2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15</cp:revision>
  <cp:lastPrinted>2020-09-07T13:50:00Z</cp:lastPrinted>
  <dcterms:created xsi:type="dcterms:W3CDTF">2021-11-25T18:27:00Z</dcterms:created>
  <dcterms:modified xsi:type="dcterms:W3CDTF">2022-09-26T13:07:00Z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