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45" w:rsidRDefault="00A95F45">
      <w:pPr>
        <w:pStyle w:val="a3"/>
        <w:spacing w:before="10"/>
        <w:ind w:left="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A95F45" w:rsidRPr="00CF13DF">
        <w:trPr>
          <w:trHeight w:val="652"/>
        </w:trPr>
        <w:tc>
          <w:tcPr>
            <w:tcW w:w="8770" w:type="dxa"/>
          </w:tcPr>
          <w:p w:rsidR="00A95F45" w:rsidRPr="00CF13DF" w:rsidRDefault="00F7433E">
            <w:pPr>
              <w:pStyle w:val="TableParagraph"/>
              <w:spacing w:line="244" w:lineRule="exact"/>
              <w:ind w:left="6200"/>
              <w:jc w:val="left"/>
              <w:rPr>
                <w:b/>
                <w:sz w:val="24"/>
              </w:rPr>
            </w:pPr>
            <w:r w:rsidRPr="00CF13DF">
              <w:rPr>
                <w:b/>
                <w:sz w:val="24"/>
              </w:rPr>
              <w:t>Кафедра</w:t>
            </w:r>
            <w:r w:rsidRPr="00CF13DF">
              <w:rPr>
                <w:b/>
                <w:spacing w:val="-3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технологій</w:t>
            </w:r>
          </w:p>
          <w:p w:rsidR="00A95F45" w:rsidRPr="00CF13DF" w:rsidRDefault="00F7433E">
            <w:pPr>
              <w:pStyle w:val="TableParagraph"/>
              <w:spacing w:line="240" w:lineRule="auto"/>
              <w:ind w:left="6200"/>
              <w:jc w:val="left"/>
              <w:rPr>
                <w:b/>
                <w:sz w:val="24"/>
              </w:rPr>
            </w:pPr>
            <w:r w:rsidRPr="00CF13DF">
              <w:rPr>
                <w:b/>
                <w:sz w:val="24"/>
              </w:rPr>
              <w:t>оздоровлення</w:t>
            </w:r>
            <w:r w:rsidRPr="00CF13DF">
              <w:rPr>
                <w:b/>
                <w:spacing w:val="-3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і</w:t>
            </w:r>
            <w:r w:rsidRPr="00CF13DF">
              <w:rPr>
                <w:b/>
                <w:spacing w:val="-1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спорту</w:t>
            </w:r>
          </w:p>
        </w:tc>
      </w:tr>
      <w:tr w:rsidR="00A95F45" w:rsidRPr="00CF13DF">
        <w:trPr>
          <w:trHeight w:val="1808"/>
        </w:trPr>
        <w:tc>
          <w:tcPr>
            <w:tcW w:w="8770" w:type="dxa"/>
          </w:tcPr>
          <w:p w:rsidR="00A95F45" w:rsidRPr="00CF13DF" w:rsidRDefault="00F7433E">
            <w:pPr>
              <w:pStyle w:val="TableParagraph"/>
              <w:spacing w:before="23" w:line="240" w:lineRule="auto"/>
              <w:ind w:left="187" w:right="517"/>
              <w:rPr>
                <w:b/>
                <w:sz w:val="48"/>
              </w:rPr>
            </w:pPr>
            <w:r w:rsidRPr="00CF13DF">
              <w:rPr>
                <w:b/>
                <w:sz w:val="48"/>
              </w:rPr>
              <w:t>Ігрові</w:t>
            </w:r>
            <w:r w:rsidRPr="00CF13DF">
              <w:rPr>
                <w:b/>
                <w:spacing w:val="-2"/>
                <w:sz w:val="48"/>
              </w:rPr>
              <w:t xml:space="preserve"> </w:t>
            </w:r>
            <w:r w:rsidRPr="00CF13DF">
              <w:rPr>
                <w:b/>
                <w:sz w:val="48"/>
              </w:rPr>
              <w:t>види</w:t>
            </w:r>
            <w:r w:rsidRPr="00CF13DF">
              <w:rPr>
                <w:b/>
                <w:spacing w:val="2"/>
                <w:sz w:val="48"/>
              </w:rPr>
              <w:t xml:space="preserve"> </w:t>
            </w:r>
            <w:r w:rsidRPr="00CF13DF">
              <w:rPr>
                <w:b/>
                <w:sz w:val="48"/>
              </w:rPr>
              <w:t>спорту</w:t>
            </w:r>
          </w:p>
          <w:p w:rsidR="00A95F45" w:rsidRPr="00CF13DF" w:rsidRDefault="00F7433E">
            <w:pPr>
              <w:pStyle w:val="TableParagraph"/>
              <w:spacing w:before="88" w:line="240" w:lineRule="auto"/>
              <w:ind w:left="185" w:right="517"/>
              <w:rPr>
                <w:b/>
                <w:sz w:val="48"/>
              </w:rPr>
            </w:pPr>
            <w:r w:rsidRPr="00CF13DF">
              <w:rPr>
                <w:b/>
                <w:sz w:val="48"/>
              </w:rPr>
              <w:t>(баскетбол)</w:t>
            </w:r>
          </w:p>
          <w:p w:rsidR="00A95F45" w:rsidRPr="00CF13DF" w:rsidRDefault="00F7433E">
            <w:pPr>
              <w:pStyle w:val="TableParagraph"/>
              <w:spacing w:before="92" w:line="413" w:lineRule="exact"/>
              <w:ind w:left="189" w:right="517"/>
              <w:rPr>
                <w:b/>
                <w:sz w:val="36"/>
              </w:rPr>
            </w:pPr>
            <w:r w:rsidRPr="00CF13DF">
              <w:rPr>
                <w:b/>
                <w:sz w:val="36"/>
              </w:rPr>
              <w:t>Робоча</w:t>
            </w:r>
            <w:r w:rsidRPr="00CF13DF">
              <w:rPr>
                <w:b/>
                <w:spacing w:val="-4"/>
                <w:sz w:val="36"/>
              </w:rPr>
              <w:t xml:space="preserve"> </w:t>
            </w:r>
            <w:r w:rsidRPr="00CF13DF">
              <w:rPr>
                <w:b/>
                <w:sz w:val="36"/>
              </w:rPr>
              <w:t>програма</w:t>
            </w:r>
            <w:r w:rsidRPr="00CF13DF">
              <w:rPr>
                <w:b/>
                <w:spacing w:val="-3"/>
                <w:sz w:val="36"/>
              </w:rPr>
              <w:t xml:space="preserve"> </w:t>
            </w:r>
            <w:r w:rsidRPr="00CF13DF">
              <w:rPr>
                <w:b/>
                <w:sz w:val="36"/>
              </w:rPr>
              <w:t>навчальної</w:t>
            </w:r>
            <w:r w:rsidRPr="00CF13DF">
              <w:rPr>
                <w:b/>
                <w:spacing w:val="-4"/>
                <w:sz w:val="36"/>
              </w:rPr>
              <w:t xml:space="preserve"> </w:t>
            </w:r>
            <w:r w:rsidRPr="00CF13DF">
              <w:rPr>
                <w:b/>
                <w:sz w:val="36"/>
              </w:rPr>
              <w:t>дисципліни</w:t>
            </w:r>
            <w:r w:rsidRPr="00CF13DF">
              <w:rPr>
                <w:b/>
                <w:spacing w:val="-4"/>
                <w:sz w:val="36"/>
              </w:rPr>
              <w:t xml:space="preserve"> </w:t>
            </w:r>
            <w:r w:rsidRPr="00CF13DF">
              <w:rPr>
                <w:b/>
                <w:sz w:val="36"/>
              </w:rPr>
              <w:t>(Силабус)</w:t>
            </w:r>
          </w:p>
        </w:tc>
      </w:tr>
    </w:tbl>
    <w:p w:rsidR="00A95F45" w:rsidRPr="00CF13DF" w:rsidRDefault="00A95F45">
      <w:pPr>
        <w:pStyle w:val="a3"/>
        <w:spacing w:before="1"/>
        <w:ind w:left="0"/>
        <w:jc w:val="left"/>
        <w:rPr>
          <w:rFonts w:ascii="Times New Roman"/>
          <w:sz w:val="9"/>
        </w:rPr>
      </w:pPr>
    </w:p>
    <w:p w:rsidR="00A95F45" w:rsidRPr="00CF13DF" w:rsidRDefault="00F7433E">
      <w:pPr>
        <w:tabs>
          <w:tab w:val="left" w:pos="3542"/>
          <w:tab w:val="left" w:pos="10425"/>
        </w:tabs>
        <w:spacing w:before="85"/>
        <w:ind w:left="163"/>
        <w:jc w:val="both"/>
        <w:rPr>
          <w:b/>
          <w:sz w:val="24"/>
        </w:rPr>
      </w:pPr>
      <w:r w:rsidRPr="00CF13DF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ragraph">
              <wp:posOffset>-1750113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еквізити_навчальної_дисципліни"/>
      <w:bookmarkEnd w:id="0"/>
      <w:r w:rsidRPr="00CF13DF">
        <w:rPr>
          <w:rFonts w:ascii="Times New Roman" w:hAnsi="Times New Roman"/>
          <w:color w:val="002060"/>
          <w:sz w:val="24"/>
          <w:shd w:val="clear" w:color="auto" w:fill="C0C0C0"/>
        </w:rPr>
        <w:t xml:space="preserve"> </w:t>
      </w:r>
      <w:r w:rsidRPr="00CF13DF">
        <w:rPr>
          <w:rFonts w:ascii="Times New Roman" w:hAnsi="Times New Roman"/>
          <w:color w:val="002060"/>
          <w:sz w:val="24"/>
          <w:shd w:val="clear" w:color="auto" w:fill="C0C0C0"/>
        </w:rPr>
        <w:tab/>
      </w:r>
      <w:r w:rsidRPr="00CF13DF">
        <w:rPr>
          <w:b/>
          <w:color w:val="002060"/>
          <w:sz w:val="24"/>
          <w:shd w:val="clear" w:color="auto" w:fill="C0C0C0"/>
        </w:rPr>
        <w:t>Реквізити</w:t>
      </w:r>
      <w:r w:rsidRPr="00CF13DF">
        <w:rPr>
          <w:b/>
          <w:color w:val="002060"/>
          <w:spacing w:val="-8"/>
          <w:sz w:val="24"/>
          <w:shd w:val="clear" w:color="auto" w:fill="C0C0C0"/>
        </w:rPr>
        <w:t xml:space="preserve"> </w:t>
      </w:r>
      <w:r w:rsidRPr="00CF13DF">
        <w:rPr>
          <w:b/>
          <w:color w:val="002060"/>
          <w:sz w:val="24"/>
          <w:shd w:val="clear" w:color="auto" w:fill="C0C0C0"/>
        </w:rPr>
        <w:t>навчальної</w:t>
      </w:r>
      <w:r w:rsidRPr="00CF13DF">
        <w:rPr>
          <w:b/>
          <w:color w:val="002060"/>
          <w:spacing w:val="-4"/>
          <w:sz w:val="24"/>
          <w:shd w:val="clear" w:color="auto" w:fill="C0C0C0"/>
        </w:rPr>
        <w:t xml:space="preserve"> </w:t>
      </w:r>
      <w:r w:rsidRPr="00CF13DF">
        <w:rPr>
          <w:b/>
          <w:color w:val="002060"/>
          <w:sz w:val="24"/>
          <w:shd w:val="clear" w:color="auto" w:fill="C0C0C0"/>
        </w:rPr>
        <w:t>дисципліни</w:t>
      </w:r>
      <w:r w:rsidRPr="00CF13DF">
        <w:rPr>
          <w:b/>
          <w:color w:val="002060"/>
          <w:sz w:val="24"/>
          <w:shd w:val="clear" w:color="auto" w:fill="C0C0C0"/>
        </w:rPr>
        <w:tab/>
      </w:r>
    </w:p>
    <w:p w:rsidR="00A95F45" w:rsidRPr="00CF13DF" w:rsidRDefault="00A95F45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A95F45" w:rsidRPr="00CF13DF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A95F45" w:rsidRPr="00CF13DF" w:rsidRDefault="00F7433E">
            <w:pPr>
              <w:pStyle w:val="TableParagraph"/>
              <w:spacing w:line="225" w:lineRule="exact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Рівень</w:t>
            </w:r>
            <w:r w:rsidRPr="00CF13DF">
              <w:rPr>
                <w:b/>
                <w:spacing w:val="-3"/>
              </w:rPr>
              <w:t xml:space="preserve"> </w:t>
            </w:r>
            <w:r w:rsidRPr="00CF13DF">
              <w:rPr>
                <w:b/>
              </w:rPr>
              <w:t>вищої</w:t>
            </w:r>
            <w:r w:rsidRPr="00CF13DF">
              <w:rPr>
                <w:b/>
                <w:spacing w:val="-1"/>
              </w:rPr>
              <w:t xml:space="preserve"> </w:t>
            </w:r>
            <w:r w:rsidRPr="00CF13DF"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A95F45" w:rsidRPr="00CF13DF" w:rsidRDefault="00F7433E">
            <w:pPr>
              <w:pStyle w:val="TableParagraph"/>
              <w:spacing w:line="225" w:lineRule="exact"/>
              <w:ind w:left="105"/>
              <w:jc w:val="left"/>
              <w:rPr>
                <w:b/>
                <w:i/>
              </w:rPr>
            </w:pPr>
            <w:r w:rsidRPr="00CF13DF">
              <w:rPr>
                <w:b/>
                <w:i/>
              </w:rPr>
              <w:t>Перший</w:t>
            </w:r>
            <w:r w:rsidRPr="00CF13DF">
              <w:rPr>
                <w:b/>
                <w:i/>
                <w:spacing w:val="-3"/>
              </w:rPr>
              <w:t xml:space="preserve"> </w:t>
            </w:r>
            <w:r w:rsidRPr="00CF13DF">
              <w:rPr>
                <w:b/>
                <w:i/>
              </w:rPr>
              <w:t>(бакалаврський)</w:t>
            </w:r>
          </w:p>
        </w:tc>
      </w:tr>
      <w:tr w:rsidR="00A95F45" w:rsidRPr="00CF13DF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Галузь</w:t>
            </w:r>
            <w:r w:rsidRPr="00CF13DF">
              <w:rPr>
                <w:b/>
                <w:spacing w:val="-1"/>
              </w:rPr>
              <w:t xml:space="preserve"> </w:t>
            </w:r>
            <w:r w:rsidRPr="00CF13DF"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Всі</w:t>
            </w:r>
          </w:p>
        </w:tc>
      </w:tr>
      <w:tr w:rsidR="00A95F45" w:rsidRPr="00CF13DF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Всі</w:t>
            </w:r>
          </w:p>
        </w:tc>
      </w:tr>
      <w:tr w:rsidR="00A95F45" w:rsidRPr="00CF13DF">
        <w:trPr>
          <w:trHeight w:val="30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Освітня</w:t>
            </w:r>
            <w:r w:rsidRPr="00CF13DF">
              <w:rPr>
                <w:b/>
                <w:spacing w:val="-4"/>
              </w:rPr>
              <w:t xml:space="preserve"> </w:t>
            </w:r>
            <w:r w:rsidRPr="00CF13DF"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Всі</w:t>
            </w:r>
          </w:p>
        </w:tc>
      </w:tr>
      <w:tr w:rsidR="00A95F45" w:rsidRPr="00CF13DF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Статус</w:t>
            </w:r>
            <w:r w:rsidRPr="00CF13DF">
              <w:rPr>
                <w:b/>
                <w:spacing w:val="-3"/>
              </w:rPr>
              <w:t xml:space="preserve"> </w:t>
            </w:r>
            <w:r w:rsidRPr="00CF13DF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Вибіркова</w:t>
            </w:r>
          </w:p>
        </w:tc>
      </w:tr>
      <w:tr w:rsidR="00A95F45" w:rsidRPr="00CF13DF">
        <w:trPr>
          <w:trHeight w:val="30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Форма</w:t>
            </w:r>
            <w:r w:rsidRPr="00CF13DF">
              <w:rPr>
                <w:b/>
                <w:spacing w:val="-2"/>
              </w:rPr>
              <w:t xml:space="preserve"> </w:t>
            </w:r>
            <w:r w:rsidRPr="00CF13DF"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Очна</w:t>
            </w:r>
            <w:r w:rsidRPr="00CF13DF">
              <w:rPr>
                <w:i/>
                <w:spacing w:val="-4"/>
              </w:rPr>
              <w:t xml:space="preserve"> </w:t>
            </w:r>
            <w:r w:rsidRPr="00CF13DF">
              <w:rPr>
                <w:i/>
              </w:rPr>
              <w:t>(денна)</w:t>
            </w:r>
          </w:p>
        </w:tc>
      </w:tr>
      <w:tr w:rsidR="00A95F45" w:rsidRPr="00CF13DF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:rsidR="00A95F45" w:rsidRPr="00CF13DF" w:rsidRDefault="00F7433E">
            <w:pPr>
              <w:pStyle w:val="TableParagraph"/>
              <w:spacing w:before="21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Рік</w:t>
            </w:r>
            <w:r w:rsidRPr="00CF13DF">
              <w:rPr>
                <w:b/>
                <w:spacing w:val="-2"/>
              </w:rPr>
              <w:t xml:space="preserve"> </w:t>
            </w:r>
            <w:r w:rsidRPr="00CF13DF">
              <w:rPr>
                <w:b/>
              </w:rPr>
              <w:t>підготовки,</w:t>
            </w:r>
            <w:r w:rsidRPr="00CF13DF">
              <w:rPr>
                <w:b/>
                <w:spacing w:val="-3"/>
              </w:rPr>
              <w:t xml:space="preserve"> </w:t>
            </w:r>
            <w:r w:rsidRPr="00CF13DF"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:rsidR="00A95F45" w:rsidRPr="00CF13DF" w:rsidRDefault="00F7433E">
            <w:pPr>
              <w:pStyle w:val="TableParagraph"/>
              <w:spacing w:before="21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2-й</w:t>
            </w:r>
            <w:r w:rsidRPr="00CF13DF">
              <w:rPr>
                <w:i/>
                <w:spacing w:val="-3"/>
              </w:rPr>
              <w:t xml:space="preserve"> </w:t>
            </w:r>
            <w:r w:rsidRPr="00CF13DF">
              <w:rPr>
                <w:i/>
              </w:rPr>
              <w:t>курс,</w:t>
            </w:r>
            <w:r w:rsidRPr="00CF13DF">
              <w:rPr>
                <w:i/>
                <w:spacing w:val="-2"/>
              </w:rPr>
              <w:t xml:space="preserve"> </w:t>
            </w:r>
            <w:r w:rsidRPr="00CF13DF">
              <w:rPr>
                <w:i/>
              </w:rPr>
              <w:t>осінній</w:t>
            </w:r>
            <w:r w:rsidRPr="00CF13DF">
              <w:rPr>
                <w:i/>
                <w:spacing w:val="-3"/>
              </w:rPr>
              <w:t xml:space="preserve"> </w:t>
            </w:r>
            <w:r w:rsidRPr="00CF13DF">
              <w:rPr>
                <w:i/>
              </w:rPr>
              <w:t>/</w:t>
            </w:r>
            <w:r w:rsidRPr="00CF13DF">
              <w:rPr>
                <w:i/>
                <w:spacing w:val="-1"/>
              </w:rPr>
              <w:t xml:space="preserve"> </w:t>
            </w:r>
            <w:r w:rsidRPr="00CF13DF">
              <w:rPr>
                <w:i/>
              </w:rPr>
              <w:t>весняний</w:t>
            </w:r>
            <w:r w:rsidRPr="00CF13DF">
              <w:rPr>
                <w:i/>
                <w:spacing w:val="-3"/>
              </w:rPr>
              <w:t xml:space="preserve"> </w:t>
            </w:r>
            <w:r w:rsidRPr="00CF13DF">
              <w:rPr>
                <w:i/>
              </w:rPr>
              <w:t>семестр</w:t>
            </w:r>
          </w:p>
        </w:tc>
      </w:tr>
      <w:tr w:rsidR="00A95F45" w:rsidRPr="00CF13DF">
        <w:trPr>
          <w:trHeight w:val="578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Обсяг</w:t>
            </w:r>
            <w:r w:rsidRPr="00CF13DF">
              <w:rPr>
                <w:b/>
                <w:spacing w:val="-3"/>
              </w:rPr>
              <w:t xml:space="preserve"> </w:t>
            </w:r>
            <w:r w:rsidRPr="00CF13DF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02" w:right="259"/>
              <w:jc w:val="left"/>
            </w:pPr>
            <w:r w:rsidRPr="00CF13DF">
              <w:rPr>
                <w:i/>
              </w:rPr>
              <w:t xml:space="preserve">2 кредити (60 год) </w:t>
            </w:r>
            <w:r w:rsidRPr="00CF13DF">
              <w:t>аудиторні заняття: лекції – 0 годин, практичні –36 годин,</w:t>
            </w:r>
            <w:r w:rsidRPr="00CF13DF">
              <w:rPr>
                <w:spacing w:val="-48"/>
              </w:rPr>
              <w:t xml:space="preserve"> </w:t>
            </w:r>
            <w:r w:rsidRPr="00CF13DF">
              <w:t>самостійна</w:t>
            </w:r>
            <w:r w:rsidRPr="00CF13DF">
              <w:rPr>
                <w:spacing w:val="-1"/>
              </w:rPr>
              <w:t xml:space="preserve"> </w:t>
            </w:r>
            <w:r w:rsidRPr="00CF13DF">
              <w:t>робота</w:t>
            </w:r>
            <w:r w:rsidRPr="00CF13DF">
              <w:rPr>
                <w:spacing w:val="-2"/>
              </w:rPr>
              <w:t xml:space="preserve"> </w:t>
            </w:r>
            <w:r w:rsidRPr="00CF13DF">
              <w:t>–</w:t>
            </w:r>
            <w:r w:rsidRPr="00CF13DF">
              <w:rPr>
                <w:spacing w:val="-2"/>
              </w:rPr>
              <w:t xml:space="preserve"> </w:t>
            </w:r>
            <w:r w:rsidRPr="00CF13DF">
              <w:t>24</w:t>
            </w:r>
            <w:r w:rsidRPr="00CF13DF">
              <w:rPr>
                <w:spacing w:val="-1"/>
              </w:rPr>
              <w:t xml:space="preserve"> </w:t>
            </w:r>
            <w:r w:rsidRPr="00CF13DF">
              <w:t>години</w:t>
            </w:r>
          </w:p>
        </w:tc>
      </w:tr>
      <w:tr w:rsidR="00A95F45" w:rsidRPr="00CF13DF" w:rsidTr="009F69FA">
        <w:trPr>
          <w:trHeight w:val="61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22" w:right="264"/>
              <w:jc w:val="left"/>
              <w:rPr>
                <w:b/>
              </w:rPr>
            </w:pPr>
            <w:r w:rsidRPr="00CF13DF">
              <w:rPr>
                <w:b/>
              </w:rPr>
              <w:t>Семестровий контроль/</w:t>
            </w:r>
            <w:r w:rsidRPr="00CF13DF">
              <w:rPr>
                <w:b/>
                <w:spacing w:val="-47"/>
              </w:rPr>
              <w:t xml:space="preserve"> </w:t>
            </w:r>
            <w:r w:rsidRPr="00CF13DF"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Залік,</w:t>
            </w:r>
            <w:r w:rsidRPr="00CF13DF">
              <w:rPr>
                <w:i/>
                <w:spacing w:val="-5"/>
              </w:rPr>
              <w:t xml:space="preserve"> </w:t>
            </w:r>
            <w:r w:rsidRPr="00CF13DF">
              <w:rPr>
                <w:i/>
              </w:rPr>
              <w:t>модульна</w:t>
            </w:r>
            <w:r w:rsidRPr="00CF13DF">
              <w:rPr>
                <w:i/>
                <w:spacing w:val="-4"/>
              </w:rPr>
              <w:t xml:space="preserve"> </w:t>
            </w:r>
            <w:r w:rsidRPr="00CF13DF">
              <w:rPr>
                <w:i/>
              </w:rPr>
              <w:t>контрольна</w:t>
            </w:r>
            <w:r w:rsidRPr="00CF13DF">
              <w:rPr>
                <w:i/>
                <w:spacing w:val="-3"/>
              </w:rPr>
              <w:t xml:space="preserve"> </w:t>
            </w:r>
            <w:r w:rsidRPr="00CF13DF">
              <w:rPr>
                <w:i/>
              </w:rPr>
              <w:t>робота,</w:t>
            </w:r>
            <w:r w:rsidRPr="00CF13DF">
              <w:rPr>
                <w:i/>
                <w:spacing w:val="-3"/>
              </w:rPr>
              <w:t xml:space="preserve"> </w:t>
            </w:r>
            <w:r w:rsidRPr="00CF13DF">
              <w:rPr>
                <w:i/>
              </w:rPr>
              <w:t>календарний</w:t>
            </w:r>
            <w:r w:rsidRPr="00CF13DF">
              <w:rPr>
                <w:i/>
                <w:spacing w:val="-3"/>
              </w:rPr>
              <w:t xml:space="preserve"> </w:t>
            </w:r>
            <w:r w:rsidRPr="00CF13DF">
              <w:rPr>
                <w:i/>
              </w:rPr>
              <w:t>контроль</w:t>
            </w:r>
          </w:p>
        </w:tc>
      </w:tr>
      <w:tr w:rsidR="00A95F45" w:rsidRPr="00CF13DF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Розклад</w:t>
            </w:r>
            <w:r w:rsidRPr="00CF13DF">
              <w:rPr>
                <w:b/>
                <w:spacing w:val="-2"/>
              </w:rPr>
              <w:t xml:space="preserve"> </w:t>
            </w:r>
            <w:r w:rsidRPr="00CF13DF"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2</w:t>
            </w:r>
            <w:r w:rsidRPr="00CF13DF">
              <w:rPr>
                <w:i/>
                <w:spacing w:val="-1"/>
              </w:rPr>
              <w:t xml:space="preserve"> </w:t>
            </w:r>
            <w:r w:rsidRPr="00CF13DF">
              <w:rPr>
                <w:i/>
              </w:rPr>
              <w:t>години</w:t>
            </w:r>
            <w:r w:rsidRPr="00CF13DF">
              <w:rPr>
                <w:i/>
                <w:spacing w:val="-2"/>
              </w:rPr>
              <w:t xml:space="preserve"> </w:t>
            </w:r>
            <w:r w:rsidRPr="00CF13DF">
              <w:rPr>
                <w:i/>
              </w:rPr>
              <w:t>на</w:t>
            </w:r>
            <w:r w:rsidRPr="00CF13DF">
              <w:rPr>
                <w:i/>
                <w:spacing w:val="-2"/>
              </w:rPr>
              <w:t xml:space="preserve"> </w:t>
            </w:r>
            <w:r w:rsidRPr="00CF13DF">
              <w:rPr>
                <w:i/>
              </w:rPr>
              <w:t>тиждень</w:t>
            </w:r>
          </w:p>
        </w:tc>
      </w:tr>
      <w:tr w:rsidR="00A95F45" w:rsidRPr="00CF13DF">
        <w:trPr>
          <w:trHeight w:val="306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Мова</w:t>
            </w:r>
            <w:r w:rsidRPr="00CF13DF">
              <w:rPr>
                <w:b/>
                <w:spacing w:val="-2"/>
              </w:rPr>
              <w:t xml:space="preserve"> </w:t>
            </w:r>
            <w:r w:rsidRPr="00CF13DF"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CF13DF">
              <w:rPr>
                <w:i/>
              </w:rPr>
              <w:t>Українська</w:t>
            </w:r>
          </w:p>
        </w:tc>
      </w:tr>
      <w:tr w:rsidR="00A95F45" w:rsidRPr="00CF13DF" w:rsidTr="009F69FA">
        <w:trPr>
          <w:trHeight w:val="84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A95F45" w:rsidRPr="00CF13DF" w:rsidRDefault="00F7433E">
            <w:pPr>
              <w:pStyle w:val="TableParagraph"/>
              <w:spacing w:before="18" w:line="240" w:lineRule="auto"/>
              <w:ind w:left="122" w:right="897"/>
              <w:jc w:val="left"/>
              <w:rPr>
                <w:b/>
              </w:rPr>
            </w:pPr>
            <w:r w:rsidRPr="00CF13DF">
              <w:rPr>
                <w:b/>
              </w:rPr>
              <w:t>Інформація про</w:t>
            </w:r>
            <w:r w:rsidRPr="00CF13DF">
              <w:rPr>
                <w:b/>
                <w:spacing w:val="1"/>
              </w:rPr>
              <w:t xml:space="preserve"> </w:t>
            </w:r>
            <w:r w:rsidRPr="00CF13DF">
              <w:rPr>
                <w:b/>
              </w:rPr>
              <w:t>керівника</w:t>
            </w:r>
            <w:r w:rsidRPr="00CF13DF">
              <w:rPr>
                <w:b/>
                <w:spacing w:val="-8"/>
              </w:rPr>
              <w:t xml:space="preserve"> </w:t>
            </w:r>
            <w:r w:rsidRPr="00CF13DF">
              <w:rPr>
                <w:b/>
              </w:rPr>
              <w:t>курсу</w:t>
            </w:r>
            <w:r w:rsidRPr="00CF13DF">
              <w:rPr>
                <w:b/>
                <w:spacing w:val="-6"/>
              </w:rPr>
              <w:t xml:space="preserve"> </w:t>
            </w:r>
            <w:r w:rsidRPr="00CF13DF">
              <w:rPr>
                <w:b/>
              </w:rPr>
              <w:t>/</w:t>
            </w:r>
          </w:p>
          <w:p w:rsidR="00A95F45" w:rsidRPr="00CF13DF" w:rsidRDefault="00F7433E">
            <w:pPr>
              <w:pStyle w:val="TableParagraph"/>
              <w:spacing w:before="3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  <w:vAlign w:val="center"/>
          </w:tcPr>
          <w:p w:rsidR="00A95F45" w:rsidRPr="00CF13DF" w:rsidRDefault="00CD0CA8" w:rsidP="009F69FA">
            <w:pPr>
              <w:pStyle w:val="TableParagraph"/>
              <w:spacing w:before="112" w:line="240" w:lineRule="auto"/>
              <w:ind w:left="102"/>
              <w:jc w:val="left"/>
            </w:pPr>
            <w:hyperlink r:id="rId8">
              <w:r w:rsidR="00F7433E" w:rsidRPr="00CF13DF">
                <w:t>http://ktos-fbmi.kpi.ua/article/spivrobitnyky</w:t>
              </w:r>
            </w:hyperlink>
          </w:p>
        </w:tc>
      </w:tr>
      <w:tr w:rsidR="00A95F45" w:rsidRPr="00CF13DF">
        <w:trPr>
          <w:trHeight w:val="59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CF13DF">
              <w:rPr>
                <w:b/>
              </w:rPr>
              <w:t>Розміщення</w:t>
            </w:r>
            <w:r w:rsidRPr="00CF13DF">
              <w:rPr>
                <w:b/>
                <w:spacing w:val="-4"/>
              </w:rPr>
              <w:t xml:space="preserve"> </w:t>
            </w:r>
            <w:r w:rsidRPr="00CF13DF"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:rsidR="00A95F45" w:rsidRPr="00CF13DF" w:rsidRDefault="00F7433E">
            <w:pPr>
              <w:pStyle w:val="TableParagraph"/>
              <w:spacing w:before="18" w:line="240" w:lineRule="auto"/>
              <w:ind w:left="102"/>
              <w:jc w:val="left"/>
              <w:rPr>
                <w:b/>
              </w:rPr>
            </w:pPr>
            <w:r w:rsidRPr="00CF13DF">
              <w:t>Навчальне</w:t>
            </w:r>
            <w:r w:rsidRPr="00CF13DF">
              <w:rPr>
                <w:spacing w:val="-3"/>
              </w:rPr>
              <w:t xml:space="preserve"> </w:t>
            </w:r>
            <w:r w:rsidRPr="00CF13DF">
              <w:t>відділення</w:t>
            </w:r>
            <w:r w:rsidRPr="00CF13DF">
              <w:rPr>
                <w:spacing w:val="-4"/>
              </w:rPr>
              <w:t xml:space="preserve"> </w:t>
            </w:r>
            <w:r w:rsidRPr="00CF13DF">
              <w:rPr>
                <w:b/>
              </w:rPr>
              <w:t>баскетболу</w:t>
            </w:r>
          </w:p>
          <w:p w:rsidR="00A95F45" w:rsidRPr="00CF13DF" w:rsidRDefault="00CD0CA8">
            <w:pPr>
              <w:pStyle w:val="TableParagraph"/>
              <w:spacing w:before="20" w:line="240" w:lineRule="auto"/>
              <w:ind w:left="102"/>
              <w:jc w:val="left"/>
            </w:pPr>
            <w:hyperlink r:id="rId9">
              <w:r w:rsidR="00F7433E" w:rsidRPr="00CF13DF">
                <w:rPr>
                  <w:u w:val="single"/>
                </w:rPr>
                <w:t>https://do.ipo.kpi.ua/course/view.php?id=2386</w:t>
              </w:r>
            </w:hyperlink>
          </w:p>
        </w:tc>
      </w:tr>
    </w:tbl>
    <w:p w:rsidR="00A95F45" w:rsidRPr="00CF13DF" w:rsidRDefault="00F7433E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 w:rsidRPr="00CF13DF">
        <w:rPr>
          <w:rFonts w:ascii="Times New Roman" w:hAnsi="Times New Roman"/>
          <w:color w:val="002060"/>
          <w:sz w:val="24"/>
          <w:shd w:val="clear" w:color="auto" w:fill="C0C0C0"/>
        </w:rPr>
        <w:t xml:space="preserve"> </w:t>
      </w:r>
      <w:r w:rsidRPr="00CF13DF">
        <w:rPr>
          <w:rFonts w:ascii="Times New Roman" w:hAnsi="Times New Roman"/>
          <w:color w:val="002060"/>
          <w:sz w:val="24"/>
          <w:shd w:val="clear" w:color="auto" w:fill="C0C0C0"/>
        </w:rPr>
        <w:tab/>
      </w:r>
      <w:r w:rsidRPr="00CF13DF">
        <w:rPr>
          <w:b/>
          <w:color w:val="002060"/>
          <w:sz w:val="24"/>
          <w:shd w:val="clear" w:color="auto" w:fill="C0C0C0"/>
        </w:rPr>
        <w:t>Програма</w:t>
      </w:r>
      <w:r w:rsidRPr="00CF13DF">
        <w:rPr>
          <w:b/>
          <w:color w:val="002060"/>
          <w:spacing w:val="-6"/>
          <w:sz w:val="24"/>
          <w:shd w:val="clear" w:color="auto" w:fill="C0C0C0"/>
        </w:rPr>
        <w:t xml:space="preserve"> </w:t>
      </w:r>
      <w:r w:rsidRPr="00CF13DF">
        <w:rPr>
          <w:b/>
          <w:color w:val="002060"/>
          <w:sz w:val="24"/>
          <w:shd w:val="clear" w:color="auto" w:fill="C0C0C0"/>
        </w:rPr>
        <w:t>навчальної</w:t>
      </w:r>
      <w:r w:rsidRPr="00CF13DF">
        <w:rPr>
          <w:b/>
          <w:color w:val="002060"/>
          <w:spacing w:val="-3"/>
          <w:sz w:val="24"/>
          <w:shd w:val="clear" w:color="auto" w:fill="C0C0C0"/>
        </w:rPr>
        <w:t xml:space="preserve"> </w:t>
      </w:r>
      <w:r w:rsidRPr="00CF13DF">
        <w:rPr>
          <w:b/>
          <w:color w:val="002060"/>
          <w:sz w:val="24"/>
          <w:shd w:val="clear" w:color="auto" w:fill="C0C0C0"/>
        </w:rPr>
        <w:t>дисципліни</w:t>
      </w:r>
      <w:r w:rsidRPr="00CF13DF">
        <w:rPr>
          <w:b/>
          <w:color w:val="002060"/>
          <w:sz w:val="24"/>
          <w:shd w:val="clear" w:color="auto" w:fill="C0C0C0"/>
        </w:rPr>
        <w:tab/>
      </w:r>
    </w:p>
    <w:p w:rsidR="00A95F45" w:rsidRPr="00CF13DF" w:rsidRDefault="00F7433E" w:rsidP="009F69FA">
      <w:pPr>
        <w:pStyle w:val="1"/>
        <w:numPr>
          <w:ilvl w:val="0"/>
          <w:numId w:val="23"/>
        </w:numPr>
        <w:tabs>
          <w:tab w:val="left" w:pos="476"/>
        </w:tabs>
        <w:jc w:val="center"/>
      </w:pPr>
      <w:bookmarkStart w:id="2" w:name="1._Опис_навчальної_дисципліни,_її_мета,_"/>
      <w:bookmarkEnd w:id="2"/>
      <w:r w:rsidRPr="00CF13DF">
        <w:t>Опис</w:t>
      </w:r>
      <w:r w:rsidRPr="00CF13DF">
        <w:rPr>
          <w:spacing w:val="-3"/>
        </w:rPr>
        <w:t xml:space="preserve"> </w:t>
      </w:r>
      <w:r w:rsidRPr="00CF13DF">
        <w:t>навчальної</w:t>
      </w:r>
      <w:r w:rsidRPr="00CF13DF">
        <w:rPr>
          <w:spacing w:val="-4"/>
        </w:rPr>
        <w:t xml:space="preserve"> </w:t>
      </w:r>
      <w:r w:rsidRPr="00CF13DF">
        <w:t>дисципліни,</w:t>
      </w:r>
      <w:r w:rsidRPr="00CF13DF">
        <w:rPr>
          <w:spacing w:val="-4"/>
        </w:rPr>
        <w:t xml:space="preserve"> </w:t>
      </w:r>
      <w:r w:rsidRPr="00CF13DF">
        <w:t>її</w:t>
      </w:r>
      <w:r w:rsidRPr="00CF13DF">
        <w:rPr>
          <w:spacing w:val="-1"/>
        </w:rPr>
        <w:t xml:space="preserve"> </w:t>
      </w:r>
      <w:r w:rsidRPr="00CF13DF">
        <w:t>мета,</w:t>
      </w:r>
      <w:r w:rsidRPr="00CF13DF">
        <w:rPr>
          <w:spacing w:val="-3"/>
        </w:rPr>
        <w:t xml:space="preserve"> </w:t>
      </w:r>
      <w:r w:rsidRPr="00CF13DF">
        <w:t>предмет</w:t>
      </w:r>
      <w:r w:rsidRPr="00CF13DF">
        <w:rPr>
          <w:spacing w:val="-2"/>
        </w:rPr>
        <w:t xml:space="preserve"> </w:t>
      </w:r>
      <w:r w:rsidRPr="00CF13DF">
        <w:t>вивчання</w:t>
      </w:r>
      <w:r w:rsidRPr="00CF13DF">
        <w:rPr>
          <w:spacing w:val="-2"/>
        </w:rPr>
        <w:t xml:space="preserve"> </w:t>
      </w:r>
      <w:r w:rsidRPr="00CF13DF">
        <w:t>та</w:t>
      </w:r>
      <w:r w:rsidRPr="00CF13DF">
        <w:rPr>
          <w:spacing w:val="-3"/>
        </w:rPr>
        <w:t xml:space="preserve"> </w:t>
      </w:r>
      <w:r w:rsidRPr="00CF13DF">
        <w:t>результати</w:t>
      </w:r>
      <w:r w:rsidRPr="00CF13DF">
        <w:rPr>
          <w:spacing w:val="-2"/>
        </w:rPr>
        <w:t xml:space="preserve"> </w:t>
      </w:r>
      <w:r w:rsidRPr="00CF13DF">
        <w:t>навчання</w:t>
      </w:r>
    </w:p>
    <w:p w:rsidR="00A95F45" w:rsidRPr="00346509" w:rsidRDefault="00F7433E">
      <w:pPr>
        <w:pStyle w:val="a3"/>
        <w:spacing w:before="120"/>
        <w:ind w:right="126" w:firstLine="708"/>
      </w:pPr>
      <w:r w:rsidRPr="00CF13DF">
        <w:t xml:space="preserve">Основною метою </w:t>
      </w:r>
      <w:r w:rsidRPr="00346509">
        <w:t>навчальної дисципліни «Ігрові види спорту (</w:t>
      </w:r>
      <w:r w:rsidRPr="00346509">
        <w:rPr>
          <w:b/>
        </w:rPr>
        <w:t>баскетбол</w:t>
      </w:r>
      <w:r w:rsidRPr="00346509">
        <w:t>)» є формування у</w:t>
      </w:r>
      <w:r w:rsidRPr="00346509">
        <w:rPr>
          <w:spacing w:val="1"/>
        </w:rPr>
        <w:t xml:space="preserve"> </w:t>
      </w:r>
      <w:r w:rsidR="00411B74" w:rsidRPr="00346509">
        <w:t>здобувачів вищої освіти</w:t>
      </w:r>
      <w:r w:rsidRPr="00346509">
        <w:rPr>
          <w:spacing w:val="1"/>
        </w:rPr>
        <w:t xml:space="preserve"> </w:t>
      </w:r>
      <w:r w:rsidRPr="00346509">
        <w:t>здатності</w:t>
      </w:r>
      <w:r w:rsidRPr="00346509">
        <w:rPr>
          <w:spacing w:val="1"/>
        </w:rPr>
        <w:t xml:space="preserve"> </w:t>
      </w:r>
      <w:r w:rsidRPr="00346509">
        <w:t>підтримувати</w:t>
      </w:r>
      <w:r w:rsidRPr="00346509">
        <w:rPr>
          <w:spacing w:val="1"/>
        </w:rPr>
        <w:t xml:space="preserve"> </w:t>
      </w:r>
      <w:r w:rsidRPr="00346509">
        <w:t>на</w:t>
      </w:r>
      <w:r w:rsidRPr="00346509">
        <w:rPr>
          <w:spacing w:val="1"/>
        </w:rPr>
        <w:t xml:space="preserve"> </w:t>
      </w:r>
      <w:r w:rsidRPr="00346509">
        <w:t>достатньому</w:t>
      </w:r>
      <w:r w:rsidRPr="00346509">
        <w:rPr>
          <w:spacing w:val="1"/>
        </w:rPr>
        <w:t xml:space="preserve"> </w:t>
      </w:r>
      <w:r w:rsidRPr="00346509">
        <w:t>рівні</w:t>
      </w:r>
      <w:r w:rsidRPr="00346509">
        <w:rPr>
          <w:spacing w:val="1"/>
        </w:rPr>
        <w:t xml:space="preserve"> </w:t>
      </w:r>
      <w:r w:rsidRPr="00346509">
        <w:t>стан</w:t>
      </w:r>
      <w:r w:rsidRPr="00346509">
        <w:rPr>
          <w:spacing w:val="1"/>
        </w:rPr>
        <w:t xml:space="preserve"> </w:t>
      </w:r>
      <w:r w:rsidRPr="00346509">
        <w:t>фізичного</w:t>
      </w:r>
      <w:r w:rsidRPr="00346509">
        <w:rPr>
          <w:spacing w:val="1"/>
        </w:rPr>
        <w:t xml:space="preserve"> </w:t>
      </w:r>
      <w:r w:rsidRPr="00346509">
        <w:t>здоров’я,</w:t>
      </w:r>
      <w:r w:rsidRPr="00346509">
        <w:rPr>
          <w:spacing w:val="1"/>
        </w:rPr>
        <w:t xml:space="preserve"> </w:t>
      </w:r>
      <w:r w:rsidRPr="00346509">
        <w:t>фізичної</w:t>
      </w:r>
      <w:r w:rsidRPr="00346509">
        <w:rPr>
          <w:spacing w:val="1"/>
        </w:rPr>
        <w:t xml:space="preserve"> </w:t>
      </w:r>
      <w:r w:rsidRPr="00346509">
        <w:t>та</w:t>
      </w:r>
      <w:r w:rsidRPr="00346509">
        <w:rPr>
          <w:spacing w:val="1"/>
        </w:rPr>
        <w:t xml:space="preserve"> </w:t>
      </w:r>
      <w:r w:rsidRPr="00346509">
        <w:t>розумової</w:t>
      </w:r>
      <w:r w:rsidRPr="00346509">
        <w:rPr>
          <w:spacing w:val="1"/>
        </w:rPr>
        <w:t xml:space="preserve"> </w:t>
      </w:r>
      <w:r w:rsidRPr="00346509">
        <w:t>працездатності;</w:t>
      </w:r>
      <w:r w:rsidRPr="00346509">
        <w:rPr>
          <w:spacing w:val="1"/>
        </w:rPr>
        <w:t xml:space="preserve"> </w:t>
      </w:r>
      <w:r w:rsidRPr="00346509">
        <w:t>розвивати</w:t>
      </w:r>
      <w:r w:rsidRPr="00346509">
        <w:rPr>
          <w:spacing w:val="1"/>
        </w:rPr>
        <w:t xml:space="preserve"> </w:t>
      </w:r>
      <w:r w:rsidRPr="00346509">
        <w:t>основні</w:t>
      </w:r>
      <w:r w:rsidRPr="00346509">
        <w:rPr>
          <w:spacing w:val="1"/>
        </w:rPr>
        <w:t xml:space="preserve"> </w:t>
      </w:r>
      <w:r w:rsidRPr="00346509">
        <w:t>життєво</w:t>
      </w:r>
      <w:r w:rsidRPr="00346509">
        <w:rPr>
          <w:spacing w:val="1"/>
        </w:rPr>
        <w:t xml:space="preserve"> </w:t>
      </w:r>
      <w:r w:rsidRPr="00346509">
        <w:t>необхідні</w:t>
      </w:r>
      <w:r w:rsidRPr="00346509">
        <w:rPr>
          <w:spacing w:val="1"/>
        </w:rPr>
        <w:t xml:space="preserve"> </w:t>
      </w:r>
      <w:r w:rsidRPr="00346509">
        <w:t>професійно-прикладні</w:t>
      </w:r>
      <w:r w:rsidRPr="00346509">
        <w:rPr>
          <w:spacing w:val="1"/>
        </w:rPr>
        <w:t xml:space="preserve"> </w:t>
      </w:r>
      <w:r w:rsidRPr="00346509">
        <w:t>рухові</w:t>
      </w:r>
      <w:r w:rsidRPr="00346509">
        <w:rPr>
          <w:spacing w:val="1"/>
        </w:rPr>
        <w:t xml:space="preserve"> </w:t>
      </w:r>
      <w:r w:rsidRPr="00346509">
        <w:t>навички; формувати мотивацію до занять руховою активністю та спортом як складової здорового</w:t>
      </w:r>
      <w:r w:rsidRPr="00346509">
        <w:rPr>
          <w:spacing w:val="1"/>
        </w:rPr>
        <w:t xml:space="preserve"> </w:t>
      </w:r>
      <w:r w:rsidRPr="00346509">
        <w:t>способу</w:t>
      </w:r>
      <w:r w:rsidRPr="00346509">
        <w:rPr>
          <w:spacing w:val="-1"/>
        </w:rPr>
        <w:t xml:space="preserve"> </w:t>
      </w:r>
      <w:r w:rsidRPr="00346509">
        <w:t>життя.</w:t>
      </w:r>
    </w:p>
    <w:p w:rsidR="00A95F45" w:rsidRPr="00346509" w:rsidRDefault="00F7433E">
      <w:pPr>
        <w:pStyle w:val="a3"/>
        <w:ind w:right="125" w:firstLine="708"/>
      </w:pPr>
      <w:r w:rsidRPr="00346509">
        <w:t>Дисципліна</w:t>
      </w:r>
      <w:r w:rsidRPr="00346509">
        <w:rPr>
          <w:spacing w:val="1"/>
        </w:rPr>
        <w:t xml:space="preserve"> </w:t>
      </w:r>
      <w:r w:rsidRPr="00346509">
        <w:t>«Ігрові</w:t>
      </w:r>
      <w:r w:rsidRPr="00346509">
        <w:rPr>
          <w:spacing w:val="1"/>
        </w:rPr>
        <w:t xml:space="preserve"> </w:t>
      </w:r>
      <w:r w:rsidRPr="00346509">
        <w:t>види</w:t>
      </w:r>
      <w:r w:rsidRPr="00346509">
        <w:rPr>
          <w:spacing w:val="1"/>
        </w:rPr>
        <w:t xml:space="preserve"> </w:t>
      </w:r>
      <w:r w:rsidRPr="00346509">
        <w:t>спорту</w:t>
      </w:r>
      <w:r w:rsidRPr="00346509">
        <w:rPr>
          <w:spacing w:val="1"/>
        </w:rPr>
        <w:t xml:space="preserve"> </w:t>
      </w:r>
      <w:r w:rsidRPr="00346509">
        <w:t>(</w:t>
      </w:r>
      <w:r w:rsidRPr="00346509">
        <w:rPr>
          <w:b/>
        </w:rPr>
        <w:t>баскетбол</w:t>
      </w:r>
      <w:r w:rsidRPr="00346509">
        <w:t>)»</w:t>
      </w:r>
      <w:r w:rsidRPr="00346509">
        <w:rPr>
          <w:spacing w:val="1"/>
        </w:rPr>
        <w:t xml:space="preserve"> </w:t>
      </w:r>
      <w:r w:rsidRPr="00346509">
        <w:t>має</w:t>
      </w:r>
      <w:r w:rsidRPr="00346509">
        <w:rPr>
          <w:spacing w:val="1"/>
        </w:rPr>
        <w:t xml:space="preserve"> </w:t>
      </w:r>
      <w:r w:rsidRPr="00346509">
        <w:t>міждисциплінарний</w:t>
      </w:r>
      <w:r w:rsidRPr="00346509">
        <w:rPr>
          <w:spacing w:val="1"/>
        </w:rPr>
        <w:t xml:space="preserve"> </w:t>
      </w:r>
      <w:r w:rsidRPr="00346509">
        <w:t>характер.</w:t>
      </w:r>
      <w:r w:rsidRPr="00346509">
        <w:rPr>
          <w:spacing w:val="1"/>
        </w:rPr>
        <w:t xml:space="preserve"> </w:t>
      </w:r>
      <w:r w:rsidRPr="00346509">
        <w:t>Вона</w:t>
      </w:r>
      <w:r w:rsidRPr="00346509">
        <w:rPr>
          <w:spacing w:val="1"/>
        </w:rPr>
        <w:t xml:space="preserve"> </w:t>
      </w:r>
      <w:r w:rsidRPr="00346509">
        <w:t>інтегрує, відповідно до свого предмету, знання з медико-біологічних, психолого-педагогічних та</w:t>
      </w:r>
      <w:r w:rsidRPr="00346509">
        <w:rPr>
          <w:spacing w:val="1"/>
        </w:rPr>
        <w:t xml:space="preserve"> </w:t>
      </w:r>
      <w:r w:rsidRPr="00346509">
        <w:t>інших наук, які сприяють підвищенню рівня фізичного розвитку, функціональному удосконаленню</w:t>
      </w:r>
      <w:r w:rsidRPr="00346509">
        <w:rPr>
          <w:spacing w:val="1"/>
        </w:rPr>
        <w:t xml:space="preserve"> </w:t>
      </w:r>
      <w:r w:rsidRPr="00346509">
        <w:t>систем організму, набуттю основних життєво важливих рухових навичок та вмінь для подальшої</w:t>
      </w:r>
      <w:r w:rsidRPr="00346509">
        <w:rPr>
          <w:spacing w:val="1"/>
        </w:rPr>
        <w:t xml:space="preserve"> </w:t>
      </w:r>
      <w:r w:rsidRPr="00346509">
        <w:t>професійної діяльності.</w:t>
      </w:r>
    </w:p>
    <w:p w:rsidR="00A95F45" w:rsidRPr="00346509" w:rsidRDefault="00F7433E">
      <w:pPr>
        <w:pStyle w:val="a3"/>
        <w:spacing w:before="1"/>
        <w:ind w:right="129" w:firstLine="708"/>
        <w:rPr>
          <w:b/>
        </w:rPr>
      </w:pPr>
      <w:r w:rsidRPr="00346509">
        <w:t>В результаті вивчення навчальної дисципліни «Ігрові види спорту (</w:t>
      </w:r>
      <w:r w:rsidRPr="00346509">
        <w:rPr>
          <w:b/>
        </w:rPr>
        <w:t>баскетбол</w:t>
      </w:r>
      <w:r w:rsidRPr="00346509">
        <w:t xml:space="preserve">)» </w:t>
      </w:r>
      <w:r w:rsidR="00411B74" w:rsidRPr="00346509">
        <w:t>здобувачі вищої освіти</w:t>
      </w:r>
      <w:r w:rsidRPr="00346509">
        <w:rPr>
          <w:spacing w:val="1"/>
        </w:rPr>
        <w:t xml:space="preserve"> </w:t>
      </w:r>
      <w:r w:rsidRPr="00346509">
        <w:t xml:space="preserve">зможуть використовувати засоби </w:t>
      </w:r>
      <w:r w:rsidRPr="00346509">
        <w:rPr>
          <w:b/>
        </w:rPr>
        <w:t>баскетболу:</w:t>
      </w:r>
    </w:p>
    <w:p w:rsidR="00A95F45" w:rsidRPr="00346509" w:rsidRDefault="00F7433E">
      <w:pPr>
        <w:pStyle w:val="a5"/>
        <w:numPr>
          <w:ilvl w:val="1"/>
          <w:numId w:val="23"/>
        </w:numPr>
        <w:tabs>
          <w:tab w:val="left" w:pos="1607"/>
          <w:tab w:val="left" w:pos="1608"/>
        </w:tabs>
        <w:ind w:right="126" w:firstLine="708"/>
        <w:rPr>
          <w:sz w:val="24"/>
          <w:szCs w:val="24"/>
        </w:rPr>
      </w:pPr>
      <w:r w:rsidRPr="00346509">
        <w:rPr>
          <w:sz w:val="24"/>
          <w:szCs w:val="24"/>
        </w:rPr>
        <w:t>з</w:t>
      </w:r>
      <w:r w:rsidRPr="00346509">
        <w:rPr>
          <w:spacing w:val="41"/>
          <w:sz w:val="24"/>
          <w:szCs w:val="24"/>
        </w:rPr>
        <w:t xml:space="preserve"> </w:t>
      </w:r>
      <w:r w:rsidRPr="00346509">
        <w:rPr>
          <w:sz w:val="24"/>
          <w:szCs w:val="24"/>
        </w:rPr>
        <w:t>метою</w:t>
      </w:r>
      <w:r w:rsidRPr="00346509">
        <w:rPr>
          <w:spacing w:val="41"/>
          <w:sz w:val="24"/>
          <w:szCs w:val="24"/>
        </w:rPr>
        <w:t xml:space="preserve"> </w:t>
      </w:r>
      <w:r w:rsidRPr="00346509">
        <w:rPr>
          <w:sz w:val="24"/>
          <w:szCs w:val="24"/>
        </w:rPr>
        <w:t>підвищення</w:t>
      </w:r>
      <w:r w:rsidRPr="00346509">
        <w:rPr>
          <w:spacing w:val="43"/>
          <w:sz w:val="24"/>
          <w:szCs w:val="24"/>
        </w:rPr>
        <w:t xml:space="preserve"> </w:t>
      </w:r>
      <w:r w:rsidRPr="00346509">
        <w:rPr>
          <w:sz w:val="24"/>
          <w:szCs w:val="24"/>
        </w:rPr>
        <w:t>фізичної</w:t>
      </w:r>
      <w:r w:rsidRPr="00346509">
        <w:rPr>
          <w:spacing w:val="41"/>
          <w:sz w:val="24"/>
          <w:szCs w:val="24"/>
        </w:rPr>
        <w:t xml:space="preserve"> </w:t>
      </w:r>
      <w:r w:rsidRPr="00346509">
        <w:rPr>
          <w:sz w:val="24"/>
          <w:szCs w:val="24"/>
        </w:rPr>
        <w:t>та</w:t>
      </w:r>
      <w:r w:rsidRPr="00346509">
        <w:rPr>
          <w:spacing w:val="42"/>
          <w:sz w:val="24"/>
          <w:szCs w:val="24"/>
        </w:rPr>
        <w:t xml:space="preserve"> </w:t>
      </w:r>
      <w:r w:rsidRPr="00346509">
        <w:rPr>
          <w:sz w:val="24"/>
          <w:szCs w:val="24"/>
        </w:rPr>
        <w:t>розумової</w:t>
      </w:r>
      <w:r w:rsidRPr="00346509">
        <w:rPr>
          <w:spacing w:val="42"/>
          <w:sz w:val="24"/>
          <w:szCs w:val="24"/>
        </w:rPr>
        <w:t xml:space="preserve"> </w:t>
      </w:r>
      <w:r w:rsidRPr="00346509">
        <w:rPr>
          <w:sz w:val="24"/>
          <w:szCs w:val="24"/>
        </w:rPr>
        <w:t>працездатності,</w:t>
      </w:r>
      <w:r w:rsidRPr="00346509">
        <w:rPr>
          <w:spacing w:val="39"/>
          <w:sz w:val="24"/>
          <w:szCs w:val="24"/>
        </w:rPr>
        <w:t xml:space="preserve"> </w:t>
      </w:r>
      <w:r w:rsidRPr="00346509">
        <w:rPr>
          <w:sz w:val="24"/>
          <w:szCs w:val="24"/>
        </w:rPr>
        <w:t>розвитку</w:t>
      </w:r>
      <w:r w:rsidRPr="00346509">
        <w:rPr>
          <w:spacing w:val="41"/>
          <w:sz w:val="24"/>
          <w:szCs w:val="24"/>
        </w:rPr>
        <w:t xml:space="preserve"> </w:t>
      </w:r>
      <w:r w:rsidRPr="00346509">
        <w:rPr>
          <w:sz w:val="24"/>
          <w:szCs w:val="24"/>
        </w:rPr>
        <w:t>фізичних</w:t>
      </w:r>
      <w:r w:rsidRPr="00346509">
        <w:rPr>
          <w:spacing w:val="-52"/>
          <w:sz w:val="24"/>
          <w:szCs w:val="24"/>
        </w:rPr>
        <w:t xml:space="preserve"> </w:t>
      </w:r>
      <w:r w:rsidRPr="00346509">
        <w:rPr>
          <w:sz w:val="24"/>
          <w:szCs w:val="24"/>
        </w:rPr>
        <w:t>якостей, відновлення</w:t>
      </w:r>
      <w:r w:rsidRPr="00346509">
        <w:rPr>
          <w:spacing w:val="-1"/>
          <w:sz w:val="24"/>
          <w:szCs w:val="24"/>
        </w:rPr>
        <w:t xml:space="preserve"> </w:t>
      </w:r>
      <w:r w:rsidRPr="00346509">
        <w:rPr>
          <w:sz w:val="24"/>
          <w:szCs w:val="24"/>
        </w:rPr>
        <w:t>та</w:t>
      </w:r>
      <w:r w:rsidRPr="00346509">
        <w:rPr>
          <w:spacing w:val="1"/>
          <w:sz w:val="24"/>
          <w:szCs w:val="24"/>
        </w:rPr>
        <w:t xml:space="preserve"> </w:t>
      </w:r>
      <w:r w:rsidRPr="00346509">
        <w:rPr>
          <w:sz w:val="24"/>
          <w:szCs w:val="24"/>
        </w:rPr>
        <w:t>збереження</w:t>
      </w:r>
      <w:r w:rsidRPr="00346509">
        <w:rPr>
          <w:spacing w:val="-1"/>
          <w:sz w:val="24"/>
          <w:szCs w:val="24"/>
        </w:rPr>
        <w:t xml:space="preserve"> </w:t>
      </w:r>
      <w:r w:rsidRPr="00346509">
        <w:rPr>
          <w:sz w:val="24"/>
          <w:szCs w:val="24"/>
        </w:rPr>
        <w:t>здоров`я;</w:t>
      </w:r>
    </w:p>
    <w:p w:rsidR="00A95F45" w:rsidRPr="00346509" w:rsidRDefault="00F7433E">
      <w:pPr>
        <w:pStyle w:val="a5"/>
        <w:numPr>
          <w:ilvl w:val="1"/>
          <w:numId w:val="23"/>
        </w:numPr>
        <w:tabs>
          <w:tab w:val="left" w:pos="1607"/>
          <w:tab w:val="left" w:pos="1608"/>
        </w:tabs>
        <w:spacing w:line="293" w:lineRule="exact"/>
        <w:ind w:left="1608"/>
        <w:rPr>
          <w:sz w:val="24"/>
          <w:szCs w:val="24"/>
        </w:rPr>
      </w:pPr>
      <w:r w:rsidRPr="00346509">
        <w:rPr>
          <w:sz w:val="24"/>
          <w:szCs w:val="24"/>
        </w:rPr>
        <w:t>здійснювати</w:t>
      </w:r>
      <w:r w:rsidRPr="00346509">
        <w:rPr>
          <w:spacing w:val="-5"/>
          <w:sz w:val="24"/>
          <w:szCs w:val="24"/>
        </w:rPr>
        <w:t xml:space="preserve"> </w:t>
      </w:r>
      <w:r w:rsidRPr="00346509">
        <w:rPr>
          <w:sz w:val="24"/>
          <w:szCs w:val="24"/>
        </w:rPr>
        <w:t>контроль</w:t>
      </w:r>
      <w:r w:rsidRPr="00346509">
        <w:rPr>
          <w:spacing w:val="-3"/>
          <w:sz w:val="24"/>
          <w:szCs w:val="24"/>
        </w:rPr>
        <w:t xml:space="preserve"> </w:t>
      </w:r>
      <w:r w:rsidRPr="00346509">
        <w:rPr>
          <w:sz w:val="24"/>
          <w:szCs w:val="24"/>
        </w:rPr>
        <w:t>та</w:t>
      </w:r>
      <w:r w:rsidRPr="00346509">
        <w:rPr>
          <w:spacing w:val="-4"/>
          <w:sz w:val="24"/>
          <w:szCs w:val="24"/>
        </w:rPr>
        <w:t xml:space="preserve"> </w:t>
      </w:r>
      <w:r w:rsidRPr="00346509">
        <w:rPr>
          <w:sz w:val="24"/>
          <w:szCs w:val="24"/>
        </w:rPr>
        <w:t>самоконтроль</w:t>
      </w:r>
      <w:r w:rsidRPr="00346509">
        <w:rPr>
          <w:spacing w:val="-6"/>
          <w:sz w:val="24"/>
          <w:szCs w:val="24"/>
        </w:rPr>
        <w:t xml:space="preserve"> </w:t>
      </w:r>
      <w:r w:rsidRPr="00346509">
        <w:rPr>
          <w:sz w:val="24"/>
          <w:szCs w:val="24"/>
        </w:rPr>
        <w:t>за</w:t>
      </w:r>
      <w:r w:rsidRPr="00346509">
        <w:rPr>
          <w:spacing w:val="-4"/>
          <w:sz w:val="24"/>
          <w:szCs w:val="24"/>
        </w:rPr>
        <w:t xml:space="preserve"> </w:t>
      </w:r>
      <w:r w:rsidRPr="00346509">
        <w:rPr>
          <w:sz w:val="24"/>
          <w:szCs w:val="24"/>
        </w:rPr>
        <w:t>функціональним</w:t>
      </w:r>
      <w:r w:rsidRPr="00346509">
        <w:rPr>
          <w:spacing w:val="-3"/>
          <w:sz w:val="24"/>
          <w:szCs w:val="24"/>
        </w:rPr>
        <w:t xml:space="preserve"> </w:t>
      </w:r>
      <w:r w:rsidRPr="00346509">
        <w:rPr>
          <w:sz w:val="24"/>
          <w:szCs w:val="24"/>
        </w:rPr>
        <w:t>станом</w:t>
      </w:r>
      <w:r w:rsidRPr="00346509">
        <w:rPr>
          <w:spacing w:val="-4"/>
          <w:sz w:val="24"/>
          <w:szCs w:val="24"/>
        </w:rPr>
        <w:t xml:space="preserve"> </w:t>
      </w:r>
      <w:r w:rsidRPr="00346509">
        <w:rPr>
          <w:sz w:val="24"/>
          <w:szCs w:val="24"/>
        </w:rPr>
        <w:t>організму;</w:t>
      </w:r>
    </w:p>
    <w:p w:rsidR="00A95F45" w:rsidRPr="00CF13DF" w:rsidRDefault="00F7433E">
      <w:pPr>
        <w:pStyle w:val="a5"/>
        <w:numPr>
          <w:ilvl w:val="1"/>
          <w:numId w:val="23"/>
        </w:numPr>
        <w:tabs>
          <w:tab w:val="left" w:pos="1607"/>
          <w:tab w:val="left" w:pos="1608"/>
        </w:tabs>
        <w:ind w:right="126" w:firstLine="708"/>
        <w:rPr>
          <w:sz w:val="24"/>
        </w:rPr>
      </w:pPr>
      <w:r w:rsidRPr="00346509">
        <w:rPr>
          <w:sz w:val="24"/>
          <w:szCs w:val="24"/>
        </w:rPr>
        <w:t>забезпечувати</w:t>
      </w:r>
      <w:r w:rsidRPr="00346509">
        <w:rPr>
          <w:spacing w:val="16"/>
          <w:sz w:val="24"/>
          <w:szCs w:val="24"/>
        </w:rPr>
        <w:t xml:space="preserve"> </w:t>
      </w:r>
      <w:r w:rsidRPr="00346509">
        <w:rPr>
          <w:sz w:val="24"/>
          <w:szCs w:val="24"/>
        </w:rPr>
        <w:t>збереження</w:t>
      </w:r>
      <w:r w:rsidRPr="00346509">
        <w:rPr>
          <w:spacing w:val="15"/>
          <w:sz w:val="24"/>
          <w:szCs w:val="24"/>
        </w:rPr>
        <w:t xml:space="preserve"> </w:t>
      </w:r>
      <w:r w:rsidRPr="00346509">
        <w:rPr>
          <w:sz w:val="24"/>
          <w:szCs w:val="24"/>
        </w:rPr>
        <w:t>і</w:t>
      </w:r>
      <w:r w:rsidRPr="00346509">
        <w:rPr>
          <w:spacing w:val="19"/>
          <w:sz w:val="24"/>
          <w:szCs w:val="24"/>
        </w:rPr>
        <w:t xml:space="preserve"> </w:t>
      </w:r>
      <w:r w:rsidRPr="00346509">
        <w:rPr>
          <w:sz w:val="24"/>
          <w:szCs w:val="24"/>
        </w:rPr>
        <w:t>зміцнення</w:t>
      </w:r>
      <w:r w:rsidRPr="00346509">
        <w:rPr>
          <w:spacing w:val="18"/>
          <w:sz w:val="24"/>
          <w:szCs w:val="24"/>
        </w:rPr>
        <w:t xml:space="preserve"> </w:t>
      </w:r>
      <w:r w:rsidRPr="00346509">
        <w:rPr>
          <w:sz w:val="24"/>
          <w:szCs w:val="24"/>
        </w:rPr>
        <w:t>стану</w:t>
      </w:r>
      <w:r w:rsidRPr="00346509">
        <w:rPr>
          <w:spacing w:val="16"/>
          <w:sz w:val="24"/>
          <w:szCs w:val="24"/>
        </w:rPr>
        <w:t xml:space="preserve"> </w:t>
      </w:r>
      <w:r w:rsidRPr="00346509">
        <w:rPr>
          <w:sz w:val="24"/>
          <w:szCs w:val="24"/>
        </w:rPr>
        <w:t>індивідуального</w:t>
      </w:r>
      <w:r w:rsidRPr="00346509">
        <w:rPr>
          <w:spacing w:val="17"/>
          <w:sz w:val="24"/>
          <w:szCs w:val="24"/>
        </w:rPr>
        <w:t xml:space="preserve"> </w:t>
      </w:r>
      <w:r w:rsidRPr="00346509">
        <w:rPr>
          <w:sz w:val="24"/>
          <w:szCs w:val="24"/>
        </w:rPr>
        <w:t>здоров`я</w:t>
      </w:r>
      <w:r w:rsidRPr="00346509">
        <w:rPr>
          <w:spacing w:val="15"/>
          <w:sz w:val="24"/>
          <w:szCs w:val="24"/>
        </w:rPr>
        <w:t xml:space="preserve"> </w:t>
      </w:r>
      <w:r w:rsidRPr="00346509">
        <w:rPr>
          <w:sz w:val="24"/>
          <w:szCs w:val="24"/>
        </w:rPr>
        <w:t>з</w:t>
      </w:r>
      <w:r w:rsidRPr="00346509">
        <w:rPr>
          <w:spacing w:val="16"/>
          <w:sz w:val="24"/>
          <w:szCs w:val="24"/>
        </w:rPr>
        <w:t xml:space="preserve"> </w:t>
      </w:r>
      <w:r w:rsidRPr="00346509">
        <w:rPr>
          <w:sz w:val="24"/>
          <w:szCs w:val="24"/>
        </w:rPr>
        <w:t>метою</w:t>
      </w:r>
      <w:r w:rsidRPr="00346509">
        <w:rPr>
          <w:spacing w:val="-52"/>
          <w:sz w:val="24"/>
          <w:szCs w:val="24"/>
        </w:rPr>
        <w:t xml:space="preserve"> </w:t>
      </w:r>
      <w:r w:rsidRPr="00346509">
        <w:rPr>
          <w:sz w:val="24"/>
          <w:szCs w:val="24"/>
        </w:rPr>
        <w:t>підтримки</w:t>
      </w:r>
      <w:r w:rsidRPr="00346509">
        <w:rPr>
          <w:spacing w:val="-1"/>
          <w:sz w:val="24"/>
          <w:szCs w:val="24"/>
        </w:rPr>
        <w:t xml:space="preserve"> </w:t>
      </w:r>
      <w:r w:rsidRPr="00346509">
        <w:rPr>
          <w:sz w:val="24"/>
          <w:szCs w:val="24"/>
        </w:rPr>
        <w:t>належного</w:t>
      </w:r>
      <w:r w:rsidRPr="00346509">
        <w:rPr>
          <w:spacing w:val="1"/>
          <w:sz w:val="24"/>
          <w:szCs w:val="24"/>
        </w:rPr>
        <w:t xml:space="preserve"> </w:t>
      </w:r>
      <w:r w:rsidRPr="00346509">
        <w:rPr>
          <w:sz w:val="24"/>
          <w:szCs w:val="24"/>
        </w:rPr>
        <w:t>рівня</w:t>
      </w:r>
      <w:r w:rsidRPr="00346509">
        <w:rPr>
          <w:spacing w:val="-1"/>
          <w:sz w:val="24"/>
          <w:szCs w:val="24"/>
        </w:rPr>
        <w:t xml:space="preserve"> </w:t>
      </w:r>
      <w:r w:rsidRPr="00346509">
        <w:rPr>
          <w:sz w:val="24"/>
          <w:szCs w:val="24"/>
        </w:rPr>
        <w:t>фізичного</w:t>
      </w:r>
      <w:r w:rsidRPr="00346509">
        <w:rPr>
          <w:spacing w:val="1"/>
          <w:sz w:val="24"/>
          <w:szCs w:val="24"/>
        </w:rPr>
        <w:t xml:space="preserve"> </w:t>
      </w:r>
      <w:r w:rsidRPr="00346509">
        <w:rPr>
          <w:sz w:val="24"/>
          <w:szCs w:val="24"/>
        </w:rPr>
        <w:t>стану</w:t>
      </w:r>
      <w:r w:rsidRPr="00CF13DF">
        <w:rPr>
          <w:sz w:val="24"/>
        </w:rPr>
        <w:t>.</w:t>
      </w:r>
    </w:p>
    <w:p w:rsidR="00A95F45" w:rsidRPr="00CF13DF" w:rsidRDefault="00A95F45">
      <w:pPr>
        <w:rPr>
          <w:sz w:val="24"/>
        </w:rPr>
        <w:sectPr w:rsidR="00A95F45" w:rsidRPr="00CF13DF">
          <w:type w:val="continuous"/>
          <w:pgSz w:w="11910" w:h="16840"/>
          <w:pgMar w:top="840" w:right="720" w:bottom="280" w:left="660" w:header="720" w:footer="720" w:gutter="0"/>
          <w:cols w:space="720"/>
        </w:sectPr>
      </w:pPr>
    </w:p>
    <w:p w:rsidR="00A95F45" w:rsidRPr="00CF13DF" w:rsidRDefault="00F7433E" w:rsidP="009F69FA">
      <w:pPr>
        <w:pStyle w:val="1"/>
        <w:numPr>
          <w:ilvl w:val="0"/>
          <w:numId w:val="23"/>
        </w:numPr>
        <w:tabs>
          <w:tab w:val="left" w:pos="476"/>
        </w:tabs>
        <w:spacing w:before="33"/>
        <w:ind w:left="192" w:right="124" w:firstLine="0"/>
        <w:jc w:val="center"/>
      </w:pPr>
      <w:bookmarkStart w:id="3" w:name="2._Пререквізити_та_постреквізити_дисципл"/>
      <w:bookmarkEnd w:id="3"/>
      <w:r w:rsidRPr="00CF13DF">
        <w:lastRenderedPageBreak/>
        <w:t>Пререквізити</w:t>
      </w:r>
      <w:r w:rsidRPr="00CF13DF">
        <w:rPr>
          <w:spacing w:val="1"/>
        </w:rPr>
        <w:t xml:space="preserve"> </w:t>
      </w:r>
      <w:r w:rsidRPr="00CF13DF">
        <w:t>та</w:t>
      </w:r>
      <w:r w:rsidRPr="00CF13DF">
        <w:rPr>
          <w:spacing w:val="1"/>
        </w:rPr>
        <w:t xml:space="preserve"> </w:t>
      </w:r>
      <w:r w:rsidRPr="00CF13DF">
        <w:t>постреквізити</w:t>
      </w:r>
      <w:r w:rsidRPr="00CF13DF">
        <w:rPr>
          <w:spacing w:val="1"/>
        </w:rPr>
        <w:t xml:space="preserve"> </w:t>
      </w:r>
      <w:r w:rsidRPr="00CF13DF">
        <w:t>дисципліни</w:t>
      </w:r>
      <w:r w:rsidRPr="00CF13DF">
        <w:rPr>
          <w:spacing w:val="1"/>
        </w:rPr>
        <w:t xml:space="preserve"> </w:t>
      </w:r>
      <w:r w:rsidRPr="00CF13DF">
        <w:t>(місце</w:t>
      </w:r>
      <w:r w:rsidRPr="00CF13DF">
        <w:rPr>
          <w:spacing w:val="1"/>
        </w:rPr>
        <w:t xml:space="preserve"> </w:t>
      </w:r>
      <w:r w:rsidRPr="00CF13DF">
        <w:t>в</w:t>
      </w:r>
      <w:r w:rsidRPr="00CF13DF">
        <w:rPr>
          <w:spacing w:val="1"/>
        </w:rPr>
        <w:t xml:space="preserve"> </w:t>
      </w:r>
      <w:r w:rsidRPr="00CF13DF">
        <w:t>структурно-логічній</w:t>
      </w:r>
      <w:r w:rsidRPr="00CF13DF">
        <w:rPr>
          <w:spacing w:val="1"/>
        </w:rPr>
        <w:t xml:space="preserve"> </w:t>
      </w:r>
      <w:r w:rsidRPr="00CF13DF">
        <w:t>схемі</w:t>
      </w:r>
      <w:r w:rsidRPr="00CF13DF">
        <w:rPr>
          <w:spacing w:val="1"/>
        </w:rPr>
        <w:t xml:space="preserve"> </w:t>
      </w:r>
      <w:r w:rsidRPr="00CF13DF">
        <w:t>навчання</w:t>
      </w:r>
      <w:r w:rsidRPr="00CF13DF">
        <w:rPr>
          <w:spacing w:val="1"/>
        </w:rPr>
        <w:t xml:space="preserve"> </w:t>
      </w:r>
      <w:r w:rsidRPr="00CF13DF">
        <w:t>за</w:t>
      </w:r>
      <w:r w:rsidRPr="00CF13DF">
        <w:rPr>
          <w:spacing w:val="-52"/>
        </w:rPr>
        <w:t xml:space="preserve"> </w:t>
      </w:r>
      <w:r w:rsidRPr="00CF13DF">
        <w:t>відповідною</w:t>
      </w:r>
      <w:r w:rsidRPr="00CF13DF">
        <w:rPr>
          <w:spacing w:val="-1"/>
        </w:rPr>
        <w:t xml:space="preserve"> </w:t>
      </w:r>
      <w:r w:rsidRPr="00CF13DF">
        <w:t>освітньою програмою)</w:t>
      </w:r>
    </w:p>
    <w:p w:rsidR="00A95F45" w:rsidRPr="00CF13DF" w:rsidRDefault="00F7433E">
      <w:pPr>
        <w:pStyle w:val="a3"/>
        <w:spacing w:before="119"/>
        <w:ind w:left="191" w:right="126" w:firstLine="708"/>
      </w:pPr>
      <w:r w:rsidRPr="00CF13DF">
        <w:t>Дисципліна</w:t>
      </w:r>
      <w:r w:rsidRPr="00CF13DF">
        <w:rPr>
          <w:spacing w:val="1"/>
        </w:rPr>
        <w:t xml:space="preserve"> </w:t>
      </w:r>
      <w:r w:rsidRPr="00CF13DF">
        <w:t>«Ігрові</w:t>
      </w:r>
      <w:r w:rsidRPr="00CF13DF">
        <w:rPr>
          <w:spacing w:val="1"/>
        </w:rPr>
        <w:t xml:space="preserve"> </w:t>
      </w:r>
      <w:r w:rsidRPr="00CF13DF">
        <w:t>види</w:t>
      </w:r>
      <w:r w:rsidRPr="00CF13DF">
        <w:rPr>
          <w:spacing w:val="1"/>
        </w:rPr>
        <w:t xml:space="preserve"> </w:t>
      </w:r>
      <w:r w:rsidRPr="00CF13DF">
        <w:t>спорту</w:t>
      </w:r>
      <w:r w:rsidRPr="00CF13DF">
        <w:rPr>
          <w:spacing w:val="1"/>
        </w:rPr>
        <w:t xml:space="preserve"> </w:t>
      </w:r>
      <w:r w:rsidRPr="00CF13DF">
        <w:t>(</w:t>
      </w:r>
      <w:r w:rsidRPr="00CF13DF">
        <w:rPr>
          <w:b/>
        </w:rPr>
        <w:t>баскетбол</w:t>
      </w:r>
      <w:r w:rsidRPr="00CF13DF">
        <w:t>)»</w:t>
      </w:r>
      <w:r w:rsidRPr="00CF13DF">
        <w:rPr>
          <w:spacing w:val="1"/>
        </w:rPr>
        <w:t xml:space="preserve"> </w:t>
      </w:r>
      <w:r w:rsidRPr="00CF13DF">
        <w:t>відноситься</w:t>
      </w:r>
      <w:r w:rsidRPr="00CF13DF">
        <w:rPr>
          <w:spacing w:val="1"/>
        </w:rPr>
        <w:t xml:space="preserve"> </w:t>
      </w:r>
      <w:r w:rsidRPr="00CF13DF">
        <w:t>до</w:t>
      </w:r>
      <w:r w:rsidRPr="00CF13DF">
        <w:rPr>
          <w:spacing w:val="1"/>
        </w:rPr>
        <w:t xml:space="preserve"> </w:t>
      </w:r>
      <w:r w:rsidRPr="00CF13DF">
        <w:t>циклу</w:t>
      </w:r>
      <w:r w:rsidRPr="00CF13DF">
        <w:rPr>
          <w:spacing w:val="1"/>
        </w:rPr>
        <w:t xml:space="preserve"> </w:t>
      </w:r>
      <w:r w:rsidRPr="00CF13DF">
        <w:t>дисциплін</w:t>
      </w:r>
      <w:r w:rsidRPr="00CF13DF">
        <w:rPr>
          <w:spacing w:val="1"/>
        </w:rPr>
        <w:t xml:space="preserve"> </w:t>
      </w:r>
      <w:r w:rsidRPr="00CF13DF">
        <w:t>загальної</w:t>
      </w:r>
      <w:r w:rsidRPr="00CF13DF">
        <w:rPr>
          <w:spacing w:val="-52"/>
        </w:rPr>
        <w:t xml:space="preserve"> </w:t>
      </w:r>
      <w:r w:rsidRPr="00CF13DF">
        <w:t>підготовки,</w:t>
      </w:r>
      <w:r w:rsidRPr="00CF13DF">
        <w:rPr>
          <w:spacing w:val="1"/>
        </w:rPr>
        <w:t xml:space="preserve"> </w:t>
      </w:r>
      <w:r w:rsidRPr="00CF13DF">
        <w:t>вона</w:t>
      </w:r>
      <w:r w:rsidRPr="00CF13DF">
        <w:rPr>
          <w:spacing w:val="1"/>
        </w:rPr>
        <w:t xml:space="preserve"> </w:t>
      </w:r>
      <w:r w:rsidRPr="00CF13DF">
        <w:t>є</w:t>
      </w:r>
      <w:r w:rsidRPr="00CF13DF">
        <w:rPr>
          <w:spacing w:val="1"/>
        </w:rPr>
        <w:t xml:space="preserve"> </w:t>
      </w:r>
      <w:r w:rsidRPr="00CF13DF">
        <w:t>вибірковим</w:t>
      </w:r>
      <w:r w:rsidRPr="00CF13DF">
        <w:rPr>
          <w:spacing w:val="1"/>
        </w:rPr>
        <w:t xml:space="preserve"> </w:t>
      </w:r>
      <w:r w:rsidRPr="00CF13DF">
        <w:t>компонентом</w:t>
      </w:r>
      <w:r w:rsidRPr="00CF13DF">
        <w:rPr>
          <w:spacing w:val="1"/>
        </w:rPr>
        <w:t xml:space="preserve"> </w:t>
      </w:r>
      <w:r w:rsidRPr="00CF13DF">
        <w:t>Освітньої</w:t>
      </w:r>
      <w:r w:rsidRPr="00CF13DF">
        <w:rPr>
          <w:spacing w:val="1"/>
        </w:rPr>
        <w:t xml:space="preserve"> </w:t>
      </w:r>
      <w:r w:rsidRPr="00CF13DF">
        <w:t>програми.</w:t>
      </w:r>
      <w:r w:rsidRPr="00CF13DF">
        <w:rPr>
          <w:spacing w:val="1"/>
        </w:rPr>
        <w:t xml:space="preserve"> </w:t>
      </w:r>
      <w:r w:rsidRPr="00CF13DF">
        <w:t>Для</w:t>
      </w:r>
      <w:r w:rsidRPr="00CF13DF">
        <w:rPr>
          <w:spacing w:val="1"/>
        </w:rPr>
        <w:t xml:space="preserve"> </w:t>
      </w:r>
      <w:r w:rsidRPr="00CF13DF">
        <w:t>успішного</w:t>
      </w:r>
      <w:r w:rsidRPr="00CF13DF">
        <w:rPr>
          <w:spacing w:val="1"/>
        </w:rPr>
        <w:t xml:space="preserve"> </w:t>
      </w:r>
      <w:r w:rsidRPr="00CF13DF">
        <w:t>засвоєння</w:t>
      </w:r>
      <w:r w:rsidRPr="00CF13DF">
        <w:rPr>
          <w:spacing w:val="1"/>
        </w:rPr>
        <w:t xml:space="preserve"> </w:t>
      </w:r>
      <w:r w:rsidRPr="00CF13DF">
        <w:t>дисципліни</w:t>
      </w:r>
      <w:r w:rsidRPr="00CF13DF">
        <w:rPr>
          <w:spacing w:val="1"/>
        </w:rPr>
        <w:t xml:space="preserve"> </w:t>
      </w:r>
      <w:r w:rsidR="00346509">
        <w:t>здобувачам вищої освіти</w:t>
      </w:r>
      <w:r w:rsidRPr="00CF13DF">
        <w:rPr>
          <w:spacing w:val="1"/>
        </w:rPr>
        <w:t xml:space="preserve"> </w:t>
      </w:r>
      <w:r w:rsidRPr="00CF13DF">
        <w:t>необхідно</w:t>
      </w:r>
      <w:r w:rsidRPr="00CF13DF">
        <w:rPr>
          <w:spacing w:val="1"/>
        </w:rPr>
        <w:t xml:space="preserve"> </w:t>
      </w:r>
      <w:r w:rsidRPr="00CF13DF">
        <w:t>належати</w:t>
      </w:r>
      <w:r w:rsidRPr="00CF13DF">
        <w:rPr>
          <w:spacing w:val="1"/>
        </w:rPr>
        <w:t xml:space="preserve"> </w:t>
      </w:r>
      <w:r w:rsidRPr="00CF13DF">
        <w:t>за</w:t>
      </w:r>
      <w:r w:rsidRPr="00CF13DF">
        <w:rPr>
          <w:spacing w:val="1"/>
        </w:rPr>
        <w:t xml:space="preserve"> </w:t>
      </w:r>
      <w:r w:rsidRPr="00CF13DF">
        <w:t>станом</w:t>
      </w:r>
      <w:r w:rsidRPr="00CF13DF">
        <w:rPr>
          <w:spacing w:val="1"/>
        </w:rPr>
        <w:t xml:space="preserve"> </w:t>
      </w:r>
      <w:r w:rsidRPr="00CF13DF">
        <w:t>здоров’я</w:t>
      </w:r>
      <w:r w:rsidRPr="00CF13DF">
        <w:rPr>
          <w:spacing w:val="1"/>
        </w:rPr>
        <w:t xml:space="preserve"> </w:t>
      </w:r>
      <w:r w:rsidRPr="00CF13DF">
        <w:t>до</w:t>
      </w:r>
      <w:r w:rsidRPr="00CF13DF">
        <w:rPr>
          <w:spacing w:val="1"/>
        </w:rPr>
        <w:t xml:space="preserve"> </w:t>
      </w:r>
      <w:r w:rsidRPr="00CF13DF">
        <w:t>основної</w:t>
      </w:r>
      <w:r w:rsidRPr="00CF13DF">
        <w:rPr>
          <w:spacing w:val="1"/>
        </w:rPr>
        <w:t xml:space="preserve"> </w:t>
      </w:r>
      <w:r w:rsidRPr="00CF13DF">
        <w:t>чи</w:t>
      </w:r>
      <w:r w:rsidRPr="00CF13DF">
        <w:rPr>
          <w:spacing w:val="54"/>
        </w:rPr>
        <w:t xml:space="preserve"> </w:t>
      </w:r>
      <w:r w:rsidRPr="00CF13DF">
        <w:t>підготовчої</w:t>
      </w:r>
      <w:r w:rsidRPr="00CF13DF">
        <w:rPr>
          <w:spacing w:val="1"/>
        </w:rPr>
        <w:t xml:space="preserve"> </w:t>
      </w:r>
      <w:r w:rsidRPr="00CF13DF">
        <w:t>медичної</w:t>
      </w:r>
      <w:r w:rsidRPr="00CF13DF">
        <w:rPr>
          <w:spacing w:val="-3"/>
        </w:rPr>
        <w:t xml:space="preserve"> </w:t>
      </w:r>
      <w:r w:rsidRPr="00CF13DF">
        <w:t>групи.</w:t>
      </w:r>
    </w:p>
    <w:p w:rsidR="00A95F45" w:rsidRPr="00CF13DF" w:rsidRDefault="00F7433E" w:rsidP="009F69FA">
      <w:pPr>
        <w:pStyle w:val="1"/>
        <w:numPr>
          <w:ilvl w:val="0"/>
          <w:numId w:val="23"/>
        </w:numPr>
        <w:tabs>
          <w:tab w:val="left" w:pos="476"/>
        </w:tabs>
        <w:jc w:val="center"/>
      </w:pPr>
      <w:bookmarkStart w:id="4" w:name="3._Зміст_навчальної_дисципліни"/>
      <w:bookmarkEnd w:id="4"/>
      <w:r w:rsidRPr="00CF13DF">
        <w:t>Зміст</w:t>
      </w:r>
      <w:r w:rsidRPr="00CF13DF">
        <w:rPr>
          <w:spacing w:val="-6"/>
        </w:rPr>
        <w:t xml:space="preserve"> </w:t>
      </w:r>
      <w:r w:rsidRPr="00CF13DF">
        <w:t>навчальної</w:t>
      </w:r>
      <w:r w:rsidRPr="00CF13DF">
        <w:rPr>
          <w:spacing w:val="-4"/>
        </w:rPr>
        <w:t xml:space="preserve"> </w:t>
      </w:r>
      <w:r w:rsidRPr="00CF13DF">
        <w:t>дисципліни</w:t>
      </w:r>
    </w:p>
    <w:p w:rsidR="00A95F45" w:rsidRPr="00CF13DF" w:rsidRDefault="00F7433E">
      <w:pPr>
        <w:spacing w:before="120"/>
        <w:ind w:left="3747" w:right="3687"/>
        <w:jc w:val="center"/>
        <w:rPr>
          <w:sz w:val="24"/>
        </w:rPr>
      </w:pPr>
      <w:r w:rsidRPr="00CF13DF">
        <w:rPr>
          <w:b/>
          <w:sz w:val="24"/>
        </w:rPr>
        <w:t>Тематика</w:t>
      </w:r>
      <w:r w:rsidRPr="00CF13DF">
        <w:rPr>
          <w:b/>
          <w:spacing w:val="-3"/>
          <w:sz w:val="24"/>
        </w:rPr>
        <w:t xml:space="preserve"> </w:t>
      </w:r>
      <w:r w:rsidRPr="00CF13DF">
        <w:rPr>
          <w:b/>
          <w:sz w:val="24"/>
        </w:rPr>
        <w:t>практичних</w:t>
      </w:r>
      <w:r w:rsidRPr="00CF13DF">
        <w:rPr>
          <w:b/>
          <w:spacing w:val="-2"/>
          <w:sz w:val="24"/>
        </w:rPr>
        <w:t xml:space="preserve"> </w:t>
      </w:r>
      <w:r w:rsidRPr="00CF13DF">
        <w:rPr>
          <w:b/>
          <w:sz w:val="24"/>
        </w:rPr>
        <w:t>занять</w:t>
      </w:r>
      <w:r w:rsidRPr="00CF13DF">
        <w:rPr>
          <w:sz w:val="24"/>
        </w:rPr>
        <w:t>.</w:t>
      </w:r>
    </w:p>
    <w:p w:rsidR="00A95F45" w:rsidRPr="00CF13DF" w:rsidRDefault="00A95F45">
      <w:pPr>
        <w:pStyle w:val="a3"/>
        <w:ind w:left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487"/>
      </w:tblGrid>
      <w:tr w:rsidR="00A95F45" w:rsidRPr="00CF13DF">
        <w:trPr>
          <w:trHeight w:val="412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1.</w:t>
            </w:r>
          </w:p>
        </w:tc>
        <w:tc>
          <w:tcPr>
            <w:tcW w:w="8487" w:type="dxa"/>
          </w:tcPr>
          <w:p w:rsidR="00A95F45" w:rsidRPr="00CF13DF" w:rsidRDefault="00F7433E">
            <w:pPr>
              <w:pStyle w:val="TableParagraph"/>
              <w:spacing w:line="244" w:lineRule="exact"/>
              <w:ind w:left="404"/>
              <w:jc w:val="left"/>
              <w:rPr>
                <w:sz w:val="24"/>
              </w:rPr>
            </w:pPr>
            <w:r w:rsidRPr="00CF13DF">
              <w:rPr>
                <w:sz w:val="24"/>
              </w:rPr>
              <w:t>Інформаційне</w:t>
            </w:r>
            <w:r w:rsidRPr="00CF13DF">
              <w:rPr>
                <w:spacing w:val="-3"/>
                <w:sz w:val="24"/>
              </w:rPr>
              <w:t xml:space="preserve"> </w:t>
            </w:r>
            <w:r w:rsidRPr="00CF13DF">
              <w:rPr>
                <w:sz w:val="24"/>
              </w:rPr>
              <w:t>забезпечення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проведення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занять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з</w:t>
            </w:r>
            <w:r w:rsidRPr="00CF13DF">
              <w:rPr>
                <w:spacing w:val="-7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баскетболу</w:t>
            </w:r>
            <w:r w:rsidRPr="00CF13DF">
              <w:rPr>
                <w:sz w:val="24"/>
              </w:rPr>
              <w:t>.</w:t>
            </w:r>
          </w:p>
        </w:tc>
      </w:tr>
      <w:tr w:rsidR="00A95F45" w:rsidRPr="00CF13DF">
        <w:trPr>
          <w:trHeight w:val="878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2.</w:t>
            </w:r>
          </w:p>
        </w:tc>
        <w:tc>
          <w:tcPr>
            <w:tcW w:w="8487" w:type="dxa"/>
          </w:tcPr>
          <w:p w:rsidR="00A95F45" w:rsidRPr="00CF13DF" w:rsidRDefault="00F7433E" w:rsidP="00635208">
            <w:pPr>
              <w:pStyle w:val="TableParagraph"/>
              <w:tabs>
                <w:tab w:val="left" w:pos="1690"/>
                <w:tab w:val="left" w:pos="3127"/>
                <w:tab w:val="left" w:pos="5052"/>
                <w:tab w:val="left" w:pos="6314"/>
                <w:tab w:val="left" w:pos="7168"/>
                <w:tab w:val="left" w:pos="8078"/>
              </w:tabs>
              <w:spacing w:before="124" w:line="240" w:lineRule="auto"/>
              <w:ind w:left="404" w:right="197"/>
              <w:jc w:val="both"/>
              <w:rPr>
                <w:sz w:val="24"/>
              </w:rPr>
            </w:pPr>
            <w:r w:rsidRPr="00CF13DF">
              <w:rPr>
                <w:sz w:val="24"/>
              </w:rPr>
              <w:t>Методика</w:t>
            </w:r>
            <w:r w:rsidR="00635208">
              <w:rPr>
                <w:sz w:val="24"/>
              </w:rPr>
              <w:t xml:space="preserve"> </w:t>
            </w:r>
            <w:r w:rsidRPr="00CF13DF">
              <w:rPr>
                <w:sz w:val="24"/>
              </w:rPr>
              <w:t>визначення</w:t>
            </w:r>
            <w:r w:rsidR="00635208">
              <w:rPr>
                <w:sz w:val="24"/>
              </w:rPr>
              <w:t xml:space="preserve"> </w:t>
            </w:r>
            <w:r w:rsidRPr="00CF13DF">
              <w:rPr>
                <w:sz w:val="24"/>
              </w:rPr>
              <w:t>індивідуального</w:t>
            </w:r>
            <w:r w:rsidR="00635208">
              <w:rPr>
                <w:sz w:val="24"/>
              </w:rPr>
              <w:t xml:space="preserve"> </w:t>
            </w:r>
            <w:r w:rsidRPr="00CF13DF">
              <w:rPr>
                <w:sz w:val="24"/>
              </w:rPr>
              <w:t>фізичного</w:t>
            </w:r>
            <w:r w:rsidR="00635208">
              <w:rPr>
                <w:sz w:val="24"/>
              </w:rPr>
              <w:t xml:space="preserve"> </w:t>
            </w:r>
            <w:r w:rsidRPr="00CF13DF">
              <w:rPr>
                <w:sz w:val="24"/>
              </w:rPr>
              <w:t>стану.</w:t>
            </w:r>
            <w:r w:rsidR="00635208">
              <w:rPr>
                <w:sz w:val="24"/>
              </w:rPr>
              <w:t xml:space="preserve"> </w:t>
            </w:r>
            <w:r w:rsidRPr="00CF13DF">
              <w:rPr>
                <w:sz w:val="24"/>
              </w:rPr>
              <w:t>Аналіз</w:t>
            </w:r>
            <w:r w:rsidR="00635208">
              <w:rPr>
                <w:sz w:val="24"/>
              </w:rPr>
              <w:t xml:space="preserve"> </w:t>
            </w:r>
            <w:r w:rsidRPr="00CF13DF">
              <w:rPr>
                <w:spacing w:val="-2"/>
                <w:sz w:val="24"/>
              </w:rPr>
              <w:t>та</w:t>
            </w:r>
            <w:r w:rsidRPr="00CF13DF">
              <w:rPr>
                <w:spacing w:val="-52"/>
                <w:sz w:val="24"/>
              </w:rPr>
              <w:t xml:space="preserve"> </w:t>
            </w:r>
            <w:r w:rsidRPr="00CF13DF">
              <w:rPr>
                <w:sz w:val="24"/>
              </w:rPr>
              <w:t>оцінювання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рівня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індивідуальної фізичної</w:t>
            </w:r>
            <w:r w:rsidRPr="00CF13DF">
              <w:rPr>
                <w:spacing w:val="-1"/>
                <w:sz w:val="24"/>
              </w:rPr>
              <w:t xml:space="preserve"> </w:t>
            </w:r>
            <w:r w:rsidRPr="00CF13DF">
              <w:rPr>
                <w:sz w:val="24"/>
              </w:rPr>
              <w:t>підготовленості.</w:t>
            </w:r>
          </w:p>
        </w:tc>
      </w:tr>
      <w:tr w:rsidR="00A95F45" w:rsidRPr="00CF13DF">
        <w:trPr>
          <w:trHeight w:val="585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3.</w:t>
            </w:r>
          </w:p>
        </w:tc>
        <w:tc>
          <w:tcPr>
            <w:tcW w:w="8487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404"/>
              <w:jc w:val="left"/>
              <w:rPr>
                <w:sz w:val="24"/>
              </w:rPr>
            </w:pPr>
            <w:r w:rsidRPr="00CF13DF">
              <w:rPr>
                <w:sz w:val="24"/>
              </w:rPr>
              <w:t>Вдосконалення</w:t>
            </w:r>
            <w:r w:rsidRPr="00CF13DF">
              <w:rPr>
                <w:spacing w:val="-6"/>
                <w:sz w:val="24"/>
              </w:rPr>
              <w:t xml:space="preserve"> </w:t>
            </w:r>
            <w:r w:rsidRPr="00CF13DF">
              <w:rPr>
                <w:sz w:val="24"/>
              </w:rPr>
              <w:t>фізичної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підготовленості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засобами</w:t>
            </w:r>
            <w:r w:rsidRPr="00CF13DF">
              <w:rPr>
                <w:spacing w:val="-7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баскетболу</w:t>
            </w:r>
            <w:r w:rsidRPr="00CF13DF">
              <w:rPr>
                <w:sz w:val="24"/>
              </w:rPr>
              <w:t>.</w:t>
            </w:r>
          </w:p>
        </w:tc>
      </w:tr>
      <w:tr w:rsidR="00A95F45" w:rsidRPr="00CF13DF">
        <w:trPr>
          <w:trHeight w:val="585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4.</w:t>
            </w:r>
          </w:p>
        </w:tc>
        <w:tc>
          <w:tcPr>
            <w:tcW w:w="8487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404"/>
              <w:jc w:val="left"/>
              <w:rPr>
                <w:sz w:val="24"/>
              </w:rPr>
            </w:pPr>
            <w:r w:rsidRPr="00CF13DF">
              <w:rPr>
                <w:sz w:val="24"/>
              </w:rPr>
              <w:t>Вдосконалення</w:t>
            </w:r>
            <w:r w:rsidRPr="00CF13DF">
              <w:rPr>
                <w:spacing w:val="-6"/>
                <w:sz w:val="24"/>
              </w:rPr>
              <w:t xml:space="preserve"> </w:t>
            </w:r>
            <w:r w:rsidRPr="00CF13DF">
              <w:rPr>
                <w:sz w:val="24"/>
              </w:rPr>
              <w:t>техніки</w:t>
            </w:r>
            <w:r w:rsidRPr="00CF13DF">
              <w:rPr>
                <w:spacing w:val="-1"/>
                <w:sz w:val="24"/>
              </w:rPr>
              <w:t xml:space="preserve"> </w:t>
            </w:r>
            <w:r w:rsidRPr="00CF13DF">
              <w:rPr>
                <w:sz w:val="24"/>
              </w:rPr>
              <w:t>виконання</w:t>
            </w:r>
            <w:r w:rsidRPr="00CF13DF">
              <w:rPr>
                <w:spacing w:val="-5"/>
                <w:sz w:val="24"/>
              </w:rPr>
              <w:t xml:space="preserve"> </w:t>
            </w:r>
            <w:r w:rsidRPr="00CF13DF">
              <w:rPr>
                <w:sz w:val="24"/>
              </w:rPr>
              <w:t>фізичних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вправ</w:t>
            </w:r>
            <w:r w:rsidRPr="00CF13DF">
              <w:rPr>
                <w:spacing w:val="-5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баскетболу</w:t>
            </w:r>
            <w:r w:rsidRPr="00CF13DF">
              <w:rPr>
                <w:sz w:val="24"/>
              </w:rPr>
              <w:t>.</w:t>
            </w:r>
          </w:p>
        </w:tc>
      </w:tr>
      <w:tr w:rsidR="00A95F45" w:rsidRPr="00CF13DF">
        <w:trPr>
          <w:trHeight w:val="586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5.</w:t>
            </w:r>
          </w:p>
        </w:tc>
        <w:tc>
          <w:tcPr>
            <w:tcW w:w="8487" w:type="dxa"/>
          </w:tcPr>
          <w:p w:rsidR="00A95F45" w:rsidRPr="00CF13DF" w:rsidRDefault="00F7433E">
            <w:pPr>
              <w:pStyle w:val="TableParagraph"/>
              <w:spacing w:before="124" w:line="240" w:lineRule="auto"/>
              <w:ind w:left="404"/>
              <w:jc w:val="left"/>
              <w:rPr>
                <w:sz w:val="24"/>
              </w:rPr>
            </w:pPr>
            <w:r w:rsidRPr="00CF13DF">
              <w:rPr>
                <w:sz w:val="24"/>
              </w:rPr>
              <w:t>Контроль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і</w:t>
            </w:r>
            <w:r w:rsidRPr="00CF13DF">
              <w:rPr>
                <w:spacing w:val="-5"/>
                <w:sz w:val="24"/>
              </w:rPr>
              <w:t xml:space="preserve"> </w:t>
            </w:r>
            <w:r w:rsidRPr="00CF13DF">
              <w:rPr>
                <w:sz w:val="24"/>
              </w:rPr>
              <w:t>оцінювання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рівня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власної</w:t>
            </w:r>
            <w:r w:rsidRPr="00CF13DF">
              <w:rPr>
                <w:spacing w:val="-3"/>
                <w:sz w:val="24"/>
              </w:rPr>
              <w:t xml:space="preserve"> </w:t>
            </w:r>
            <w:r w:rsidRPr="00CF13DF">
              <w:rPr>
                <w:sz w:val="24"/>
              </w:rPr>
              <w:t>фізичної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підготовленості.</w:t>
            </w:r>
          </w:p>
        </w:tc>
      </w:tr>
      <w:tr w:rsidR="00A95F45" w:rsidRPr="00CF13DF">
        <w:trPr>
          <w:trHeight w:val="608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before="125" w:line="240" w:lineRule="auto"/>
              <w:ind w:left="200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6</w:t>
            </w:r>
          </w:p>
        </w:tc>
        <w:tc>
          <w:tcPr>
            <w:tcW w:w="8487" w:type="dxa"/>
          </w:tcPr>
          <w:p w:rsidR="00A95F45" w:rsidRPr="00CF13DF" w:rsidRDefault="00F7433E">
            <w:pPr>
              <w:pStyle w:val="TableParagraph"/>
              <w:spacing w:before="125" w:line="240" w:lineRule="auto"/>
              <w:ind w:left="404"/>
              <w:jc w:val="left"/>
              <w:rPr>
                <w:sz w:val="24"/>
              </w:rPr>
            </w:pPr>
            <w:r w:rsidRPr="00CF13DF">
              <w:rPr>
                <w:sz w:val="24"/>
              </w:rPr>
              <w:t>Вдосконалення</w:t>
            </w:r>
            <w:r w:rsidRPr="00CF13DF">
              <w:rPr>
                <w:spacing w:val="-5"/>
                <w:sz w:val="24"/>
              </w:rPr>
              <w:t xml:space="preserve"> </w:t>
            </w:r>
            <w:r w:rsidRPr="00CF13DF">
              <w:rPr>
                <w:sz w:val="24"/>
              </w:rPr>
              <w:t>фізичних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якостей</w:t>
            </w:r>
            <w:r w:rsidRPr="00CF13DF">
              <w:rPr>
                <w:spacing w:val="-5"/>
                <w:sz w:val="24"/>
              </w:rPr>
              <w:t xml:space="preserve"> </w:t>
            </w:r>
            <w:r w:rsidRPr="00CF13DF">
              <w:rPr>
                <w:sz w:val="24"/>
              </w:rPr>
              <w:t>засобами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b/>
                <w:sz w:val="24"/>
              </w:rPr>
              <w:t>баскетболу</w:t>
            </w:r>
            <w:r w:rsidRPr="00CF13DF">
              <w:rPr>
                <w:sz w:val="24"/>
              </w:rPr>
              <w:t>.</w:t>
            </w:r>
          </w:p>
        </w:tc>
      </w:tr>
      <w:tr w:rsidR="00A95F45" w:rsidRPr="00CF13DF">
        <w:trPr>
          <w:trHeight w:val="434"/>
        </w:trPr>
        <w:tc>
          <w:tcPr>
            <w:tcW w:w="1356" w:type="dxa"/>
          </w:tcPr>
          <w:p w:rsidR="00A95F45" w:rsidRPr="00CF13DF" w:rsidRDefault="00F7433E">
            <w:pPr>
              <w:pStyle w:val="TableParagraph"/>
              <w:spacing w:before="146" w:line="269" w:lineRule="exact"/>
              <w:ind w:left="200"/>
              <w:jc w:val="left"/>
              <w:rPr>
                <w:sz w:val="24"/>
              </w:rPr>
            </w:pPr>
            <w:bookmarkStart w:id="5" w:name="4._Навчальні_матеріали_та_ресурси"/>
            <w:bookmarkEnd w:id="5"/>
            <w:r w:rsidRPr="00CF13DF">
              <w:rPr>
                <w:sz w:val="24"/>
              </w:rPr>
              <w:t>Тема</w:t>
            </w:r>
            <w:r w:rsidRPr="00CF13DF">
              <w:rPr>
                <w:spacing w:val="-2"/>
                <w:sz w:val="24"/>
              </w:rPr>
              <w:t xml:space="preserve"> </w:t>
            </w:r>
            <w:r w:rsidRPr="00CF13DF">
              <w:rPr>
                <w:sz w:val="24"/>
              </w:rPr>
              <w:t>7</w:t>
            </w:r>
          </w:p>
        </w:tc>
        <w:tc>
          <w:tcPr>
            <w:tcW w:w="8487" w:type="dxa"/>
          </w:tcPr>
          <w:p w:rsidR="00A95F45" w:rsidRPr="00CF13DF" w:rsidRDefault="00F7433E">
            <w:pPr>
              <w:pStyle w:val="TableParagraph"/>
              <w:spacing w:before="146" w:line="269" w:lineRule="exact"/>
              <w:ind w:left="404"/>
              <w:jc w:val="left"/>
              <w:rPr>
                <w:sz w:val="24"/>
              </w:rPr>
            </w:pPr>
            <w:r w:rsidRPr="00CF13DF">
              <w:rPr>
                <w:sz w:val="24"/>
              </w:rPr>
              <w:t>Тестування</w:t>
            </w:r>
            <w:r w:rsidRPr="00CF13DF">
              <w:rPr>
                <w:spacing w:val="-5"/>
                <w:sz w:val="24"/>
              </w:rPr>
              <w:t xml:space="preserve"> </w:t>
            </w:r>
            <w:r w:rsidRPr="00CF13DF">
              <w:rPr>
                <w:sz w:val="24"/>
              </w:rPr>
              <w:t>рівня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фізичної</w:t>
            </w:r>
            <w:r w:rsidRPr="00CF13DF">
              <w:rPr>
                <w:spacing w:val="-4"/>
                <w:sz w:val="24"/>
              </w:rPr>
              <w:t xml:space="preserve"> </w:t>
            </w:r>
            <w:r w:rsidRPr="00CF13DF">
              <w:rPr>
                <w:sz w:val="24"/>
              </w:rPr>
              <w:t>підготовленості</w:t>
            </w:r>
          </w:p>
        </w:tc>
      </w:tr>
    </w:tbl>
    <w:p w:rsidR="009F69FA" w:rsidRPr="00CF13DF" w:rsidRDefault="009F69FA" w:rsidP="009F69FA">
      <w:pPr>
        <w:pStyle w:val="1"/>
        <w:tabs>
          <w:tab w:val="left" w:pos="476"/>
        </w:tabs>
        <w:spacing w:before="7" w:line="410" w:lineRule="atLeast"/>
        <w:ind w:right="6532"/>
      </w:pPr>
    </w:p>
    <w:p w:rsidR="009F69FA" w:rsidRPr="00CF13DF" w:rsidRDefault="009F69FA" w:rsidP="009F69FA">
      <w:pPr>
        <w:pStyle w:val="1"/>
        <w:numPr>
          <w:ilvl w:val="0"/>
          <w:numId w:val="23"/>
        </w:numPr>
        <w:tabs>
          <w:tab w:val="left" w:pos="476"/>
        </w:tabs>
        <w:spacing w:before="7" w:line="410" w:lineRule="atLeast"/>
        <w:ind w:left="900" w:right="6532" w:hanging="708"/>
        <w:jc w:val="center"/>
      </w:pPr>
      <w:r w:rsidRPr="00CF13DF">
        <w:t>Навчальні матеріали та ресурси</w:t>
      </w:r>
    </w:p>
    <w:p w:rsidR="00A95F45" w:rsidRPr="00CF13DF" w:rsidRDefault="009F69FA" w:rsidP="009F69FA">
      <w:pPr>
        <w:pStyle w:val="1"/>
        <w:tabs>
          <w:tab w:val="left" w:pos="476"/>
        </w:tabs>
        <w:spacing w:before="7" w:line="410" w:lineRule="atLeast"/>
        <w:ind w:left="192" w:right="6532"/>
      </w:pPr>
      <w:r w:rsidRPr="00CF13DF">
        <w:tab/>
      </w:r>
      <w:r w:rsidRPr="00CF13DF">
        <w:tab/>
      </w:r>
      <w:r w:rsidR="00F7433E" w:rsidRPr="00CF13DF">
        <w:t>Базова</w:t>
      </w:r>
      <w:r w:rsidR="00F7433E" w:rsidRPr="00CF13DF">
        <w:rPr>
          <w:spacing w:val="-5"/>
        </w:rPr>
        <w:t xml:space="preserve"> </w:t>
      </w:r>
      <w:r w:rsidR="00F7433E" w:rsidRPr="00CF13DF">
        <w:t>навчальна</w:t>
      </w:r>
      <w:r w:rsidR="00F7433E" w:rsidRPr="00CF13DF">
        <w:rPr>
          <w:spacing w:val="-5"/>
        </w:rPr>
        <w:t xml:space="preserve"> </w:t>
      </w:r>
      <w:r w:rsidR="00F7433E" w:rsidRPr="00CF13DF">
        <w:t>література</w:t>
      </w:r>
    </w:p>
    <w:p w:rsidR="009F69FA" w:rsidRPr="00CF13DF" w:rsidRDefault="009F69FA" w:rsidP="001B1FB5">
      <w:pPr>
        <w:pStyle w:val="docdata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b/>
          <w:bCs/>
          <w:color w:val="000000"/>
        </w:rPr>
        <w:t>Навчальні посібники</w:t>
      </w:r>
    </w:p>
    <w:p w:rsidR="009F69FA" w:rsidRPr="00507E51" w:rsidRDefault="009F69FA" w:rsidP="001B1FB5">
      <w:pPr>
        <w:pStyle w:val="a7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507E51">
        <w:rPr>
          <w:rFonts w:asciiTheme="minorHAnsi" w:hAnsiTheme="minorHAnsi" w:cstheme="minorHAnsi"/>
          <w:color w:val="000000" w:themeColor="text1"/>
        </w:rPr>
        <w:t>Баскетбол [Електронний ресурс]: методичні рекомендації до практичних занять з фізичного виховання для студентів навчального відділення баскетболу / НТУУ «КПІ»; уклад. Л. В. Анікеєнко, В. М. Єфременко, Г. Л. Бойко – Електронні текстові дані (1 файл: 728 Кбайт). – Київ: НТУУ «КПІ», 2010. - Назва з екрана. Опис: Повний текст документа доступний лише в локальній мережі університету.</w:t>
      </w:r>
    </w:p>
    <w:p w:rsidR="009F69FA" w:rsidRPr="00507E51" w:rsidRDefault="009F69FA" w:rsidP="001B1FB5">
      <w:pPr>
        <w:pStyle w:val="a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507E51">
        <w:rPr>
          <w:rFonts w:asciiTheme="minorHAnsi" w:hAnsiTheme="minorHAnsi" w:cstheme="minorHAnsi"/>
          <w:color w:val="000000" w:themeColor="text1"/>
        </w:rPr>
        <w:t>URI (Уніфікований ідентифікатор ресурсу): https://ela.kpi.ua/handle/123456789/700</w:t>
      </w:r>
    </w:p>
    <w:p w:rsidR="009F69FA" w:rsidRPr="00507E51" w:rsidRDefault="009F69FA" w:rsidP="001B1FB5">
      <w:pPr>
        <w:pStyle w:val="a7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507E51">
        <w:rPr>
          <w:rFonts w:asciiTheme="minorHAnsi" w:hAnsiTheme="minorHAnsi" w:cstheme="minorHAnsi"/>
          <w:color w:val="000000" w:themeColor="text1"/>
        </w:rPr>
        <w:t xml:space="preserve">Методичні рекомендації «Історія виникнення та розвитку баскетболу у світі та Україні» [Електронний ресурс] / НТУУ «КПІ»; уклад. </w:t>
      </w:r>
      <w:r w:rsidRPr="00507E51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Л.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В.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Анікеєнко</w:t>
      </w:r>
      <w:r w:rsidRPr="00507E51">
        <w:rPr>
          <w:rFonts w:asciiTheme="minorHAnsi" w:hAnsiTheme="minorHAnsi" w:cstheme="minorHAnsi"/>
          <w:color w:val="000000" w:themeColor="text1"/>
        </w:rPr>
        <w:t xml:space="preserve">, </w:t>
      </w:r>
      <w:r w:rsidRPr="00507E51">
        <w:rPr>
          <w:rFonts w:asciiTheme="minorHAnsi" w:hAnsiTheme="minorHAnsi" w:cstheme="minorHAnsi"/>
          <w:noProof/>
          <w:color w:val="000000" w:themeColor="text1"/>
        </w:rPr>
        <w:t>Бойко Г. Л</w:t>
      </w:r>
      <w:r w:rsidRPr="00507E51">
        <w:rPr>
          <w:rFonts w:asciiTheme="minorHAnsi" w:hAnsiTheme="minorHAnsi" w:cstheme="minorHAnsi"/>
          <w:color w:val="000000" w:themeColor="text1"/>
        </w:rPr>
        <w:t>.</w:t>
      </w:r>
      <w:r w:rsidRPr="00507E51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, В.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М.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Єфременко</w:t>
      </w:r>
      <w:r w:rsidRPr="00507E51">
        <w:rPr>
          <w:rFonts w:asciiTheme="minorHAnsi" w:hAnsiTheme="minorHAnsi" w:cstheme="minorHAnsi"/>
          <w:color w:val="000000" w:themeColor="text1"/>
        </w:rPr>
        <w:t>. – Електронні текстові дані (1 файл: 1,36 Мб). – Київ: НТУУ «КПІ», 2012. - 42 с. – Назва з екрана.</w:t>
      </w:r>
    </w:p>
    <w:p w:rsidR="009F69FA" w:rsidRPr="00507E51" w:rsidRDefault="009F69FA" w:rsidP="001B1FB5">
      <w:pPr>
        <w:pStyle w:val="a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507E51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10" w:history="1">
        <w:r w:rsidRPr="00507E51">
          <w:rPr>
            <w:rStyle w:val="a6"/>
            <w:rFonts w:asciiTheme="minorHAnsi" w:hAnsiTheme="minorHAnsi" w:cstheme="minorHAnsi"/>
            <w:color w:val="000000" w:themeColor="text1"/>
            <w:u w:val="none"/>
          </w:rPr>
          <w:t>https://ela.kpi.ua/handle/123456789/1784</w:t>
        </w:r>
      </w:hyperlink>
    </w:p>
    <w:p w:rsidR="009F69FA" w:rsidRPr="00346509" w:rsidRDefault="009F69FA" w:rsidP="001B1FB5">
      <w:pPr>
        <w:ind w:firstLine="567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  <w:lang w:val="ru-RU"/>
        </w:rPr>
        <w:t xml:space="preserve">4. 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Сікорського, уклад.: Л.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Pr="00507E51">
        <w:rPr>
          <w:rFonts w:asciiTheme="minorHAnsi" w:hAnsiTheme="minorHAnsi" w:cstheme="minorHAnsi"/>
          <w:noProof/>
          <w:color w:val="000000" w:themeColor="text1"/>
        </w:rPr>
        <w:t> </w:t>
      </w:r>
      <w:r w:rsidRPr="00507E5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Устименко. – Електронні текстові данні (1 файл: 2,86 Мбайт). – Київ: КПІ ім. Ігоря Сікорського, 2021. – 127 с. – Назва </w:t>
      </w:r>
      <w:r w:rsidRPr="00346509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 екрана.</w:t>
      </w:r>
    </w:p>
    <w:p w:rsidR="009F69FA" w:rsidRPr="00346509" w:rsidRDefault="009F69FA" w:rsidP="001B1FB5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46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r w:rsidRPr="00346509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https://ela.kpi.ua/handle/123456789/42020</w:t>
      </w:r>
    </w:p>
    <w:p w:rsidR="00507E51" w:rsidRPr="00EC53A0" w:rsidRDefault="009F69FA" w:rsidP="001B1FB5">
      <w:pPr>
        <w:pStyle w:val="a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346509">
        <w:rPr>
          <w:rFonts w:asciiTheme="minorHAnsi" w:hAnsiTheme="minorHAnsi" w:cstheme="minorHAnsi"/>
          <w:noProof/>
          <w:color w:val="000000" w:themeColor="text1"/>
          <w:shd w:val="clear" w:color="auto" w:fill="FFFFFF"/>
          <w:lang w:val="ru-RU"/>
        </w:rPr>
        <w:t>5</w:t>
      </w:r>
      <w:r w:rsidRPr="00346509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 xml:space="preserve">. </w:t>
      </w:r>
      <w:r w:rsidR="00507E51" w:rsidRPr="00346509">
        <w:rPr>
          <w:rFonts w:asciiTheme="minorHAnsi" w:hAnsiTheme="minorHAnsi" w:cstheme="minorHAnsi"/>
          <w:color w:val="000000" w:themeColor="text1"/>
        </w:rPr>
        <w:t xml:space="preserve">Цюпак Ю. Ю., Швай О. Д. Іваніцький Р. Б. Методика навчання основних технічних прийомів ігри </w:t>
      </w:r>
      <w:r w:rsidR="00507E51" w:rsidRPr="00EC53A0">
        <w:rPr>
          <w:rFonts w:asciiTheme="minorHAnsi" w:hAnsiTheme="minorHAnsi" w:cstheme="minorHAnsi"/>
          <w:color w:val="000000" w:themeColor="text1"/>
        </w:rPr>
        <w:t>в баскетбол: Методичні рекомендації. Луцьк: Волинський національний університет імені Лесі Українки 2021. – 65 с.</w:t>
      </w:r>
      <w:r w:rsidR="00EC53A0" w:rsidRPr="00EC53A0">
        <w:rPr>
          <w:rFonts w:asciiTheme="minorHAnsi" w:hAnsiTheme="minorHAnsi" w:cstheme="minorHAnsi"/>
          <w:color w:val="000000" w:themeColor="text1"/>
        </w:rPr>
        <w:t xml:space="preserve"> </w:t>
      </w:r>
      <w:r w:rsidR="00EC53A0" w:rsidRPr="00EC53A0">
        <w:rPr>
          <w:rFonts w:asciiTheme="minorHAnsi" w:hAnsiTheme="minorHAnsi" w:cstheme="minorHAnsi"/>
          <w:color w:val="000000" w:themeColor="text1"/>
          <w:shd w:val="clear" w:color="auto" w:fill="FFFFFF"/>
          <w:lang w:val="en-US" w:eastAsia="ru-RU"/>
        </w:rPr>
        <w:t>URI</w:t>
      </w:r>
      <w:r w:rsidR="00EC53A0" w:rsidRPr="00B76CD3">
        <w:rPr>
          <w:rFonts w:asciiTheme="minorHAnsi" w:hAnsiTheme="minorHAnsi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EC53A0" w:rsidRPr="00EC53A0">
        <w:rPr>
          <w:rFonts w:asciiTheme="minorHAnsi" w:hAnsiTheme="minorHAnsi" w:cstheme="minorHAnsi"/>
          <w:color w:val="000000" w:themeColor="text1"/>
        </w:rPr>
        <w:t>(Уніфікований ідентифікатор ресурсу)::</w:t>
      </w:r>
    </w:p>
    <w:p w:rsidR="00EC53A0" w:rsidRPr="00EC53A0" w:rsidRDefault="00CD0CA8" w:rsidP="001B1FB5">
      <w:pPr>
        <w:ind w:firstLine="567"/>
        <w:jc w:val="both"/>
        <w:rPr>
          <w:color w:val="000000" w:themeColor="text1"/>
          <w:sz w:val="24"/>
          <w:szCs w:val="24"/>
        </w:rPr>
      </w:pPr>
      <w:hyperlink r:id="rId11" w:history="1">
        <w:r w:rsidR="00EC53A0" w:rsidRPr="00EC53A0">
          <w:rPr>
            <w:rStyle w:val="a6"/>
            <w:color w:val="000000" w:themeColor="text1"/>
            <w:sz w:val="24"/>
            <w:szCs w:val="24"/>
          </w:rPr>
          <w:t>https://evnuir.vnu.edu.ua/handle/123456789/20246</w:t>
        </w:r>
      </w:hyperlink>
    </w:p>
    <w:p w:rsidR="0001469A" w:rsidRPr="00EC53A0" w:rsidRDefault="009F69FA" w:rsidP="001B1FB5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C53A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01469A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Артюх В. М. Баскетбол: [навч. посіб.] / Артюх В. М. - Львів: [б. в.], 1996. - 140 с.</w:t>
      </w:r>
    </w:p>
    <w:p w:rsidR="00EC53A0" w:rsidRPr="00B76CD3" w:rsidRDefault="0001469A" w:rsidP="001B1FB5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</w:pPr>
      <w:r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URI</w:t>
      </w:r>
      <w:r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Pr="00EC53A0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 ідентифікатор ресурсу):</w:t>
      </w:r>
      <w:r w:rsidR="00EC53A0" w:rsidRPr="00EC53A0">
        <w:rPr>
          <w:color w:val="000000" w:themeColor="text1"/>
          <w:sz w:val="24"/>
          <w:szCs w:val="24"/>
        </w:rPr>
        <w:t xml:space="preserve"> </w:t>
      </w:r>
      <w:r w:rsidR="00EC53A0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http</w:t>
      </w:r>
      <w:r w:rsidR="00EC53A0"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>://</w:t>
      </w:r>
      <w:r w:rsidR="00EC53A0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repository</w:t>
      </w:r>
      <w:r w:rsidR="00EC53A0"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>.</w:t>
      </w:r>
      <w:r w:rsidR="00EC53A0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ldufk</w:t>
      </w:r>
      <w:r w:rsidR="00EC53A0"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>.</w:t>
      </w:r>
      <w:r w:rsidR="00EC53A0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edu</w:t>
      </w:r>
      <w:r w:rsidR="00EC53A0"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>.</w:t>
      </w:r>
      <w:r w:rsidR="00EC53A0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ua</w:t>
      </w:r>
      <w:r w:rsidR="00EC53A0"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>/</w:t>
      </w:r>
      <w:r w:rsidR="00EC53A0" w:rsidRPr="00EC53A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  <w:t>handle</w:t>
      </w:r>
      <w:r w:rsidR="00EC53A0" w:rsidRPr="00B76CD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ru-RU" w:eastAsia="ru-RU"/>
        </w:rPr>
        <w:t>/34606048/6629</w:t>
      </w:r>
    </w:p>
    <w:p w:rsidR="0001469A" w:rsidRDefault="009F69FA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01469A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01469A" w:rsidRPr="0001469A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Мозола Р. С., Приступа Є. Н., Вацеба О. М. Індивідуальне тренування баскетболістів, Львів, 1993. 92 с. </w:t>
      </w:r>
    </w:p>
    <w:p w:rsidR="00526EF0" w:rsidRPr="00EC53A0" w:rsidRDefault="00526EF0" w:rsidP="001B1FB5">
      <w:pPr>
        <w:ind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EC53A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URI (Уніфікований ідентифікатор ресурсу):</w:t>
      </w:r>
    </w:p>
    <w:p w:rsidR="0001469A" w:rsidRPr="00EC53A0" w:rsidRDefault="00EC53A0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EC53A0">
        <w:rPr>
          <w:sz w:val="24"/>
          <w:szCs w:val="24"/>
        </w:rPr>
        <w:t>https://repository.ldufk.edu.ua/bitstream/34606048/7089/1/Індив.трен.баскетболістів.pdf</w:t>
      </w:r>
    </w:p>
    <w:p w:rsidR="00526EF0" w:rsidRPr="0001469A" w:rsidRDefault="00507E51" w:rsidP="001B1FB5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6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8. О.А. Ефімов, І.П. Помещикова Основи баскетболу. Навчальний посібник. / О.А. Ефімов, І.П. Помещикова – Харків: ХДАФК, 2011. – 108 с. </w:t>
      </w:r>
      <w:r w:rsidR="00526EF0" w:rsidRPr="00E9209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URI (Уніфікований ідентифікатор ресурсу):</w:t>
      </w:r>
    </w:p>
    <w:p w:rsidR="009F69FA" w:rsidRPr="0001469A" w:rsidRDefault="00EC53A0" w:rsidP="001B1FB5">
      <w:pPr>
        <w:pStyle w:val="a7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color w:val="000000" w:themeColor="text1"/>
          <w:u w:val="none"/>
        </w:rPr>
      </w:pPr>
      <w:r w:rsidRPr="00EC53A0">
        <w:rPr>
          <w:rFonts w:asciiTheme="minorHAnsi" w:hAnsiTheme="minorHAnsi" w:cstheme="minorHAnsi"/>
          <w:color w:val="000000" w:themeColor="text1"/>
        </w:rPr>
        <w:t>http://repo.khdafk.kh.ua/bitstream/123456789/1294/1/Навч.%20посібник.pdf</w:t>
      </w:r>
    </w:p>
    <w:p w:rsidR="009F69FA" w:rsidRPr="00CF13DF" w:rsidRDefault="009F69FA" w:rsidP="001B1FB5">
      <w:pPr>
        <w:pStyle w:val="a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</w:p>
    <w:p w:rsidR="000063FD" w:rsidRPr="00526EF0" w:rsidRDefault="009F69FA" w:rsidP="001B1FB5">
      <w:pPr>
        <w:ind w:firstLine="567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Додаткова література:</w:t>
      </w:r>
    </w:p>
    <w:p w:rsidR="000063FD" w:rsidRPr="00526EF0" w:rsidRDefault="00E92097" w:rsidP="001B1FB5">
      <w:pPr>
        <w:widowControl/>
        <w:autoSpaceDE/>
        <w:autoSpaceDN/>
        <w:ind w:firstLine="567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1. </w:t>
      </w:r>
      <w:r w:rsidR="000063FD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507E51" w:rsidRPr="00526EF0" w:rsidRDefault="00E92097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507E51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Спортивні ігри: навчальний посібник для студентів факультетів фізичної культури педагогічних вищих навчальних закладів: у 2 томах / Під ред. Ж.Б. Козіної. – Том 2: Основи окремих видів спортивних ігор: Баскетбол, Волейбол. – Харків: Точка, 2010. – 228 с.</w:t>
      </w:r>
    </w:p>
    <w:p w:rsidR="00507E51" w:rsidRPr="00526EF0" w:rsidRDefault="00E92097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26EF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r w:rsidR="00507E51" w:rsidRPr="00526EF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Козіна Ж.Л., Вакслер М.А., Тихонова А.О. Методика розвитку точності кидків у баскетболі // Педагогіка, психологія та медико-біологічні проблеми фізичного виховання і спорту. – Харків: ХДАДМ. - 2004. - № 17. - С. 3-8 с.</w:t>
      </w:r>
    </w:p>
    <w:p w:rsidR="0001469A" w:rsidRPr="00526EF0" w:rsidRDefault="00E92097" w:rsidP="001B1FB5">
      <w:pPr>
        <w:widowControl/>
        <w:autoSpaceDE/>
        <w:autoSpaceDN/>
        <w:ind w:firstLine="567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01469A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Козіна Ж.Л.Баскетбол для студентів: методичні розробки для студентів, викладачів, тренерів, спортсменів / Ж.Б. Козіна, Ю.М. Поярков, С.Б. Поліщук, О.І. Чуприна – Харків, 2011 – 45 с.</w:t>
      </w:r>
    </w:p>
    <w:p w:rsidR="000063FD" w:rsidRPr="00526EF0" w:rsidRDefault="0001469A" w:rsidP="001B1FB5">
      <w:pPr>
        <w:ind w:firstLine="567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2" w:tgtFrame="_blank" w:history="1">
        <w:r w:rsidRPr="00526EF0">
          <w:rPr>
            <w:rStyle w:val="a6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:rsidR="00526EF0" w:rsidRPr="001B1FB5" w:rsidRDefault="00E92097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0063FD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Защук С. Г. Удосконалення техніко-тактичних дій висококваліфікованих баскетболістів в умовах атаки швидким проривом: автореф. дис. к. фіз. вих : 24.00.01. Київ. 2007. 22 с.</w:t>
      </w:r>
      <w:r w:rsidR="001B1FB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6EF0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URI (Уніфікований ідентифікатор ресурсу):</w:t>
      </w:r>
    </w:p>
    <w:p w:rsidR="00526EF0" w:rsidRPr="00526EF0" w:rsidRDefault="00526EF0" w:rsidP="001B1FB5">
      <w:pPr>
        <w:ind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https://repository.ldufk.edu.ua/bitstream/34606048/10383/1/zashchuck_s_g.PDF</w:t>
      </w:r>
    </w:p>
    <w:p w:rsidR="001B1FB5" w:rsidRPr="00526EF0" w:rsidRDefault="00E92097" w:rsidP="001B1FB5">
      <w:pPr>
        <w:pStyle w:val="a5"/>
        <w:widowControl/>
        <w:autoSpaceDE/>
        <w:autoSpaceDN/>
        <w:ind w:left="0" w:firstLine="567"/>
        <w:contextualSpacing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6.</w:t>
      </w:r>
      <w:r w:rsidR="001B1FB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:rsidR="001B1FB5" w:rsidRPr="00526EF0" w:rsidRDefault="001B1FB5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13" w:history="1">
        <w:r w:rsidRPr="00526EF0">
          <w:rPr>
            <w:rStyle w:val="a6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:rsidR="000063FD" w:rsidRPr="00526EF0" w:rsidRDefault="000063FD" w:rsidP="001B1FB5">
      <w:pPr>
        <w:ind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</w:p>
    <w:p w:rsidR="000063FD" w:rsidRPr="00526EF0" w:rsidRDefault="00E92097" w:rsidP="001B1FB5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526EF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7. </w:t>
      </w:r>
      <w:r w:rsidR="000063FD" w:rsidRPr="00526EF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Хосе Мария Бусета и др. Баскетбол для молодых игроков. / Европа, Издание ФИБА, 2005. – 362 с.</w:t>
      </w:r>
    </w:p>
    <w:p w:rsidR="000063FD" w:rsidRPr="00526EF0" w:rsidRDefault="00E92097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8.</w:t>
      </w:r>
      <w:r w:rsidR="000063FD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Базілевський А.Г. Вплив координаційних здібностей на якість ігрової діяльності юних баскетболістів. Вісник Чернігівського національного педагогічного університету. No 98, Том 3. С. 42-45.</w:t>
      </w:r>
    </w:p>
    <w:p w:rsidR="00526EF0" w:rsidRPr="00526EF0" w:rsidRDefault="00526EF0" w:rsidP="001B1FB5">
      <w:pPr>
        <w:ind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URI (Уніфікований ідентифікатор ресурсу):</w:t>
      </w:r>
    </w:p>
    <w:p w:rsidR="00C0088F" w:rsidRPr="00526EF0" w:rsidRDefault="000063FD" w:rsidP="001B1FB5">
      <w:pPr>
        <w:pStyle w:val="a5"/>
        <w:ind w:left="0"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http://nbuv.gov.ua/UJRN/VchdpuPN_2013_112%284%29__7 </w:t>
      </w:r>
    </w:p>
    <w:p w:rsidR="00C0088F" w:rsidRPr="00526EF0" w:rsidRDefault="00C0088F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>9. Мітова О.О. Методи наукових досліджень у баскетболі. Навч.-метод.посібник [для студентів вищих навчальних закладів фізичної культури і спорту] / Мітова О.О., Сушко Р.О., – Дніпропетровськ.:</w:t>
      </w:r>
      <w:r w:rsidR="0001469A" w:rsidRPr="00B76C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Вид. «Інновація», 2015. – 214 с. </w:t>
      </w:r>
    </w:p>
    <w:p w:rsidR="00526EF0" w:rsidRPr="00526EF0" w:rsidRDefault="00C0088F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Мітова О.О. Сушко Р.О. Методи наукових досліджень у баскетболі [друге видання, доповнене та перероблене]. Навч.-метод.посібник [для здобувачів І-ІІІ рівнів вищої освіти закладів фізкультурного профілю] - Дніпро: ТОВ підприємство «Дріант», 2021. 266 с. </w:t>
      </w:r>
      <w:r w:rsidR="001B1F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Режим доступу</w:t>
      </w:r>
      <w:r w:rsidR="00526EF0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p w:rsidR="0001469A" w:rsidRPr="00526EF0" w:rsidRDefault="00C0088F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>https://elibrary.kubg.edu.ua/id/eprint/37965/1/O_Mitova_R_Sushko_basket_doslid.pdf</w:t>
      </w:r>
      <w:r w:rsidR="000063FD"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0063FD" w:rsidRPr="00526EF0" w:rsidRDefault="0001469A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CD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11</w:t>
      </w:r>
      <w:r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0063FD"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>Офіційні правила баскетболу</w:t>
      </w:r>
      <w:r w:rsidR="000063FD" w:rsidRPr="00B76CD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</w:t>
      </w:r>
      <w:r w:rsidR="000063FD"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>ФІБА</w:t>
      </w:r>
      <w:r w:rsidR="000063FD" w:rsidRPr="00B76CD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</w:t>
      </w:r>
      <w:r w:rsidR="000063FD"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B1FB5" w:rsidRPr="001B1F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1B1F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Режим доступу</w:t>
      </w:r>
      <w:r w:rsidR="001B1FB5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p w:rsidR="000063FD" w:rsidRPr="00526EF0" w:rsidRDefault="00CD0CA8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4" w:history="1">
        <w:r w:rsidR="00C0088F" w:rsidRPr="00526EF0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https://i.fbu.kiev.ua/1/files/global/Правила/Правила%202022%20укр.pdf</w:t>
        </w:r>
      </w:hyperlink>
    </w:p>
    <w:p w:rsidR="001B1FB5" w:rsidRDefault="000063FD" w:rsidP="001B1FB5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</w:t>
      </w:r>
      <w:r w:rsidR="00C0088F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2</w:t>
      </w: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1B1FB5" w:rsidRPr="000146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Цимбалюк Ж. О., Несен О. О., Мусієнко А. В., І.М. Юрченко. Баскетбол та його різновиди у фізичній культурі дітей: навчально-методичний посібник. Харків: ХНПУ, 2022. 114 с. </w:t>
      </w:r>
      <w:r w:rsidR="001B1FB5">
        <w:rPr>
          <w:rFonts w:asciiTheme="minorHAnsi" w:hAnsiTheme="minorHAnsi" w:cstheme="minorHAnsi"/>
          <w:color w:val="000000" w:themeColor="text1"/>
          <w:sz w:val="24"/>
          <w:szCs w:val="24"/>
        </w:rPr>
        <w:t>Режим доступу:</w:t>
      </w:r>
    </w:p>
    <w:p w:rsidR="00526EF0" w:rsidRPr="00526EF0" w:rsidRDefault="001B1FB5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</w:rPr>
      </w:pPr>
      <w:r w:rsidRPr="0001469A">
        <w:rPr>
          <w:rFonts w:asciiTheme="minorHAnsi" w:hAnsiTheme="minorHAnsi" w:cstheme="minorHAnsi"/>
          <w:color w:val="000000" w:themeColor="text1"/>
          <w:sz w:val="24"/>
          <w:szCs w:val="24"/>
        </w:rPr>
        <w:t>https://dspace.hnpu.edu.ua/bitstream/123456789/7566/1/Баскетбол%20та%20його%20різновиди%20у%20фізичній%20культурі%20дітей.pdf</w:t>
      </w:r>
      <w:r w:rsidRPr="00526EF0">
        <w:rPr>
          <w:rFonts w:asciiTheme="minorHAnsi" w:hAnsiTheme="minorHAnsi" w:cstheme="minorHAnsi"/>
          <w:color w:val="000000" w:themeColor="text1"/>
        </w:rPr>
        <w:t xml:space="preserve"> </w:t>
      </w:r>
      <w:r w:rsidR="00E92097" w:rsidRPr="00526EF0">
        <w:rPr>
          <w:rFonts w:asciiTheme="minorHAnsi" w:hAnsiTheme="minorHAnsi" w:cstheme="minorHAnsi"/>
          <w:color w:val="000000" w:themeColor="text1"/>
        </w:rPr>
        <w:t xml:space="preserve">13. Koryahin, V. Training Effect of Special Basketball Exercises. / Koryahin, V., Blavt, O., Doroshenko, E., Prystynskyi, V., &amp; Stadnyk, V. //Teorìâ ta Metodika Fìzičnogo Vihovannâ, – 2020. – 20(3), – 137-141. </w:t>
      </w:r>
    </w:p>
    <w:p w:rsidR="00E92097" w:rsidRPr="00526EF0" w:rsidRDefault="00EC53A0" w:rsidP="001B1FB5">
      <w:pPr>
        <w:ind w:firstLine="567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Режим доступу</w:t>
      </w:r>
      <w:r w:rsidR="00526EF0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</w:t>
      </w:r>
      <w:r w:rsidR="00E92097"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https://doi.org/10.17309/tmfv.2020.3.02 </w:t>
      </w:r>
    </w:p>
    <w:p w:rsidR="00E92097" w:rsidRPr="00526EF0" w:rsidRDefault="00E92097" w:rsidP="001B1FB5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6EF0">
        <w:rPr>
          <w:rFonts w:asciiTheme="minorHAnsi" w:hAnsiTheme="minorHAnsi" w:cstheme="minorHAnsi"/>
          <w:color w:val="000000" w:themeColor="text1"/>
          <w:sz w:val="24"/>
          <w:szCs w:val="24"/>
        </w:rPr>
        <w:t>14. Koryahin, V. The technical and physical preparation of basketball players. / Koryahin, V., Dutchak, M., Iedynak, G., Blavt, O., Galamandjuk, L., &amp;Cherepovska, E. // Human Movement. – 2018. – vol. 19(4), – С. 29–34.</w:t>
      </w:r>
    </w:p>
    <w:p w:rsidR="00E92097" w:rsidRPr="00526EF0" w:rsidRDefault="00E92097" w:rsidP="001B1FB5">
      <w:pPr>
        <w:pStyle w:val="a7"/>
        <w:spacing w:before="0" w:beforeAutospacing="0" w:after="0" w:afterAutospacing="0"/>
        <w:ind w:firstLine="567"/>
        <w:rPr>
          <w:rFonts w:asciiTheme="minorHAnsi" w:hAnsiTheme="minorHAnsi" w:cstheme="minorHAnsi"/>
          <w:color w:val="000000" w:themeColor="text1"/>
        </w:rPr>
      </w:pPr>
      <w:r w:rsidRPr="00526EF0">
        <w:rPr>
          <w:rFonts w:asciiTheme="minorHAnsi" w:hAnsiTheme="minorHAnsi" w:cstheme="minorHAnsi"/>
          <w:color w:val="000000" w:themeColor="text1"/>
        </w:rPr>
        <w:lastRenderedPageBreak/>
        <w:t xml:space="preserve">15. Sushko, R. Psychological selection in game sports on the basketball example. / Sushko, R., Vysochina, N., Vorobiova,А., Doroshenko,Е., Pastuhova, V., &amp;Vysochin, F. // Journal of Physical Education and Sport. – 2019. 19 (3), – Art. 250, – С. 1708–1714. </w:t>
      </w:r>
    </w:p>
    <w:p w:rsidR="00526EF0" w:rsidRPr="00EC53A0" w:rsidRDefault="00E92097" w:rsidP="001B1FB5">
      <w:pPr>
        <w:pStyle w:val="a5"/>
        <w:widowControl/>
        <w:shd w:val="clear" w:color="auto" w:fill="FFFFFF"/>
        <w:autoSpaceDE/>
        <w:autoSpaceDN/>
        <w:ind w:left="0" w:firstLine="567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16.</w:t>
      </w:r>
      <w:r w:rsidR="0001469A" w:rsidRPr="00526EF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526EF0" w:rsidRPr="00526EF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Баскетбол: історія розвитку, правила гри, методика навчання / О.О. Мітова, В.В. Грюкова – Дніпропетровськ.: Вид. «Інновація», 2016. – 110 с. </w:t>
      </w:r>
      <w:r w:rsidR="00EC53A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Режим доступу</w:t>
      </w:r>
      <w:r w:rsidR="00526EF0" w:rsidRPr="00EC53A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p w:rsidR="00526EF0" w:rsidRPr="00526EF0" w:rsidRDefault="00526EF0" w:rsidP="001B1FB5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526EF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http://www.infiz.dp.ua/misc-documents/repozit/ZO-A1/A1-0000-32-L1-16.pdf</w:t>
      </w:r>
    </w:p>
    <w:p w:rsidR="009F69FA" w:rsidRPr="00CF13DF" w:rsidRDefault="009F69FA" w:rsidP="009F69FA">
      <w:pPr>
        <w:ind w:left="708" w:firstLine="1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</w:p>
    <w:p w:rsidR="009F69FA" w:rsidRPr="00CF13DF" w:rsidRDefault="009F69FA" w:rsidP="009F69FA">
      <w:pPr>
        <w:pStyle w:val="1"/>
        <w:shd w:val="clear" w:color="auto" w:fill="BFBFBF" w:themeFill="background1" w:themeFillShade="BF"/>
        <w:ind w:left="0"/>
        <w:jc w:val="center"/>
        <w:rPr>
          <w:rFonts w:cstheme="minorHAnsi"/>
        </w:rPr>
      </w:pPr>
      <w:r w:rsidRPr="00CF13DF">
        <w:rPr>
          <w:rFonts w:cstheme="minorHAnsi"/>
        </w:rPr>
        <w:t>Навчальний контент</w:t>
      </w:r>
    </w:p>
    <w:p w:rsidR="009F69FA" w:rsidRPr="00CF13DF" w:rsidRDefault="009F69FA" w:rsidP="009F69FA">
      <w:pPr>
        <w:pStyle w:val="1"/>
        <w:spacing w:before="0"/>
        <w:ind w:left="1069"/>
        <w:rPr>
          <w:rFonts w:cstheme="minorHAnsi"/>
        </w:rPr>
      </w:pPr>
      <w:r w:rsidRPr="00CF13DF">
        <w:rPr>
          <w:rFonts w:cstheme="minorHAnsi"/>
        </w:rPr>
        <w:t>5. Методика опанування навчальної дисципліни (освітнього компонента)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</w:t>
      </w:r>
      <w:r w:rsidRPr="00CF13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Надати теоретичні знання з історії виникнення і розвитку баскетболу.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2. Ознайомити з технікою безпеки та правилами поведінки на практичних заняттях з баскетболу.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Ознайомити з основними способами переміщень та основною стійкою баскетболіста.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Засоби: Інтерактивні матеріали. Основна стійка баскетболіста, стрибки, повороти, переміщення.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bCs/>
          <w:sz w:val="24"/>
          <w:szCs w:val="24"/>
        </w:rPr>
        <w:t>Практичне заняття № 2</w:t>
      </w:r>
      <w:r w:rsidRPr="00CF13D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Надати теоретичні знання з історії виникнення і розвитку баскетболу в Україні.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CF13DF">
        <w:rPr>
          <w:rFonts w:asciiTheme="minorHAnsi" w:hAnsiTheme="minorHAnsi" w:cstheme="minorHAnsi"/>
          <w:sz w:val="24"/>
          <w:szCs w:val="24"/>
        </w:rPr>
        <w:t>. Навчити основним способам переміщення баскетболіста та стійці у позиції «потрійної загрози».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lang w:val="ru-RU"/>
        </w:rPr>
        <w:t>3</w:t>
      </w:r>
      <w:r w:rsidRPr="00CF13DF">
        <w:rPr>
          <w:rFonts w:asciiTheme="minorHAnsi" w:hAnsiTheme="minorHAnsi" w:cstheme="minorHAnsi"/>
          <w:sz w:val="24"/>
          <w:szCs w:val="24"/>
        </w:rPr>
        <w:t>. Сприяти розвитку фізичної якості спритності.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Основні способи переміщення баскетболіста (повороти, зупинки, викрокування). Передача та ловля м`яча однією та двома руками на місці та у русі. Жонглювання одним, двома м'ячами на місці. Рухлива гра. Вправи для розвитку спритності. Навчальна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3.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F13DF">
        <w:rPr>
          <w:rFonts w:asciiTheme="minorHAnsi" w:hAnsiTheme="minorHAnsi" w:cstheme="minorHAnsi"/>
          <w:sz w:val="24"/>
          <w:szCs w:val="24"/>
        </w:rPr>
        <w:t>: 1. Ознайомити з технікою ведення м’яча.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2. Навчити техніці виконання передачі та ловлі м’яча.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Сприяти розвитку спритності та координації за допомогою жонглювання.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Ведення м`яча правою, лівою рукою та поперемінно з руки на руку на місці та у русі. Жонглювання одним, дома, трьома м’ячами на місці та у русі. Ловля однією рукою високого, низького м`яча. Передачі м`яча однією та двома руками. Естафети. Навчальна гра. 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4.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Навчити техніці ведення м’яча. Ознайомити з технікою виконання кросовера.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2. Навчити техніці виконання передачі та ловлі м’яча.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Сприяти розвитку рівноваги.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Ведення м`яча правою, лівою рукою та поперемінно на місці. Кросовер на місці. Ведення м`яча правою, лівою рукою та поперемінно у русі. Ловля та передача однією рукою високого, низького м`яча. Естафети. Комплекс вправ для розвитку рівноваги (балансування). Навчальна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Практичне заняття № 5.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1.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виконання кидка м’яча у кошик у стрибку однією рукою з подвійного кроку.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Навчити техніці виконання кросовера. 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3. Навчити техніці переміщень зі стрибками, зупинками та веденням м’яча.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4. Сприяти розвитку фізичної якості гнучкості.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Переміщення у поєднанні зі стрибками, зупинками, поворотами та веденням м’яча у русі. Основні способи виконання кросовера на місці у русі. Рухлива гра. Вправи для розвитку гнучкості. Навчальна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Практичне заняття № 6.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F13DF">
        <w:rPr>
          <w:rFonts w:asciiTheme="minorHAnsi" w:hAnsiTheme="minorHAnsi" w:cstheme="minorHAnsi"/>
          <w:sz w:val="24"/>
          <w:szCs w:val="24"/>
        </w:rPr>
        <w:t>: 1. Навчити техніці виконання і різних способів ведення м’яча зі зміною напрямку руху.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2. Навчити техніці виконання ловлі та передачі м’яча в русі.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Сприяти розвитку швидкості.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Переміщення баскетболіста в поєднанні з технічними прийомами (веденням та передачами м'яча). Вправи для розвитку швидкості. Жонглювання одним та двома м’ячами на місці та у русі. Різні способи ведення м`яча зі зміною напрямку та швидкості руху. Ловля та передача м`яча однією та двома руками у русі із пасивним захисником. Одностороння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7.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Навчити техніці виконання кидка м’яча у кошик у стрибку однією рукою з подвійного кроку.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 xml:space="preserve">2.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Навчити техніці виконання вибивання м’яча при веденні на місці та у русі.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3. Навчити техніці виконання перехоплення м’яча.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4. Сприяти розвитку сили.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Переміщення баскетболіста у поєднанні з технічними прийомами. Ведення м`яча зі зміною напрямку та швидкості руху зі зміною висоти відскоку м'яча. 1х1 з пасивним захисником. Ловля та передача м`яча у русі. Кидки м'яча однією рукою з подвійного кроку. Вправи для розвитку сили. Двостороння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8.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Ознайомити із захисною стійкою баскетболіста.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виконання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кидка м’яча у кошик. Класифікація кидків.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Сприяти розвитку витривалості.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Захисна стійка баскетболіста під час переміщень і зупинок. Жонглювання одним та двома м'ячами. Передача м`яча в парах, трійках. Кидки м'яча у стрибку однією рукою після подвійного кроку. Біг 10-12 хвилин. Колове тренування. Одностороння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9.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індивідуальним діям гравця у захисті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2. Навчити техніці виконання передач м`яча в парах та трійках у русі.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Сприяти розвитку координаційних здібностей.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CF13DF">
        <w:rPr>
          <w:rFonts w:asciiTheme="minorHAnsi" w:hAnsiTheme="minorHAnsi" w:cstheme="minorHAnsi"/>
          <w:sz w:val="24"/>
          <w:szCs w:val="24"/>
        </w:rPr>
        <w:t xml:space="preserve"> Інтерактивні матеріали. Захисна стійка баскетболіста під час переміщень і зупинок. Жонглювання одним, двома м’ячами у русі. Рухлива гра. Передача м`яча в парах, трійках двома руками від грудей та однією рукою від плеча на місці та у русі. Кидки м'яча. Одностороння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>Практичне заняття № 10</w:t>
      </w:r>
      <w:r w:rsidRPr="00CF13DF">
        <w:rPr>
          <w:rFonts w:asciiTheme="minorHAnsi" w:hAnsiTheme="minorHAnsi" w:cstheme="minorHAnsi"/>
          <w:sz w:val="24"/>
          <w:szCs w:val="24"/>
        </w:rPr>
        <w:t xml:space="preserve">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Класифікація кидків. Навчити техніці виконання кидка м’яча у кошик з місця. Ознайомити з різновидами «Слем-данків» та особливостями техніки їх виконання.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2. Сприяти розвитку швидкісно-силової якості стрибучості. Приклад вправ для розвитку стрибучості.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Еволюція баскетбольного м’яча та його характеристики.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CF13DF">
        <w:rPr>
          <w:rFonts w:asciiTheme="minorHAnsi" w:hAnsiTheme="minorHAnsi" w:cstheme="minorHAnsi"/>
          <w:sz w:val="24"/>
          <w:szCs w:val="24"/>
        </w:rPr>
        <w:t>: Інтерактивні матеріали. Кидки м’яча у кошик однією рукою з місця. Кидки м’яча у кошик у стрибку. Переміщення у захисті. Рухлива гра. Ведення та жонглювання м'яча у русі (одним та двома). Вправи із застосуванням координаційної драбинки. Стрибки на скакалці, через лаву. Одностороння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11.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</w:t>
      </w: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Ознайомити з технікою виконання штрафного кидка.</w:t>
      </w:r>
    </w:p>
    <w:p w:rsidR="009F69FA" w:rsidRPr="00CF13DF" w:rsidRDefault="009F69FA" w:rsidP="009F69FA">
      <w:pPr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>2. Навчити індивідуальним діям баскетболіста у нападі.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 xml:space="preserve">3. Сприяти розвитку спеціальної (швидкісної) витривалості. </w:t>
      </w:r>
    </w:p>
    <w:p w:rsidR="009F69FA" w:rsidRPr="00CF13DF" w:rsidRDefault="009F69FA" w:rsidP="009F69FA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CF13DF">
        <w:rPr>
          <w:rFonts w:asciiTheme="minorHAnsi" w:hAnsiTheme="minorHAnsi" w:cstheme="minorHAnsi"/>
          <w:sz w:val="24"/>
          <w:szCs w:val="24"/>
        </w:rPr>
        <w:t>: Інтерактивні матеріали. Ведення м’яча. Кидки м’яча з подвійного кроку. Штрафний кидок. Естафети. Колове тренування. Одностороння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12.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F13DF">
        <w:rPr>
          <w:rFonts w:asciiTheme="minorHAnsi" w:hAnsiTheme="minorHAnsi" w:cstheme="minorHAnsi"/>
          <w:sz w:val="24"/>
          <w:szCs w:val="24"/>
        </w:rPr>
        <w:t>: 1. Ознайомити з</w:t>
      </w: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технікою виконання кидка м’яча у кошик однією рукою у стрибку.</w:t>
      </w:r>
    </w:p>
    <w:p w:rsidR="009F69FA" w:rsidRPr="00CF13DF" w:rsidRDefault="009F69FA" w:rsidP="009F69FA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</w:t>
      </w:r>
      <w:r w:rsidRPr="00CF13DF">
        <w:rPr>
          <w:rFonts w:asciiTheme="minorHAnsi" w:hAnsiTheme="minorHAnsi" w:cstheme="minorHAnsi"/>
          <w:sz w:val="24"/>
          <w:szCs w:val="24"/>
        </w:rPr>
        <w:t>Ознайомити з проведенням швидкого прориву.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lastRenderedPageBreak/>
        <w:t>3. Сприяти розвитку швидкості та швидкості роботи ніг.</w:t>
      </w:r>
    </w:p>
    <w:p w:rsidR="009F69FA" w:rsidRPr="00CF13DF" w:rsidRDefault="009F69FA" w:rsidP="004B227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CF13DF">
        <w:rPr>
          <w:rFonts w:asciiTheme="minorHAnsi" w:hAnsiTheme="minorHAnsi" w:cstheme="minorHAnsi"/>
          <w:sz w:val="24"/>
          <w:szCs w:val="24"/>
        </w:rPr>
        <w:t xml:space="preserve">: Інтерактивні матеріали. Ведення </w:t>
      </w: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>м’яча</w:t>
      </w:r>
      <w:r w:rsidRPr="00CF13DF">
        <w:rPr>
          <w:rFonts w:asciiTheme="minorHAnsi" w:hAnsiTheme="minorHAnsi" w:cstheme="minorHAnsi"/>
          <w:sz w:val="24"/>
          <w:szCs w:val="24"/>
        </w:rPr>
        <w:t xml:space="preserve">. </w:t>
      </w: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>Кидки м’яча у кошик</w:t>
      </w:r>
      <w:r w:rsidRPr="00CF13DF">
        <w:rPr>
          <w:rFonts w:asciiTheme="minorHAnsi" w:hAnsiTheme="minorHAnsi" w:cstheme="minorHAnsi"/>
          <w:sz w:val="24"/>
          <w:szCs w:val="24"/>
        </w:rPr>
        <w:t xml:space="preserve"> (у стрибку однією та двома руками, штрафні кидки). Естафети. Вправи для розвитку швидкості та швидкості роботи ніг. Навчальна гра.</w:t>
      </w:r>
    </w:p>
    <w:p w:rsidR="009F69FA" w:rsidRPr="00CF13DF" w:rsidRDefault="009F69FA" w:rsidP="004B227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b/>
        </w:rPr>
        <w:t>Практичне заняття №</w:t>
      </w:r>
      <w:r w:rsidRPr="00CF13DF">
        <w:rPr>
          <w:rFonts w:asciiTheme="minorHAnsi" w:hAnsiTheme="minorHAnsi" w:cstheme="minorHAnsi"/>
          <w:b/>
          <w:lang w:val="ru-RU"/>
        </w:rPr>
        <w:t xml:space="preserve"> </w:t>
      </w:r>
      <w:r w:rsidRPr="00CF13DF">
        <w:rPr>
          <w:rFonts w:asciiTheme="minorHAnsi" w:hAnsiTheme="minorHAnsi" w:cstheme="minorHAnsi"/>
          <w:b/>
        </w:rPr>
        <w:t xml:space="preserve">13. </w:t>
      </w:r>
      <w:r w:rsidRPr="00CF13DF">
        <w:rPr>
          <w:rFonts w:asciiTheme="minorHAnsi" w:hAnsiTheme="minorHAnsi" w:cstheme="minorHAnsi"/>
          <w:u w:val="single"/>
        </w:rPr>
        <w:t>Задачі:</w:t>
      </w:r>
      <w:r w:rsidRPr="00CF13DF">
        <w:rPr>
          <w:rFonts w:asciiTheme="minorHAnsi" w:hAnsiTheme="minorHAnsi" w:cstheme="minorHAnsi"/>
        </w:rPr>
        <w:t xml:space="preserve"> 1. Ознайомити з технікою виконання відволікаючих дій (фінтів) у нападі.</w:t>
      </w:r>
    </w:p>
    <w:p w:rsidR="004B227C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</w:rPr>
        <w:t xml:space="preserve">2. Навчити виконанню швидкого прориву. 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lang w:val="ru-RU"/>
        </w:rPr>
        <w:t>3.</w:t>
      </w:r>
      <w:r w:rsidRPr="00CF13DF">
        <w:rPr>
          <w:rFonts w:asciiTheme="minorHAnsi" w:hAnsiTheme="minorHAnsi" w:cstheme="minorHAnsi"/>
        </w:rPr>
        <w:t xml:space="preserve"> Сприяти розвитку координаційних здібностей за допомогою жонглювання.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  <w:lang w:eastAsia="x-none"/>
        </w:rPr>
      </w:pPr>
      <w:r w:rsidRPr="00CF13DF">
        <w:rPr>
          <w:rFonts w:asciiTheme="minorHAnsi" w:hAnsiTheme="minorHAnsi" w:cstheme="minorHAnsi"/>
          <w:u w:val="single"/>
        </w:rPr>
        <w:t>Засоби</w:t>
      </w:r>
      <w:r w:rsidRPr="00CF13DF">
        <w:rPr>
          <w:rFonts w:asciiTheme="minorHAnsi" w:hAnsiTheme="minorHAnsi" w:cstheme="minorHAnsi"/>
        </w:rPr>
        <w:t>: Інтерактивні матеріали. Жонглювання одним та дома м’ячами. Ведення м’яча. Відволікаючі дії (фінти) на передачу, кидок чи ведення м’яча у нападі. Вправи 1х1, 2х1. Кидки у кошик та накривання і відбивання м’яча при кидках у кошик. Навчальна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14.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1.Навчити техніці виконання підбору м’яча у нападі та захисті.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2. Ознаймити з технікой виконання добивання м'яча та блокшоту.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3. Сприяти розвитку сили. Приклад комплексу вправ для розвитку сили м’язів нижніх кінцівок.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CF13DF">
        <w:rPr>
          <w:rFonts w:asciiTheme="minorHAnsi" w:hAnsiTheme="minorHAnsi" w:cstheme="minorHAnsi"/>
          <w:sz w:val="24"/>
          <w:szCs w:val="24"/>
        </w:rPr>
        <w:t>: Інтерактивні матеріали. Відволікаючі дії. Вправи 1х1, 1х2, 2х1, 2х2. Ведення м’яча. Кидки м’яча у кошик. Навчальна гра. В</w:t>
      </w:r>
      <w:r w:rsidRPr="00CF13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прави для </w:t>
      </w:r>
      <w:r w:rsidRPr="00CF13DF">
        <w:rPr>
          <w:rFonts w:asciiTheme="minorHAnsi" w:hAnsiTheme="minorHAnsi" w:cstheme="minorHAnsi"/>
          <w:sz w:val="24"/>
          <w:szCs w:val="24"/>
        </w:rPr>
        <w:t>розвитку сили.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4B227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46673498"/>
      <w:r w:rsidRPr="00CF13DF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Pr="00CF13DF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 xml:space="preserve">15.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F13DF">
        <w:rPr>
          <w:rFonts w:asciiTheme="minorHAnsi" w:hAnsiTheme="minorHAnsi" w:cstheme="minorHAnsi"/>
          <w:sz w:val="24"/>
          <w:szCs w:val="24"/>
        </w:rPr>
        <w:t xml:space="preserve">: 1. </w:t>
      </w:r>
      <w:bookmarkEnd w:id="6"/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Ознайомити з груповими </w:t>
      </w:r>
      <w:r w:rsidRPr="00CF13DF">
        <w:rPr>
          <w:rFonts w:asciiTheme="minorHAnsi" w:hAnsiTheme="minorHAnsi" w:cstheme="minorHAnsi"/>
          <w:sz w:val="24"/>
          <w:szCs w:val="24"/>
        </w:rPr>
        <w:t>діями у нападі та захисті.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</w:rPr>
        <w:t>2. Навчити техніці виконання кидків м’яча у кошик різними способами з різних дистанцій.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</w:rPr>
        <w:t>3. Сприяти розвитку координації та швидкості рухів рук та ніг.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  <w:lang w:eastAsia="x-none"/>
        </w:rPr>
      </w:pPr>
      <w:r w:rsidRPr="00CF13DF">
        <w:rPr>
          <w:rFonts w:asciiTheme="minorHAnsi" w:hAnsiTheme="minorHAnsi" w:cstheme="minorHAnsi"/>
          <w:u w:val="single"/>
          <w:lang w:eastAsia="x-none"/>
        </w:rPr>
        <w:t>Засоби</w:t>
      </w:r>
      <w:r w:rsidRPr="00CF13DF">
        <w:rPr>
          <w:rFonts w:asciiTheme="minorHAnsi" w:hAnsiTheme="minorHAnsi" w:cstheme="minorHAnsi"/>
          <w:u w:val="single"/>
        </w:rPr>
        <w:t>:</w:t>
      </w:r>
      <w:r w:rsidRPr="00CF13DF">
        <w:rPr>
          <w:rFonts w:asciiTheme="minorHAnsi" w:hAnsiTheme="minorHAnsi" w:cstheme="minorHAnsi"/>
        </w:rPr>
        <w:t xml:space="preserve"> Інтерактивні матеріали. Індивідуальні та групові дії у нападі та захисті. Вправи 1х1, 1х2, 2х2, 2х3, 3х3. Естафети. Кидки м’яча у кошик з різних точок та дистанцій. Навчальна гра.</w:t>
      </w:r>
    </w:p>
    <w:p w:rsidR="009F69FA" w:rsidRPr="00CF13DF" w:rsidRDefault="009F69FA" w:rsidP="004B227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4B227C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16. </w:t>
      </w:r>
      <w:r w:rsidRPr="00CF13DF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F13DF">
        <w:rPr>
          <w:rFonts w:asciiTheme="minorHAnsi" w:hAnsiTheme="minorHAnsi" w:cstheme="minorHAnsi"/>
          <w:sz w:val="24"/>
          <w:szCs w:val="24"/>
        </w:rPr>
        <w:t xml:space="preserve"> 1.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командними діями у нападі та захисті.</w:t>
      </w:r>
    </w:p>
    <w:p w:rsidR="004B227C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  <w:color w:val="000000" w:themeColor="text1"/>
        </w:rPr>
      </w:pPr>
      <w:r w:rsidRPr="00CF13DF">
        <w:rPr>
          <w:rFonts w:asciiTheme="minorHAnsi" w:hAnsiTheme="minorHAnsi" w:cstheme="minorHAnsi"/>
          <w:color w:val="000000" w:themeColor="text1"/>
        </w:rPr>
        <w:t>2. Навчити техніці виконання кидків м’яча у кошик з різних дистанцій.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  <w:color w:val="000000" w:themeColor="text1"/>
        </w:rPr>
      </w:pPr>
      <w:r w:rsidRPr="00CF13DF">
        <w:rPr>
          <w:rFonts w:asciiTheme="minorHAnsi" w:hAnsiTheme="minorHAnsi" w:cstheme="minorHAnsi"/>
          <w:color w:val="000000" w:themeColor="text1"/>
        </w:rPr>
        <w:t xml:space="preserve">3. </w:t>
      </w:r>
      <w:r w:rsidR="00F037A2">
        <w:rPr>
          <w:rFonts w:asciiTheme="minorHAnsi" w:hAnsiTheme="minorHAnsi" w:cstheme="minorHAnsi"/>
          <w:color w:val="000000" w:themeColor="text1"/>
        </w:rPr>
        <w:t>Складання тестів для визначення рівня фізичної підготовленості</w:t>
      </w:r>
      <w:r w:rsidRPr="00CF13DF">
        <w:rPr>
          <w:rFonts w:asciiTheme="minorHAnsi" w:hAnsiTheme="minorHAnsi" w:cstheme="minorHAnsi"/>
          <w:color w:val="000000" w:themeColor="text1"/>
        </w:rPr>
        <w:t>.</w:t>
      </w:r>
    </w:p>
    <w:p w:rsidR="009F69FA" w:rsidRPr="00CF13DF" w:rsidRDefault="009F69FA" w:rsidP="004B227C">
      <w:pPr>
        <w:pStyle w:val="a3"/>
        <w:ind w:left="0" w:firstLine="709"/>
        <w:rPr>
          <w:rFonts w:asciiTheme="minorHAnsi" w:hAnsiTheme="minorHAnsi" w:cstheme="minorHAnsi"/>
          <w:lang w:eastAsia="x-none"/>
        </w:rPr>
      </w:pPr>
      <w:r w:rsidRPr="00CF13DF">
        <w:rPr>
          <w:rFonts w:asciiTheme="minorHAnsi" w:hAnsiTheme="minorHAnsi" w:cstheme="minorHAnsi"/>
          <w:u w:val="single"/>
        </w:rPr>
        <w:t>Засоби:</w:t>
      </w:r>
      <w:r w:rsidRPr="00CF13DF">
        <w:rPr>
          <w:rFonts w:asciiTheme="minorHAnsi" w:hAnsiTheme="minorHAnsi" w:cstheme="minorHAnsi"/>
        </w:rPr>
        <w:t xml:space="preserve"> Інтерактивні матеріали. Командні дії у нападі та захисті. Вправи 5х5. Кидки м’яча у кошик з різних точок та дистанцій. </w:t>
      </w:r>
      <w:r w:rsidR="00F037A2">
        <w:rPr>
          <w:rFonts w:asciiTheme="minorHAnsi" w:hAnsiTheme="minorHAnsi" w:cstheme="minorHAnsi"/>
        </w:rPr>
        <w:t xml:space="preserve">Тести </w:t>
      </w:r>
      <w:r w:rsidR="00F037A2">
        <w:rPr>
          <w:rFonts w:asciiTheme="minorHAnsi" w:hAnsiTheme="minorHAnsi" w:cstheme="minorHAnsi"/>
          <w:color w:val="000000" w:themeColor="text1"/>
        </w:rPr>
        <w:t>для визначення рівня фізичної підготовленості</w:t>
      </w:r>
      <w:r w:rsidRPr="00CF13DF">
        <w:rPr>
          <w:rFonts w:asciiTheme="minorHAnsi" w:hAnsiTheme="minorHAnsi" w:cstheme="minorHAnsi"/>
        </w:rPr>
        <w:t xml:space="preserve"> Навчальна гра.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b/>
          <w:spacing w:val="-3"/>
          <w:w w:val="105"/>
          <w:sz w:val="24"/>
          <w:szCs w:val="24"/>
        </w:rPr>
      </w:pPr>
      <w:r w:rsidRPr="00CF13DF">
        <w:rPr>
          <w:rFonts w:asciiTheme="minorHAnsi" w:hAnsiTheme="minorHAnsi" w:cstheme="minorHAnsi"/>
          <w:b/>
          <w:spacing w:val="-3"/>
          <w:sz w:val="24"/>
          <w:szCs w:val="24"/>
        </w:rPr>
        <w:t>Практичне заняття №</w:t>
      </w:r>
      <w:r w:rsidRPr="00CF13DF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bCs/>
          <w:spacing w:val="-3"/>
          <w:w w:val="105"/>
          <w:sz w:val="24"/>
          <w:szCs w:val="24"/>
        </w:rPr>
        <w:t>17</w:t>
      </w:r>
      <w:r w:rsidRPr="00CF13DF">
        <w:rPr>
          <w:rFonts w:asciiTheme="minorHAnsi" w:hAnsiTheme="minorHAnsi" w:cstheme="minorHAnsi"/>
          <w:b/>
          <w:bCs/>
          <w:spacing w:val="-3"/>
          <w:w w:val="105"/>
          <w:sz w:val="24"/>
          <w:szCs w:val="24"/>
          <w:lang w:val="ru-RU"/>
        </w:rPr>
        <w:t>.</w:t>
      </w:r>
      <w:r w:rsidR="00F037A2" w:rsidRPr="00F037A2">
        <w:t xml:space="preserve"> 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Виконання модульної контрольної роботи.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</w:t>
      </w:r>
      <w:r w:rsidRPr="00CF13DF">
        <w:rPr>
          <w:rFonts w:asciiTheme="minorHAnsi" w:hAnsiTheme="minorHAnsi" w:cstheme="minorHAnsi"/>
          <w:b/>
          <w:w w:val="105"/>
          <w:sz w:val="24"/>
          <w:szCs w:val="24"/>
        </w:rPr>
        <w:t>18.</w:t>
      </w:r>
    </w:p>
    <w:p w:rsidR="009F69FA" w:rsidRPr="00CF13DF" w:rsidRDefault="009F69FA" w:rsidP="009F69F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sz w:val="24"/>
          <w:szCs w:val="24"/>
        </w:rPr>
        <w:t>Проведення заліку.</w:t>
      </w:r>
    </w:p>
    <w:p w:rsidR="00A95F45" w:rsidRPr="00CF13DF" w:rsidRDefault="00A95F45">
      <w:pPr>
        <w:pStyle w:val="a3"/>
        <w:spacing w:before="9"/>
        <w:ind w:left="0"/>
        <w:jc w:val="left"/>
        <w:rPr>
          <w:sz w:val="33"/>
        </w:rPr>
      </w:pPr>
    </w:p>
    <w:p w:rsidR="00A95F45" w:rsidRPr="00CF13DF" w:rsidRDefault="009F69FA" w:rsidP="009F69FA">
      <w:pPr>
        <w:pStyle w:val="1"/>
        <w:tabs>
          <w:tab w:val="left" w:pos="476"/>
        </w:tabs>
        <w:spacing w:before="0"/>
        <w:ind w:left="283"/>
        <w:jc w:val="center"/>
      </w:pPr>
      <w:bookmarkStart w:id="7" w:name="6._Самостійна_робота_студента"/>
      <w:bookmarkEnd w:id="7"/>
      <w:r w:rsidRPr="00CF13DF">
        <w:t xml:space="preserve">6. </w:t>
      </w:r>
      <w:r w:rsidR="00F7433E" w:rsidRPr="00CF13DF">
        <w:t>Самостійна</w:t>
      </w:r>
      <w:r w:rsidR="00F7433E" w:rsidRPr="00CF13DF">
        <w:rPr>
          <w:spacing w:val="-3"/>
        </w:rPr>
        <w:t xml:space="preserve"> </w:t>
      </w:r>
      <w:r w:rsidR="00F7433E" w:rsidRPr="00CF13DF">
        <w:t>робота</w:t>
      </w:r>
      <w:r w:rsidR="00F7433E" w:rsidRPr="00CF13DF">
        <w:rPr>
          <w:spacing w:val="-3"/>
        </w:rPr>
        <w:t xml:space="preserve"> </w:t>
      </w:r>
      <w:r w:rsidR="00346509" w:rsidRPr="00CF13DF">
        <w:rPr>
          <w:rFonts w:asciiTheme="minorHAnsi" w:hAnsiTheme="minorHAnsi" w:cstheme="minorHAnsi"/>
          <w:color w:val="000000" w:themeColor="text1"/>
        </w:rPr>
        <w:t>здобувач</w:t>
      </w:r>
      <w:r w:rsidR="00346509">
        <w:rPr>
          <w:rFonts w:asciiTheme="minorHAnsi" w:hAnsiTheme="minorHAnsi" w:cstheme="minorHAnsi"/>
          <w:color w:val="000000" w:themeColor="text1"/>
        </w:rPr>
        <w:t>а</w:t>
      </w:r>
      <w:r w:rsidR="00346509" w:rsidRPr="00CF13DF">
        <w:rPr>
          <w:rFonts w:asciiTheme="minorHAnsi" w:hAnsiTheme="minorHAnsi" w:cstheme="minorHAnsi"/>
          <w:color w:val="000000" w:themeColor="text1"/>
        </w:rPr>
        <w:t xml:space="preserve"> вищої освіти</w:t>
      </w:r>
    </w:p>
    <w:p w:rsidR="00A95F45" w:rsidRPr="00CF13DF" w:rsidRDefault="00F7433E">
      <w:pPr>
        <w:pStyle w:val="a3"/>
        <w:spacing w:before="120"/>
        <w:ind w:left="191" w:firstLine="708"/>
        <w:jc w:val="left"/>
        <w:rPr>
          <w:i/>
        </w:rPr>
      </w:pPr>
      <w:r w:rsidRPr="00CF13DF">
        <w:t>Підготовка</w:t>
      </w:r>
      <w:r w:rsidRPr="00CF13DF">
        <w:rPr>
          <w:spacing w:val="29"/>
        </w:rPr>
        <w:t xml:space="preserve"> </w:t>
      </w:r>
      <w:r w:rsidRPr="00CF13DF">
        <w:t>до</w:t>
      </w:r>
      <w:r w:rsidRPr="00CF13DF">
        <w:rPr>
          <w:spacing w:val="29"/>
        </w:rPr>
        <w:t xml:space="preserve"> </w:t>
      </w:r>
      <w:r w:rsidRPr="00CF13DF">
        <w:t>практичних</w:t>
      </w:r>
      <w:r w:rsidRPr="00CF13DF">
        <w:rPr>
          <w:spacing w:val="28"/>
        </w:rPr>
        <w:t xml:space="preserve"> </w:t>
      </w:r>
      <w:r w:rsidRPr="00CF13DF">
        <w:t>занять,</w:t>
      </w:r>
      <w:r w:rsidRPr="00CF13DF">
        <w:rPr>
          <w:spacing w:val="29"/>
        </w:rPr>
        <w:t xml:space="preserve"> </w:t>
      </w:r>
      <w:r w:rsidRPr="00CF13DF">
        <w:t>експрес-опитування</w:t>
      </w:r>
      <w:r w:rsidRPr="00CF13DF">
        <w:rPr>
          <w:spacing w:val="27"/>
        </w:rPr>
        <w:t xml:space="preserve"> </w:t>
      </w:r>
      <w:r w:rsidRPr="00CF13DF">
        <w:t>та</w:t>
      </w:r>
      <w:r w:rsidRPr="00CF13DF">
        <w:rPr>
          <w:spacing w:val="29"/>
        </w:rPr>
        <w:t xml:space="preserve"> </w:t>
      </w:r>
      <w:r w:rsidRPr="00CF13DF">
        <w:t>підготовка</w:t>
      </w:r>
      <w:r w:rsidRPr="00CF13DF">
        <w:rPr>
          <w:spacing w:val="29"/>
        </w:rPr>
        <w:t xml:space="preserve"> </w:t>
      </w:r>
      <w:r w:rsidRPr="00CF13DF">
        <w:t>до</w:t>
      </w:r>
      <w:r w:rsidRPr="00CF13DF">
        <w:rPr>
          <w:spacing w:val="29"/>
        </w:rPr>
        <w:t xml:space="preserve"> </w:t>
      </w:r>
      <w:r w:rsidRPr="00CF13DF">
        <w:t>складання</w:t>
      </w:r>
      <w:r w:rsidRPr="00CF13DF">
        <w:rPr>
          <w:spacing w:val="31"/>
        </w:rPr>
        <w:t xml:space="preserve"> </w:t>
      </w:r>
      <w:r w:rsidRPr="00CF13DF">
        <w:t>тестів</w:t>
      </w:r>
      <w:r w:rsidRPr="00CF13DF">
        <w:rPr>
          <w:spacing w:val="28"/>
        </w:rPr>
        <w:t xml:space="preserve"> </w:t>
      </w:r>
      <w:r w:rsidRPr="00CF13DF">
        <w:t>з</w:t>
      </w:r>
      <w:r w:rsidRPr="00CF13DF">
        <w:rPr>
          <w:spacing w:val="-52"/>
        </w:rPr>
        <w:t xml:space="preserve"> </w:t>
      </w:r>
      <w:bookmarkStart w:id="8" w:name="Політика_та_контроль"/>
      <w:bookmarkEnd w:id="8"/>
      <w:r w:rsidRPr="00CF13DF">
        <w:t>фізичної</w:t>
      </w:r>
      <w:r w:rsidRPr="00CF13DF">
        <w:rPr>
          <w:spacing w:val="-1"/>
        </w:rPr>
        <w:t xml:space="preserve"> </w:t>
      </w:r>
      <w:r w:rsidRPr="00CF13DF">
        <w:t>підготовленості, виконання</w:t>
      </w:r>
      <w:r w:rsidRPr="00CF13DF">
        <w:rPr>
          <w:spacing w:val="-2"/>
        </w:rPr>
        <w:t xml:space="preserve"> </w:t>
      </w:r>
      <w:r w:rsidRPr="00CF13DF">
        <w:t>модульної контрольної</w:t>
      </w:r>
      <w:r w:rsidRPr="00CF13DF">
        <w:rPr>
          <w:spacing w:val="-2"/>
        </w:rPr>
        <w:t xml:space="preserve"> </w:t>
      </w:r>
      <w:r w:rsidRPr="00CF13DF">
        <w:t>роботи</w:t>
      </w:r>
      <w:r w:rsidRPr="00CF13DF">
        <w:rPr>
          <w:spacing w:val="-1"/>
        </w:rPr>
        <w:t xml:space="preserve"> </w:t>
      </w:r>
      <w:r w:rsidRPr="00CF13DF">
        <w:t>(17-й</w:t>
      </w:r>
      <w:r w:rsidRPr="00CF13DF">
        <w:rPr>
          <w:spacing w:val="-1"/>
        </w:rPr>
        <w:t xml:space="preserve"> </w:t>
      </w:r>
      <w:r w:rsidRPr="00CF13DF">
        <w:t>тиждень)</w:t>
      </w:r>
      <w:r w:rsidRPr="00CF13DF">
        <w:rPr>
          <w:i/>
          <w:color w:val="0070C0"/>
        </w:rPr>
        <w:t>.</w:t>
      </w:r>
    </w:p>
    <w:p w:rsidR="00A95F45" w:rsidRPr="00CF13DF" w:rsidRDefault="00F7433E">
      <w:pPr>
        <w:tabs>
          <w:tab w:val="left" w:pos="4535"/>
          <w:tab w:val="left" w:pos="10425"/>
        </w:tabs>
        <w:spacing w:before="119"/>
        <w:ind w:left="163"/>
        <w:rPr>
          <w:b/>
          <w:sz w:val="24"/>
        </w:rPr>
      </w:pPr>
      <w:r w:rsidRPr="00CF13DF">
        <w:rPr>
          <w:rFonts w:ascii="Times New Roman" w:hAnsi="Times New Roman"/>
          <w:color w:val="002060"/>
          <w:sz w:val="24"/>
          <w:shd w:val="clear" w:color="auto" w:fill="C0C0C0"/>
        </w:rPr>
        <w:t xml:space="preserve"> </w:t>
      </w:r>
      <w:r w:rsidRPr="00CF13DF">
        <w:rPr>
          <w:rFonts w:ascii="Times New Roman" w:hAnsi="Times New Roman"/>
          <w:color w:val="002060"/>
          <w:sz w:val="24"/>
          <w:shd w:val="clear" w:color="auto" w:fill="C0C0C0"/>
        </w:rPr>
        <w:tab/>
      </w:r>
      <w:r w:rsidRPr="00CF13DF">
        <w:rPr>
          <w:b/>
          <w:color w:val="002060"/>
          <w:sz w:val="24"/>
          <w:shd w:val="clear" w:color="auto" w:fill="C0C0C0"/>
        </w:rPr>
        <w:t>Політика</w:t>
      </w:r>
      <w:r w:rsidRPr="00CF13DF">
        <w:rPr>
          <w:b/>
          <w:color w:val="002060"/>
          <w:spacing w:val="-2"/>
          <w:sz w:val="24"/>
          <w:shd w:val="clear" w:color="auto" w:fill="C0C0C0"/>
        </w:rPr>
        <w:t xml:space="preserve"> </w:t>
      </w:r>
      <w:r w:rsidRPr="00CF13DF">
        <w:rPr>
          <w:b/>
          <w:color w:val="002060"/>
          <w:sz w:val="24"/>
          <w:shd w:val="clear" w:color="auto" w:fill="C0C0C0"/>
        </w:rPr>
        <w:t>та</w:t>
      </w:r>
      <w:r w:rsidRPr="00CF13DF">
        <w:rPr>
          <w:b/>
          <w:color w:val="002060"/>
          <w:spacing w:val="-2"/>
          <w:sz w:val="24"/>
          <w:shd w:val="clear" w:color="auto" w:fill="C0C0C0"/>
        </w:rPr>
        <w:t xml:space="preserve"> </w:t>
      </w:r>
      <w:r w:rsidRPr="00CF13DF">
        <w:rPr>
          <w:b/>
          <w:color w:val="002060"/>
          <w:sz w:val="24"/>
          <w:shd w:val="clear" w:color="auto" w:fill="C0C0C0"/>
        </w:rPr>
        <w:t>контроль</w:t>
      </w:r>
      <w:r w:rsidRPr="00CF13DF">
        <w:rPr>
          <w:b/>
          <w:color w:val="002060"/>
          <w:sz w:val="24"/>
          <w:shd w:val="clear" w:color="auto" w:fill="C0C0C0"/>
        </w:rPr>
        <w:tab/>
      </w:r>
    </w:p>
    <w:p w:rsidR="00A2217A" w:rsidRPr="00CF13DF" w:rsidRDefault="00A2217A" w:rsidP="00A2217A">
      <w:pPr>
        <w:pStyle w:val="1"/>
        <w:spacing w:before="0"/>
        <w:ind w:left="284" w:firstLine="436"/>
        <w:rPr>
          <w:rFonts w:cstheme="minorHAnsi"/>
        </w:rPr>
      </w:pPr>
      <w:bookmarkStart w:id="9" w:name="7._Політика_навчальної_дисципліни_(освіт"/>
      <w:bookmarkEnd w:id="9"/>
      <w:r w:rsidRPr="00CF13DF">
        <w:rPr>
          <w:rFonts w:cstheme="minorHAnsi"/>
        </w:rPr>
        <w:t>7. Політика навчальної дисципліни (освітнього компонента)</w:t>
      </w:r>
    </w:p>
    <w:p w:rsidR="00A2217A" w:rsidRPr="00CF13DF" w:rsidRDefault="00A2217A" w:rsidP="00A2217A">
      <w:pPr>
        <w:pStyle w:val="a5"/>
        <w:tabs>
          <w:tab w:val="left" w:pos="476"/>
        </w:tabs>
        <w:spacing w:after="120"/>
        <w:ind w:left="0" w:firstLine="284"/>
        <w:rPr>
          <w:rFonts w:asciiTheme="minorHAnsi" w:hAnsiTheme="minorHAnsi" w:cstheme="minorHAnsi"/>
          <w:b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>1.</w:t>
      </w:r>
      <w:r w:rsidRPr="00CF13D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У</w:t>
      </w:r>
      <w:r w:rsidRPr="00CF13D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разі</w:t>
      </w:r>
      <w:r w:rsidRPr="00CF13D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очного</w:t>
      </w:r>
      <w:r w:rsidRPr="00CF13D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A2217A" w:rsidRPr="00CF13DF" w:rsidRDefault="00A2217A" w:rsidP="00A2217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F13DF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CF13DF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занять</w:t>
      </w:r>
      <w:r w:rsidRPr="00CF13D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CF13DF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CF13DF">
        <w:rPr>
          <w:rFonts w:asciiTheme="minorHAnsi" w:hAnsiTheme="minorHAnsi" w:cstheme="minorHAnsi"/>
          <w:sz w:val="24"/>
          <w:szCs w:val="24"/>
        </w:rPr>
        <w:t>,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котрі</w:t>
      </w:r>
      <w:r w:rsidRPr="00CF13DF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спізнилися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на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заняття,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них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не</w:t>
      </w:r>
      <w:r w:rsidRPr="00CF13D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допускаються;</w:t>
      </w:r>
    </w:p>
    <w:p w:rsidR="00A2217A" w:rsidRPr="00CF13DF" w:rsidRDefault="00A2217A" w:rsidP="00A2217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здобувачі вищої освіти </w:t>
      </w:r>
      <w:r w:rsidRPr="00CF13DF">
        <w:rPr>
          <w:rFonts w:asciiTheme="minorHAnsi" w:hAnsiTheme="minorHAnsi" w:cstheme="minorHAnsi"/>
          <w:sz w:val="24"/>
          <w:szCs w:val="24"/>
        </w:rPr>
        <w:t>допускаються до занять за наявності у них спортивного одягу та спортивного взуття та</w:t>
      </w:r>
      <w:r w:rsidRPr="00CF13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довідки про стан</w:t>
      </w:r>
      <w:r w:rsidRPr="00CF13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здоров’я.</w:t>
      </w:r>
    </w:p>
    <w:p w:rsidR="00A2217A" w:rsidRPr="00CF13DF" w:rsidRDefault="00A2217A" w:rsidP="00A2217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F13D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CF13D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на</w:t>
      </w:r>
      <w:r w:rsidRPr="00CF13D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CF13D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вимкнення</w:t>
      </w:r>
      <w:r w:rsidRPr="00CF13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телефонів,</w:t>
      </w:r>
      <w:r w:rsidRPr="00CF13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дотримання</w:t>
      </w:r>
      <w:r w:rsidRPr="00CF13D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вимог</w:t>
      </w:r>
      <w:r w:rsidRPr="00CF13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з</w:t>
      </w:r>
      <w:r w:rsidRPr="00CF13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техніки</w:t>
      </w:r>
      <w:r w:rsidRPr="00CF13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безпеки.</w:t>
      </w:r>
    </w:p>
    <w:p w:rsidR="00A2217A" w:rsidRPr="00CF13DF" w:rsidRDefault="00A2217A" w:rsidP="00A2217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F13DF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CF13D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CF13D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CF13D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дотримання</w:t>
      </w:r>
      <w:r w:rsidRPr="00CF13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принципів</w:t>
      </w:r>
      <w:r w:rsidRPr="00CF13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академічної</w:t>
      </w:r>
      <w:r w:rsidRPr="00CF13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A2217A" w:rsidRPr="00CF13DF" w:rsidRDefault="00A2217A" w:rsidP="00A2217A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i/>
        </w:rPr>
        <w:t>Правила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призначення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заохочувальних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балів: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заохочувальні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бали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нараховуються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участь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у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змаганнях,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спортивно-оздоровчих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заходах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планом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кафедри,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факультету,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університету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(5…+7</w:t>
      </w:r>
      <w:r w:rsidRPr="00CF13DF">
        <w:rPr>
          <w:rFonts w:asciiTheme="minorHAnsi" w:hAnsiTheme="minorHAnsi" w:cstheme="minorHAnsi"/>
          <w:spacing w:val="-52"/>
        </w:rPr>
        <w:t xml:space="preserve"> </w:t>
      </w:r>
      <w:r w:rsidRPr="00CF13DF">
        <w:rPr>
          <w:rFonts w:asciiTheme="minorHAnsi" w:hAnsiTheme="minorHAnsi" w:cstheme="minorHAnsi"/>
        </w:rPr>
        <w:t>балів); участь у</w:t>
      </w:r>
      <w:r w:rsidRPr="00CF13DF">
        <w:rPr>
          <w:rFonts w:asciiTheme="minorHAnsi" w:hAnsiTheme="minorHAnsi" w:cstheme="minorHAnsi"/>
          <w:spacing w:val="-1"/>
        </w:rPr>
        <w:t xml:space="preserve"> </w:t>
      </w:r>
      <w:r w:rsidRPr="00CF13DF">
        <w:rPr>
          <w:rFonts w:asciiTheme="minorHAnsi" w:hAnsiTheme="minorHAnsi" w:cstheme="minorHAnsi"/>
        </w:rPr>
        <w:t>міських,</w:t>
      </w:r>
      <w:r w:rsidRPr="00CF13DF">
        <w:rPr>
          <w:rFonts w:asciiTheme="minorHAnsi" w:hAnsiTheme="minorHAnsi" w:cstheme="minorHAnsi"/>
          <w:spacing w:val="-1"/>
        </w:rPr>
        <w:t xml:space="preserve"> </w:t>
      </w:r>
      <w:r w:rsidRPr="00CF13DF">
        <w:rPr>
          <w:rFonts w:asciiTheme="minorHAnsi" w:hAnsiTheme="minorHAnsi" w:cstheme="minorHAnsi"/>
        </w:rPr>
        <w:t>республіканських або міжнародних</w:t>
      </w:r>
      <w:r w:rsidRPr="00CF13DF">
        <w:rPr>
          <w:rFonts w:asciiTheme="minorHAnsi" w:hAnsiTheme="minorHAnsi" w:cstheme="minorHAnsi"/>
          <w:spacing w:val="-1"/>
        </w:rPr>
        <w:t xml:space="preserve"> </w:t>
      </w:r>
      <w:r w:rsidRPr="00CF13DF">
        <w:rPr>
          <w:rFonts w:asciiTheme="minorHAnsi" w:hAnsiTheme="minorHAnsi" w:cstheme="minorHAnsi"/>
        </w:rPr>
        <w:t>змаганнях</w:t>
      </w:r>
      <w:r w:rsidRPr="00CF13DF">
        <w:rPr>
          <w:rFonts w:asciiTheme="minorHAnsi" w:hAnsiTheme="minorHAnsi" w:cstheme="minorHAnsi"/>
          <w:spacing w:val="-1"/>
        </w:rPr>
        <w:t xml:space="preserve"> </w:t>
      </w:r>
      <w:r w:rsidRPr="00CF13DF">
        <w:rPr>
          <w:rFonts w:asciiTheme="minorHAnsi" w:hAnsiTheme="minorHAnsi" w:cstheme="minorHAnsi"/>
        </w:rPr>
        <w:t>(5…+7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балів),</w:t>
      </w:r>
      <w:r w:rsidRPr="00CF13DF">
        <w:rPr>
          <w:rFonts w:asciiTheme="minorHAnsi" w:hAnsiTheme="minorHAnsi" w:cstheme="minorHAnsi"/>
          <w:lang w:val="ru-RU"/>
        </w:rPr>
        <w:t xml:space="preserve"> </w:t>
      </w:r>
      <w:r w:rsidRPr="00CF13DF">
        <w:rPr>
          <w:rFonts w:asciiTheme="minorHAnsi" w:hAnsiTheme="minorHAnsi" w:cstheme="minorHAnsi"/>
        </w:rPr>
        <w:t>за складання</w:t>
      </w:r>
      <w:r w:rsidRPr="00CF13DF">
        <w:rPr>
          <w:rFonts w:asciiTheme="minorHAnsi" w:hAnsiTheme="minorHAnsi" w:cstheme="minorHAnsi"/>
          <w:spacing w:val="1"/>
        </w:rPr>
        <w:t xml:space="preserve"> та </w:t>
      </w:r>
      <w:r w:rsidRPr="00CF13DF">
        <w:rPr>
          <w:rFonts w:asciiTheme="minorHAnsi" w:hAnsiTheme="minorHAnsi" w:cstheme="minorHAnsi"/>
          <w:spacing w:val="1"/>
        </w:rPr>
        <w:lastRenderedPageBreak/>
        <w:t xml:space="preserve">виконання </w:t>
      </w:r>
      <w:r w:rsidRPr="00CF13DF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або м’язових груп</w:t>
      </w:r>
      <w:r w:rsidRPr="00CF13DF">
        <w:rPr>
          <w:rFonts w:asciiTheme="minorHAnsi" w:hAnsiTheme="minorHAnsi" w:cstheme="minorHAnsi"/>
          <w:spacing w:val="-2"/>
        </w:rPr>
        <w:t xml:space="preserve"> </w:t>
      </w:r>
      <w:r w:rsidRPr="00CF13DF">
        <w:rPr>
          <w:rFonts w:asciiTheme="minorHAnsi" w:hAnsiTheme="minorHAnsi" w:cstheme="minorHAnsi"/>
        </w:rPr>
        <w:t>(10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балів).</w:t>
      </w:r>
    </w:p>
    <w:p w:rsidR="00A2217A" w:rsidRPr="00CF13DF" w:rsidRDefault="00A2217A" w:rsidP="00A2217A">
      <w:pPr>
        <w:spacing w:before="120" w:after="1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CF13DF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CF13D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CF13D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CF13DF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CF13D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CF13D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CF13DF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A2217A" w:rsidRPr="00CF13DF" w:rsidRDefault="00A2217A" w:rsidP="00A2217A">
      <w:pPr>
        <w:pStyle w:val="a3"/>
        <w:ind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i/>
        </w:rPr>
        <w:t>Політика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дедлайнів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та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 xml:space="preserve">перескладань: </w:t>
      </w:r>
      <w:r w:rsidRPr="00CF13DF">
        <w:rPr>
          <w:rFonts w:asciiTheme="minorHAnsi" w:hAnsiTheme="minorHAnsi" w:cstheme="minorHAnsi"/>
        </w:rPr>
        <w:t>у здобувачів вищої освіти є можливість двох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перескладань у присутності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комісії.</w:t>
      </w:r>
    </w:p>
    <w:p w:rsidR="00A2217A" w:rsidRPr="00CF13DF" w:rsidRDefault="00A2217A" w:rsidP="00A2217A">
      <w:pPr>
        <w:pStyle w:val="a3"/>
        <w:ind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i/>
        </w:rPr>
        <w:t>Інші</w:t>
      </w:r>
      <w:r w:rsidRPr="00CF13DF">
        <w:rPr>
          <w:rFonts w:asciiTheme="minorHAnsi" w:hAnsiTheme="minorHAnsi" w:cstheme="minorHAnsi"/>
          <w:i/>
          <w:spacing w:val="-3"/>
        </w:rPr>
        <w:t xml:space="preserve"> </w:t>
      </w:r>
      <w:r w:rsidRPr="00CF13DF">
        <w:rPr>
          <w:rFonts w:asciiTheme="minorHAnsi" w:hAnsiTheme="minorHAnsi" w:cstheme="minorHAnsi"/>
          <w:i/>
        </w:rPr>
        <w:t>вимоги:</w:t>
      </w:r>
      <w:r w:rsidRPr="00CF13DF">
        <w:rPr>
          <w:rFonts w:asciiTheme="minorHAnsi" w:hAnsiTheme="minorHAnsi" w:cstheme="minorHAnsi"/>
          <w:i/>
          <w:spacing w:val="-3"/>
        </w:rPr>
        <w:t xml:space="preserve"> </w:t>
      </w:r>
      <w:r w:rsidRPr="00CF13DF">
        <w:rPr>
          <w:rFonts w:asciiTheme="minorHAnsi" w:hAnsiTheme="minorHAnsi" w:cstheme="minorHAnsi"/>
        </w:rPr>
        <w:t>під</w:t>
      </w:r>
      <w:r w:rsidRPr="00CF13DF">
        <w:rPr>
          <w:rFonts w:asciiTheme="minorHAnsi" w:hAnsiTheme="minorHAnsi" w:cstheme="minorHAnsi"/>
          <w:spacing w:val="-2"/>
        </w:rPr>
        <w:t xml:space="preserve"> </w:t>
      </w:r>
      <w:r w:rsidRPr="00CF13DF">
        <w:rPr>
          <w:rFonts w:asciiTheme="minorHAnsi" w:hAnsiTheme="minorHAnsi" w:cstheme="minorHAnsi"/>
        </w:rPr>
        <w:t>час</w:t>
      </w:r>
      <w:r w:rsidRPr="00CF13DF">
        <w:rPr>
          <w:rFonts w:asciiTheme="minorHAnsi" w:hAnsiTheme="minorHAnsi" w:cstheme="minorHAnsi"/>
          <w:spacing w:val="-4"/>
        </w:rPr>
        <w:t xml:space="preserve"> </w:t>
      </w:r>
      <w:r w:rsidRPr="00CF13DF">
        <w:rPr>
          <w:rFonts w:asciiTheme="minorHAnsi" w:hAnsiTheme="minorHAnsi" w:cstheme="minorHAnsi"/>
        </w:rPr>
        <w:t>складання</w:t>
      </w:r>
      <w:r w:rsidRPr="00CF13DF">
        <w:rPr>
          <w:rFonts w:asciiTheme="minorHAnsi" w:hAnsiTheme="minorHAnsi" w:cstheme="minorHAnsi"/>
          <w:spacing w:val="-5"/>
        </w:rPr>
        <w:t xml:space="preserve"> </w:t>
      </w:r>
      <w:r w:rsidRPr="00CF13DF">
        <w:rPr>
          <w:rFonts w:asciiTheme="minorHAnsi" w:hAnsiTheme="minorHAnsi" w:cstheme="minorHAnsi"/>
        </w:rPr>
        <w:t>тестування</w:t>
      </w:r>
      <w:r w:rsidRPr="00CF13DF">
        <w:rPr>
          <w:rFonts w:asciiTheme="minorHAnsi" w:hAnsiTheme="minorHAnsi" w:cstheme="minorHAnsi"/>
          <w:spacing w:val="-4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CF13D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F13DF">
        <w:rPr>
          <w:rFonts w:asciiTheme="minorHAnsi" w:hAnsiTheme="minorHAnsi" w:cstheme="minorHAnsi"/>
        </w:rPr>
        <w:t>слід</w:t>
      </w:r>
      <w:r w:rsidRPr="00CF13DF">
        <w:rPr>
          <w:rFonts w:asciiTheme="minorHAnsi" w:hAnsiTheme="minorHAnsi" w:cstheme="minorHAnsi"/>
          <w:spacing w:val="-2"/>
        </w:rPr>
        <w:t xml:space="preserve"> </w:t>
      </w:r>
      <w:r w:rsidRPr="00CF13DF">
        <w:rPr>
          <w:rFonts w:asciiTheme="minorHAnsi" w:hAnsiTheme="minorHAnsi" w:cstheme="minorHAnsi"/>
        </w:rPr>
        <w:t>дотримуватися</w:t>
      </w:r>
      <w:r w:rsidRPr="00CF13DF">
        <w:rPr>
          <w:rFonts w:asciiTheme="minorHAnsi" w:hAnsiTheme="minorHAnsi" w:cstheme="minorHAnsi"/>
          <w:spacing w:val="-5"/>
        </w:rPr>
        <w:t xml:space="preserve"> </w:t>
      </w:r>
      <w:r w:rsidRPr="00CF13DF">
        <w:rPr>
          <w:rFonts w:asciiTheme="minorHAnsi" w:hAnsiTheme="minorHAnsi" w:cstheme="minorHAnsi"/>
        </w:rPr>
        <w:t>правил</w:t>
      </w:r>
      <w:r w:rsidRPr="00CF13DF">
        <w:rPr>
          <w:rFonts w:asciiTheme="minorHAnsi" w:hAnsiTheme="minorHAnsi" w:cstheme="minorHAnsi"/>
          <w:spacing w:val="-4"/>
        </w:rPr>
        <w:t xml:space="preserve"> </w:t>
      </w:r>
      <w:r w:rsidRPr="00CF13DF">
        <w:rPr>
          <w:rFonts w:asciiTheme="minorHAnsi" w:hAnsiTheme="minorHAnsi" w:cstheme="minorHAnsi"/>
        </w:rPr>
        <w:t>техніки</w:t>
      </w:r>
      <w:r w:rsidRPr="00CF13DF">
        <w:rPr>
          <w:rFonts w:asciiTheme="minorHAnsi" w:hAnsiTheme="minorHAnsi" w:cstheme="minorHAnsi"/>
          <w:spacing w:val="-3"/>
        </w:rPr>
        <w:t xml:space="preserve"> </w:t>
      </w:r>
      <w:r w:rsidRPr="00CF13DF">
        <w:rPr>
          <w:rFonts w:asciiTheme="minorHAnsi" w:hAnsiTheme="minorHAnsi" w:cstheme="minorHAnsi"/>
        </w:rPr>
        <w:t>безпеки.</w:t>
      </w:r>
    </w:p>
    <w:p w:rsidR="00A2217A" w:rsidRPr="00CF13DF" w:rsidRDefault="00A2217A" w:rsidP="00A2217A">
      <w:pPr>
        <w:pStyle w:val="a3"/>
        <w:ind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i/>
        </w:rPr>
        <w:t>Політика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щодо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академічної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доброчесності: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політика,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принципи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академічної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доброчесності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та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CF13DF">
        <w:rPr>
          <w:rFonts w:asciiTheme="minorHAnsi" w:hAnsiTheme="minorHAnsi" w:cstheme="minorHAnsi"/>
          <w:spacing w:val="-52"/>
        </w:rPr>
        <w:t xml:space="preserve"> </w:t>
      </w:r>
      <w:r w:rsidRPr="00CF13DF">
        <w:rPr>
          <w:rFonts w:asciiTheme="minorHAnsi" w:hAnsiTheme="minorHAnsi" w:cstheme="minorHAnsi"/>
        </w:rPr>
        <w:t>Сікорського (див:</w:t>
      </w:r>
      <w:r w:rsidRPr="00CF13DF">
        <w:rPr>
          <w:rFonts w:asciiTheme="minorHAnsi" w:hAnsiTheme="minorHAnsi" w:cstheme="minorHAnsi"/>
          <w:spacing w:val="-1"/>
        </w:rPr>
        <w:t xml:space="preserve"> </w:t>
      </w:r>
      <w:r w:rsidRPr="00CF13DF">
        <w:rPr>
          <w:rFonts w:asciiTheme="minorHAnsi" w:hAnsiTheme="minorHAnsi" w:cstheme="minorHAnsi"/>
        </w:rPr>
        <w:t>https//kpi.ua/code).</w:t>
      </w:r>
    </w:p>
    <w:p w:rsidR="00A2217A" w:rsidRPr="00CF13DF" w:rsidRDefault="00A2217A" w:rsidP="00A2217A">
      <w:pPr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2217A" w:rsidRPr="00CF13DF" w:rsidRDefault="00A2217A" w:rsidP="00A2217A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13DF">
        <w:rPr>
          <w:rFonts w:asciiTheme="minorHAnsi" w:hAnsiTheme="minorHAnsi" w:cstheme="minorHAnsi"/>
          <w:b/>
          <w:sz w:val="24"/>
          <w:szCs w:val="24"/>
        </w:rPr>
        <w:t>2.</w:t>
      </w:r>
      <w:r w:rsidRPr="00CF13D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У</w:t>
      </w:r>
      <w:r w:rsidRPr="00CF13D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разі</w:t>
      </w:r>
      <w:r w:rsidRPr="00CF13D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CF13D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A2217A" w:rsidRPr="00CF13DF" w:rsidRDefault="00A2217A" w:rsidP="00A2217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F13D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F13D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CF13D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CF13D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CF13D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дотримання</w:t>
      </w:r>
      <w:r w:rsidRPr="00CF13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принципів</w:t>
      </w:r>
      <w:r w:rsidRPr="00CF13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академічної</w:t>
      </w:r>
      <w:r w:rsidRPr="00CF13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A2217A" w:rsidRPr="00CF13DF" w:rsidRDefault="00A2217A" w:rsidP="00A2217A">
      <w:pPr>
        <w:pStyle w:val="a3"/>
        <w:ind w:left="0"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i/>
        </w:rPr>
        <w:t>Правила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призначення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заохочувальних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балів: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заохочувальні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бали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нараховуються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участь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у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змаганнях,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спортивно-оздоровчих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заходах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за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планом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кафедри,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факультету,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університету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(5…+7</w:t>
      </w:r>
      <w:r w:rsidRPr="00CF13DF">
        <w:rPr>
          <w:rFonts w:asciiTheme="minorHAnsi" w:hAnsiTheme="minorHAnsi" w:cstheme="minorHAnsi"/>
          <w:spacing w:val="-52"/>
        </w:rPr>
        <w:t xml:space="preserve"> </w:t>
      </w:r>
      <w:r w:rsidRPr="00CF13DF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або м’язових груп</w:t>
      </w:r>
      <w:r w:rsidRPr="00CF13DF">
        <w:rPr>
          <w:rFonts w:asciiTheme="minorHAnsi" w:hAnsiTheme="minorHAnsi" w:cstheme="minorHAnsi"/>
          <w:spacing w:val="-2"/>
        </w:rPr>
        <w:t xml:space="preserve"> </w:t>
      </w:r>
      <w:r w:rsidRPr="00CF13DF">
        <w:rPr>
          <w:rFonts w:asciiTheme="minorHAnsi" w:hAnsiTheme="minorHAnsi" w:cstheme="minorHAnsi"/>
        </w:rPr>
        <w:t>(10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балів).</w:t>
      </w:r>
    </w:p>
    <w:p w:rsidR="00A2217A" w:rsidRPr="00CF13DF" w:rsidRDefault="00A2217A" w:rsidP="00A2217A">
      <w:pPr>
        <w:pStyle w:val="aa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CF13DF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A2217A" w:rsidRPr="00CF13DF" w:rsidRDefault="00A2217A" w:rsidP="00A2217A">
      <w:pPr>
        <w:spacing w:before="120" w:after="12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CF13DF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CF13D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CF13D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CF13DF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CF13D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CF13D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CF13DF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CF13DF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A2217A" w:rsidRPr="00CF13DF" w:rsidRDefault="00A2217A" w:rsidP="00A2217A">
      <w:pPr>
        <w:pStyle w:val="a3"/>
        <w:ind w:firstLine="709"/>
        <w:rPr>
          <w:rFonts w:asciiTheme="minorHAnsi" w:hAnsiTheme="minorHAnsi" w:cstheme="minorHAnsi"/>
          <w:color w:val="FF0000"/>
        </w:rPr>
      </w:pPr>
      <w:r w:rsidRPr="00CF13DF">
        <w:rPr>
          <w:rFonts w:asciiTheme="minorHAnsi" w:hAnsiTheme="minorHAnsi" w:cstheme="minorHAnsi"/>
          <w:i/>
        </w:rPr>
        <w:t>Політика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дедлайнів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та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перескладань:</w:t>
      </w:r>
      <w:r w:rsidRPr="00CF13DF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перескладань у присутності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комісії</w:t>
      </w:r>
      <w:r w:rsidRPr="00CF13DF">
        <w:rPr>
          <w:rFonts w:asciiTheme="minorHAnsi" w:hAnsiTheme="minorHAnsi" w:cstheme="minorHAnsi"/>
          <w:color w:val="000000" w:themeColor="text1"/>
        </w:rPr>
        <w:t>.</w:t>
      </w:r>
    </w:p>
    <w:p w:rsidR="00A2217A" w:rsidRPr="00CF13DF" w:rsidRDefault="00A2217A" w:rsidP="00A2217A">
      <w:pPr>
        <w:pStyle w:val="a3"/>
        <w:ind w:firstLine="709"/>
        <w:rPr>
          <w:rFonts w:asciiTheme="minorHAnsi" w:hAnsiTheme="minorHAnsi" w:cstheme="minorHAnsi"/>
        </w:rPr>
      </w:pPr>
      <w:r w:rsidRPr="00CF13DF">
        <w:rPr>
          <w:rFonts w:asciiTheme="minorHAnsi" w:hAnsiTheme="minorHAnsi" w:cstheme="minorHAnsi"/>
          <w:i/>
        </w:rPr>
        <w:t>Політика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щодо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академічної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  <w:i/>
        </w:rPr>
        <w:t>доброчесності:</w:t>
      </w:r>
      <w:r w:rsidRPr="00CF13DF">
        <w:rPr>
          <w:rFonts w:asciiTheme="minorHAnsi" w:hAnsiTheme="minorHAnsi" w:cstheme="minorHAnsi"/>
          <w:i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політика,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принципи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академічної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доброчесності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та</w:t>
      </w:r>
      <w:r w:rsidRPr="00CF13DF">
        <w:rPr>
          <w:rFonts w:asciiTheme="minorHAnsi" w:hAnsiTheme="minorHAnsi" w:cstheme="minorHAnsi"/>
          <w:spacing w:val="1"/>
        </w:rPr>
        <w:t xml:space="preserve"> </w:t>
      </w:r>
      <w:r w:rsidRPr="00CF13DF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CF13DF">
        <w:rPr>
          <w:rFonts w:asciiTheme="minorHAnsi" w:hAnsiTheme="minorHAnsi" w:cstheme="minorHAnsi"/>
          <w:spacing w:val="-52"/>
        </w:rPr>
        <w:t xml:space="preserve"> </w:t>
      </w:r>
      <w:r w:rsidRPr="00CF13DF">
        <w:rPr>
          <w:rFonts w:asciiTheme="minorHAnsi" w:hAnsiTheme="minorHAnsi" w:cstheme="minorHAnsi"/>
        </w:rPr>
        <w:t>Сікорського (див:</w:t>
      </w:r>
      <w:r w:rsidRPr="00CF13DF">
        <w:rPr>
          <w:rFonts w:asciiTheme="minorHAnsi" w:hAnsiTheme="minorHAnsi" w:cstheme="minorHAnsi"/>
          <w:spacing w:val="-1"/>
        </w:rPr>
        <w:t xml:space="preserve"> </w:t>
      </w:r>
      <w:r w:rsidRPr="00CF13DF">
        <w:rPr>
          <w:rFonts w:asciiTheme="minorHAnsi" w:hAnsiTheme="minorHAnsi" w:cstheme="minorHAnsi"/>
        </w:rPr>
        <w:t>https//kpi.ua/code).</w:t>
      </w:r>
    </w:p>
    <w:p w:rsidR="00A2217A" w:rsidRPr="00CF13DF" w:rsidRDefault="00A2217A" w:rsidP="00A2217A">
      <w:pPr>
        <w:pStyle w:val="1"/>
        <w:ind w:left="709"/>
      </w:pPr>
      <w:r w:rsidRPr="00CF13DF">
        <w:t>8. Види контролю та рейтингова система оцінювання результатів навчання (РСО)</w:t>
      </w:r>
    </w:p>
    <w:p w:rsidR="00A2217A" w:rsidRPr="00CF13DF" w:rsidRDefault="00A2217A" w:rsidP="00A2217A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CF13DF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CF13DF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CF13DF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:rsidR="00A2217A" w:rsidRPr="00CF13DF" w:rsidRDefault="00A2217A" w:rsidP="00A2217A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CF13DF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CF13DF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CF13DF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CF13DF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CF13DF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CF13DF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:rsidR="00A2217A" w:rsidRPr="00CF13DF" w:rsidRDefault="00A2217A" w:rsidP="00C06009">
      <w:pPr>
        <w:pStyle w:val="a5"/>
        <w:snapToGrid w:val="0"/>
        <w:spacing w:after="12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F13D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A2217A" w:rsidRPr="00CF13DF" w:rsidRDefault="00A2217A" w:rsidP="00C06009">
      <w:pPr>
        <w:spacing w:before="120" w:after="120"/>
        <w:ind w:firstLine="567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CF13DF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CF13D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A2217A" w:rsidRPr="00CF13DF" w:rsidRDefault="00A2217A" w:rsidP="00C06009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A2217A" w:rsidRPr="00CF13DF" w:rsidRDefault="00A2217A" w:rsidP="00C06009">
      <w:pPr>
        <w:spacing w:before="120" w:after="120"/>
        <w:ind w:firstLine="567"/>
        <w:jc w:val="both"/>
        <w:rPr>
          <w:color w:val="000000" w:themeColor="text1"/>
          <w:u w:val="single"/>
          <w:lang w:eastAsia="uk-UA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A2217A" w:rsidRPr="00CF13DF" w:rsidRDefault="00A2217A" w:rsidP="00C06009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3.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A2217A" w:rsidRPr="00CF13DF" w:rsidRDefault="00A2217A" w:rsidP="00A2217A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2217A" w:rsidRPr="00CF13DF" w:rsidRDefault="00A2217A" w:rsidP="00A2217A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2217A" w:rsidRPr="00CF13DF" w:rsidRDefault="00A2217A" w:rsidP="00A2217A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2217A" w:rsidRPr="00CF13DF" w:rsidRDefault="00A2217A" w:rsidP="00A2217A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A2217A" w:rsidRPr="00CF13DF" w:rsidTr="00507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17A" w:rsidRPr="00CF13DF" w:rsidRDefault="00A2217A" w:rsidP="00507E5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F13D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2217A" w:rsidRPr="00CF13DF" w:rsidRDefault="00A2217A" w:rsidP="00A2217A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A2217A" w:rsidRPr="00CF13DF" w:rsidRDefault="00A2217A" w:rsidP="00A2217A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A2217A" w:rsidRPr="00CF13DF" w:rsidRDefault="00A2217A" w:rsidP="00C06009">
      <w:pPr>
        <w:tabs>
          <w:tab w:val="left" w:pos="540"/>
        </w:tabs>
        <w:spacing w:before="120" w:after="120"/>
        <w:ind w:firstLine="567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A2217A" w:rsidRPr="00CF13DF" w:rsidRDefault="00A2217A" w:rsidP="00C06009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:rsidR="00A2217A" w:rsidRPr="00CF13DF" w:rsidRDefault="00A2217A" w:rsidP="00C06009">
      <w:pPr>
        <w:pStyle w:val="a5"/>
        <w:snapToGrid w:val="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F13D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CF13D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:rsidR="00A2217A" w:rsidRPr="00CF13DF" w:rsidRDefault="00A2217A" w:rsidP="00C06009">
      <w:pPr>
        <w:ind w:firstLine="567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CF13DF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A2217A" w:rsidRPr="00CF13DF" w:rsidRDefault="00A2217A" w:rsidP="00C06009">
      <w:pPr>
        <w:pStyle w:val="a5"/>
        <w:ind w:left="0" w:firstLine="567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CF13D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A2217A" w:rsidRPr="00CF13DF" w:rsidRDefault="00A2217A" w:rsidP="00C06009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A2217A" w:rsidRPr="00CF13DF" w:rsidRDefault="00A2217A" w:rsidP="00C06009">
      <w:pPr>
        <w:ind w:firstLine="567"/>
        <w:jc w:val="both"/>
        <w:rPr>
          <w:color w:val="000000" w:themeColor="text1"/>
          <w:lang w:eastAsia="uk-UA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CF13D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A2217A" w:rsidRPr="00CF13DF" w:rsidRDefault="00A2217A" w:rsidP="00C06009">
      <w:pPr>
        <w:ind w:firstLine="567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A2217A" w:rsidRPr="00CF13DF" w:rsidRDefault="00A2217A" w:rsidP="00C06009">
      <w:pPr>
        <w:ind w:firstLine="567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CF13DF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A2217A" w:rsidRPr="00CF13DF" w:rsidRDefault="00A2217A" w:rsidP="00C06009">
      <w:pPr>
        <w:tabs>
          <w:tab w:val="left" w:pos="540"/>
        </w:tabs>
        <w:ind w:firstLine="567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CF13D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lastRenderedPageBreak/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CF13DF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:rsidR="00A2217A" w:rsidRPr="00CF13DF" w:rsidRDefault="00A2217A" w:rsidP="00C06009">
      <w:pPr>
        <w:ind w:firstLine="567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A2217A" w:rsidRPr="00CF13DF" w:rsidRDefault="00A2217A" w:rsidP="00C06009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F13DF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:rsidR="00A2217A" w:rsidRPr="00CF13DF" w:rsidRDefault="00A2217A" w:rsidP="00C06009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CF13D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:rsidR="00A2217A" w:rsidRPr="00CF13DF" w:rsidRDefault="00A2217A" w:rsidP="00C06009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F13DF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F13DF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CF13DF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CF13DF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CF13DF">
        <w:rPr>
          <w:rFonts w:asciiTheme="minorHAnsi" w:hAnsiTheme="minorHAnsi" w:cstheme="minorHAnsi"/>
          <w:color w:val="000000" w:themeColor="text1"/>
          <w:sz w:val="24"/>
        </w:rPr>
        <w:t>1).</w:t>
      </w:r>
    </w:p>
    <w:p w:rsidR="00A2217A" w:rsidRPr="00CF13DF" w:rsidRDefault="00A2217A" w:rsidP="00C06009">
      <w:pPr>
        <w:spacing w:before="120" w:after="120"/>
        <w:ind w:firstLine="567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CF13D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CF13DF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CF13D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CF13DF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CF13DF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CF13DF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CF13DF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CF13D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:rsidR="00A2217A" w:rsidRPr="00CF13DF" w:rsidRDefault="00A2217A" w:rsidP="00C06009">
      <w:pPr>
        <w:ind w:firstLine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CF13D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:rsidR="00A2217A" w:rsidRPr="00CF13DF" w:rsidRDefault="00A2217A" w:rsidP="00C06009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A2217A" w:rsidRPr="00CF13DF" w:rsidRDefault="00A2217A" w:rsidP="00C06009">
      <w:pPr>
        <w:ind w:firstLine="567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CF13D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F13DF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CF13D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A2217A" w:rsidRPr="00CF13DF" w:rsidRDefault="00A2217A" w:rsidP="00C06009">
      <w:pPr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F13DF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CF13DF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CF13DF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CF13D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F13DF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:rsidR="00A2217A" w:rsidRPr="00CF13DF" w:rsidRDefault="00A2217A" w:rsidP="00A2217A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CF13DF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A2217A" w:rsidRPr="00CF13DF" w:rsidRDefault="00A2217A" w:rsidP="00A2217A">
      <w:pPr>
        <w:pStyle w:val="a5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CF13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A2217A" w:rsidRPr="00CF13DF" w:rsidTr="00507E51">
        <w:tc>
          <w:tcPr>
            <w:tcW w:w="476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CF13D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CF13D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A2217A" w:rsidRPr="00CF13DF" w:rsidTr="00507E51">
        <w:tc>
          <w:tcPr>
            <w:tcW w:w="476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A2217A" w:rsidRPr="00CF13DF" w:rsidTr="00507E51">
        <w:trPr>
          <w:trHeight w:val="323"/>
        </w:trPr>
        <w:tc>
          <w:tcPr>
            <w:tcW w:w="476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A2217A" w:rsidRPr="00CF13DF" w:rsidTr="00507E51">
        <w:trPr>
          <w:trHeight w:val="322"/>
        </w:trPr>
        <w:tc>
          <w:tcPr>
            <w:tcW w:w="476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A2217A" w:rsidRPr="00CF13DF" w:rsidTr="00507E51">
        <w:trPr>
          <w:trHeight w:val="323"/>
        </w:trPr>
        <w:tc>
          <w:tcPr>
            <w:tcW w:w="476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A2217A" w:rsidRPr="00CF13DF" w:rsidTr="00507E51">
        <w:trPr>
          <w:trHeight w:val="322"/>
        </w:trPr>
        <w:tc>
          <w:tcPr>
            <w:tcW w:w="476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A2217A" w:rsidRPr="00CF13DF" w:rsidTr="00507E51">
        <w:trPr>
          <w:trHeight w:val="323"/>
        </w:trPr>
        <w:tc>
          <w:tcPr>
            <w:tcW w:w="4760" w:type="dxa"/>
            <w:vAlign w:val="center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A2217A" w:rsidRPr="00CF13DF" w:rsidTr="00507E51">
        <w:trPr>
          <w:trHeight w:val="323"/>
        </w:trPr>
        <w:tc>
          <w:tcPr>
            <w:tcW w:w="4760" w:type="dxa"/>
            <w:vAlign w:val="center"/>
          </w:tcPr>
          <w:p w:rsidR="00A2217A" w:rsidRPr="00CF13DF" w:rsidRDefault="00A2217A" w:rsidP="00507E51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CF13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CF13DF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:rsidR="00A2217A" w:rsidRPr="00CF13DF" w:rsidRDefault="00A2217A" w:rsidP="00507E5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F1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:rsidR="005A5277" w:rsidRPr="00CF13DF" w:rsidRDefault="005A5277" w:rsidP="005A5277">
      <w:pPr>
        <w:pStyle w:val="a3"/>
        <w:spacing w:before="9"/>
        <w:ind w:left="0"/>
        <w:jc w:val="left"/>
        <w:rPr>
          <w:sz w:val="23"/>
        </w:rPr>
      </w:pPr>
    </w:p>
    <w:p w:rsidR="005A5277" w:rsidRPr="00CF13DF" w:rsidRDefault="005A5277" w:rsidP="005A5277">
      <w:pPr>
        <w:pStyle w:val="1"/>
        <w:tabs>
          <w:tab w:val="left" w:pos="476"/>
        </w:tabs>
        <w:spacing w:before="0"/>
        <w:ind w:left="283"/>
        <w:jc w:val="center"/>
      </w:pPr>
      <w:bookmarkStart w:id="10" w:name="9._Додаткова_інформація_з_дисципліни_(ос"/>
      <w:bookmarkEnd w:id="10"/>
      <w:r w:rsidRPr="00CF13DF">
        <w:t>9. Додаткова</w:t>
      </w:r>
      <w:r w:rsidRPr="00CF13DF">
        <w:rPr>
          <w:spacing w:val="-4"/>
        </w:rPr>
        <w:t xml:space="preserve"> </w:t>
      </w:r>
      <w:r w:rsidRPr="00CF13DF">
        <w:t>інформація</w:t>
      </w:r>
      <w:r w:rsidRPr="00CF13DF">
        <w:rPr>
          <w:spacing w:val="-5"/>
        </w:rPr>
        <w:t xml:space="preserve"> </w:t>
      </w:r>
      <w:r w:rsidRPr="00CF13DF">
        <w:t>з</w:t>
      </w:r>
      <w:r w:rsidRPr="00CF13DF">
        <w:rPr>
          <w:spacing w:val="-3"/>
        </w:rPr>
        <w:t xml:space="preserve"> </w:t>
      </w:r>
      <w:r w:rsidRPr="00CF13DF">
        <w:t>дисципліни</w:t>
      </w:r>
      <w:r w:rsidRPr="00CF13DF">
        <w:rPr>
          <w:spacing w:val="-5"/>
        </w:rPr>
        <w:t xml:space="preserve"> </w:t>
      </w:r>
      <w:r w:rsidRPr="00CF13DF">
        <w:t>(освітнього</w:t>
      </w:r>
      <w:r w:rsidRPr="00CF13DF">
        <w:rPr>
          <w:spacing w:val="-3"/>
        </w:rPr>
        <w:t xml:space="preserve"> </w:t>
      </w:r>
      <w:r w:rsidRPr="00CF13DF">
        <w:t>компонента</w:t>
      </w:r>
      <w:r w:rsidRPr="00CF13DF">
        <w:rPr>
          <w:color w:val="002060"/>
        </w:rPr>
        <w:t>)</w:t>
      </w:r>
    </w:p>
    <w:p w:rsidR="005A5277" w:rsidRPr="00CF13DF" w:rsidRDefault="005A5277" w:rsidP="005A5277">
      <w:pPr>
        <w:pStyle w:val="a3"/>
        <w:spacing w:before="120"/>
        <w:ind w:left="191" w:right="124" w:firstLine="708"/>
      </w:pPr>
      <w:r w:rsidRPr="00CF13DF">
        <w:t>Під час проходження навчального матеріалу з навчальної дисципліни «Ігрові види спорту</w:t>
      </w:r>
      <w:r w:rsidRPr="00CF13DF">
        <w:rPr>
          <w:spacing w:val="1"/>
        </w:rPr>
        <w:t xml:space="preserve"> </w:t>
      </w:r>
      <w:r w:rsidRPr="00CF13DF">
        <w:t>(</w:t>
      </w:r>
      <w:r w:rsidRPr="00CF13DF">
        <w:rPr>
          <w:b/>
        </w:rPr>
        <w:t>баскетбол</w:t>
      </w:r>
      <w:r w:rsidRPr="00CF13DF">
        <w:t>)» передбачено використання сучасних технологій в навчальному процесі. Протягом</w:t>
      </w:r>
      <w:r w:rsidRPr="00CF13DF">
        <w:rPr>
          <w:spacing w:val="1"/>
        </w:rPr>
        <w:t xml:space="preserve"> </w:t>
      </w:r>
      <w:r w:rsidRPr="00CF13DF">
        <w:t xml:space="preserve">навчального періоду передбачено використання </w:t>
      </w:r>
      <w:r w:rsidR="00635208" w:rsidRPr="00CF13DF">
        <w:rPr>
          <w:rFonts w:asciiTheme="minorHAnsi" w:hAnsiTheme="minorHAnsi" w:cstheme="minorHAnsi"/>
          <w:color w:val="000000" w:themeColor="text1"/>
        </w:rPr>
        <w:t>здобувач</w:t>
      </w:r>
      <w:r w:rsidR="00635208">
        <w:rPr>
          <w:rFonts w:asciiTheme="minorHAnsi" w:hAnsiTheme="minorHAnsi" w:cstheme="minorHAnsi"/>
          <w:color w:val="000000" w:themeColor="text1"/>
        </w:rPr>
        <w:t>ами</w:t>
      </w:r>
      <w:r w:rsidR="00635208" w:rsidRPr="00CF13DF">
        <w:rPr>
          <w:rFonts w:asciiTheme="minorHAnsi" w:hAnsiTheme="minorHAnsi" w:cstheme="minorHAnsi"/>
          <w:color w:val="000000" w:themeColor="text1"/>
        </w:rPr>
        <w:t xml:space="preserve"> вищої освіти</w:t>
      </w:r>
      <w:r w:rsidRPr="00CF13DF">
        <w:t xml:space="preserve"> засобів та методів самоконтролю за</w:t>
      </w:r>
      <w:r w:rsidRPr="00CF13DF">
        <w:rPr>
          <w:spacing w:val="1"/>
        </w:rPr>
        <w:t xml:space="preserve"> </w:t>
      </w:r>
      <w:r w:rsidRPr="00CF13DF">
        <w:t>станом</w:t>
      </w:r>
      <w:r w:rsidRPr="00CF13DF">
        <w:rPr>
          <w:spacing w:val="-1"/>
        </w:rPr>
        <w:t xml:space="preserve"> </w:t>
      </w:r>
      <w:r w:rsidRPr="00CF13DF">
        <w:t>здоров'я, дотримання</w:t>
      </w:r>
      <w:r w:rsidRPr="00CF13DF">
        <w:rPr>
          <w:spacing w:val="-3"/>
        </w:rPr>
        <w:t xml:space="preserve"> </w:t>
      </w:r>
      <w:r w:rsidRPr="00CF13DF">
        <w:t>ними</w:t>
      </w:r>
      <w:r w:rsidRPr="00CF13DF">
        <w:rPr>
          <w:spacing w:val="-1"/>
        </w:rPr>
        <w:t xml:space="preserve"> </w:t>
      </w:r>
      <w:r w:rsidRPr="00CF13DF">
        <w:t>вимог</w:t>
      </w:r>
      <w:r w:rsidRPr="00CF13DF">
        <w:rPr>
          <w:spacing w:val="1"/>
        </w:rPr>
        <w:t xml:space="preserve"> </w:t>
      </w:r>
      <w:r w:rsidRPr="00CF13DF">
        <w:t>з</w:t>
      </w:r>
      <w:r w:rsidRPr="00CF13DF">
        <w:rPr>
          <w:spacing w:val="-2"/>
        </w:rPr>
        <w:t xml:space="preserve"> </w:t>
      </w:r>
      <w:r w:rsidRPr="00CF13DF">
        <w:t>попередження</w:t>
      </w:r>
      <w:r w:rsidRPr="00CF13DF">
        <w:rPr>
          <w:spacing w:val="-2"/>
        </w:rPr>
        <w:t xml:space="preserve"> </w:t>
      </w:r>
      <w:r w:rsidRPr="00CF13DF">
        <w:t>травматизму</w:t>
      </w:r>
      <w:r w:rsidRPr="00CF13DF">
        <w:rPr>
          <w:spacing w:val="-1"/>
        </w:rPr>
        <w:t xml:space="preserve"> </w:t>
      </w:r>
      <w:r w:rsidRPr="00CF13DF">
        <w:t>та</w:t>
      </w:r>
      <w:r w:rsidRPr="00CF13DF">
        <w:rPr>
          <w:spacing w:val="-1"/>
        </w:rPr>
        <w:t xml:space="preserve"> </w:t>
      </w:r>
      <w:r w:rsidRPr="00CF13DF">
        <w:t>захворювань.</w:t>
      </w:r>
    </w:p>
    <w:p w:rsidR="005A5277" w:rsidRPr="00CF13DF" w:rsidRDefault="005A5277" w:rsidP="005A5277">
      <w:pPr>
        <w:pStyle w:val="a3"/>
        <w:ind w:left="191" w:right="128" w:firstLine="708"/>
      </w:pPr>
      <w:r w:rsidRPr="00CF13DF">
        <w:t>Практичні</w:t>
      </w:r>
      <w:r w:rsidRPr="00CF13DF">
        <w:rPr>
          <w:spacing w:val="1"/>
        </w:rPr>
        <w:t xml:space="preserve"> </w:t>
      </w:r>
      <w:r w:rsidRPr="00CF13DF">
        <w:t>завдання</w:t>
      </w:r>
      <w:r w:rsidRPr="00CF13DF">
        <w:rPr>
          <w:spacing w:val="1"/>
        </w:rPr>
        <w:t xml:space="preserve"> </w:t>
      </w:r>
      <w:r w:rsidR="00635208" w:rsidRPr="00CF13DF">
        <w:rPr>
          <w:rFonts w:asciiTheme="minorHAnsi" w:hAnsiTheme="minorHAnsi" w:cstheme="minorHAnsi"/>
          <w:color w:val="000000" w:themeColor="text1"/>
        </w:rPr>
        <w:t>здобувач</w:t>
      </w:r>
      <w:r w:rsidR="00635208">
        <w:rPr>
          <w:rFonts w:asciiTheme="minorHAnsi" w:hAnsiTheme="minorHAnsi" w:cstheme="minorHAnsi"/>
          <w:color w:val="000000" w:themeColor="text1"/>
        </w:rPr>
        <w:t>ам</w:t>
      </w:r>
      <w:r w:rsidR="00635208" w:rsidRPr="00CF13DF">
        <w:rPr>
          <w:rFonts w:asciiTheme="minorHAnsi" w:hAnsiTheme="minorHAnsi" w:cstheme="minorHAnsi"/>
          <w:color w:val="000000" w:themeColor="text1"/>
        </w:rPr>
        <w:t xml:space="preserve"> вищої освіти</w:t>
      </w:r>
      <w:r w:rsidRPr="00CF13DF">
        <w:rPr>
          <w:spacing w:val="1"/>
        </w:rPr>
        <w:t xml:space="preserve"> </w:t>
      </w:r>
      <w:r w:rsidRPr="00CF13DF">
        <w:t>надаються</w:t>
      </w:r>
      <w:r w:rsidRPr="00CF13DF">
        <w:rPr>
          <w:spacing w:val="1"/>
        </w:rPr>
        <w:t xml:space="preserve"> </w:t>
      </w:r>
      <w:r w:rsidRPr="00CF13DF">
        <w:t>залежно</w:t>
      </w:r>
      <w:r w:rsidRPr="00CF13DF">
        <w:rPr>
          <w:spacing w:val="1"/>
        </w:rPr>
        <w:t xml:space="preserve"> </w:t>
      </w:r>
      <w:r w:rsidRPr="00CF13DF">
        <w:t>від</w:t>
      </w:r>
      <w:r w:rsidRPr="00CF13DF">
        <w:rPr>
          <w:spacing w:val="1"/>
        </w:rPr>
        <w:t xml:space="preserve"> </w:t>
      </w:r>
      <w:r w:rsidRPr="00CF13DF">
        <w:t>поточного</w:t>
      </w:r>
      <w:r w:rsidRPr="00CF13DF">
        <w:rPr>
          <w:spacing w:val="1"/>
        </w:rPr>
        <w:t xml:space="preserve"> </w:t>
      </w:r>
      <w:r w:rsidRPr="00CF13DF">
        <w:t>стану</w:t>
      </w:r>
      <w:r w:rsidRPr="00CF13DF">
        <w:rPr>
          <w:spacing w:val="1"/>
        </w:rPr>
        <w:t xml:space="preserve"> </w:t>
      </w:r>
      <w:r w:rsidRPr="00CF13DF">
        <w:t>функціональної</w:t>
      </w:r>
      <w:r w:rsidRPr="00CF13DF">
        <w:rPr>
          <w:spacing w:val="1"/>
        </w:rPr>
        <w:t xml:space="preserve"> </w:t>
      </w:r>
      <w:r w:rsidRPr="00CF13DF">
        <w:t>готовності їхнього організму та ступеню їхнього оволодіння технікою виконання спортивних та</w:t>
      </w:r>
      <w:r w:rsidRPr="00CF13DF">
        <w:rPr>
          <w:spacing w:val="1"/>
        </w:rPr>
        <w:t xml:space="preserve"> </w:t>
      </w:r>
      <w:r w:rsidRPr="00CF13DF">
        <w:t>фізичних</w:t>
      </w:r>
      <w:r w:rsidRPr="00CF13DF">
        <w:rPr>
          <w:spacing w:val="-1"/>
        </w:rPr>
        <w:t xml:space="preserve"> </w:t>
      </w:r>
      <w:r w:rsidRPr="00CF13DF">
        <w:t>вправ.</w:t>
      </w:r>
    </w:p>
    <w:p w:rsidR="005A5277" w:rsidRPr="00CF13DF" w:rsidRDefault="005A5277" w:rsidP="005A5277">
      <w:pPr>
        <w:pStyle w:val="a3"/>
        <w:ind w:left="191" w:right="128" w:firstLine="708"/>
      </w:pPr>
      <w:r w:rsidRPr="00CF13DF">
        <w:t>Методика реалізації завдань регламентується правилами техніки безпеки та здійсненням</w:t>
      </w:r>
      <w:r w:rsidRPr="00CF13DF">
        <w:rPr>
          <w:spacing w:val="1"/>
        </w:rPr>
        <w:t xml:space="preserve"> </w:t>
      </w:r>
      <w:r w:rsidR="00635208" w:rsidRPr="00CF13DF">
        <w:rPr>
          <w:rFonts w:asciiTheme="minorHAnsi" w:hAnsiTheme="minorHAnsi" w:cstheme="minorHAnsi"/>
          <w:color w:val="000000" w:themeColor="text1"/>
        </w:rPr>
        <w:t>здобувач</w:t>
      </w:r>
      <w:r w:rsidR="00635208">
        <w:rPr>
          <w:rFonts w:asciiTheme="minorHAnsi" w:hAnsiTheme="minorHAnsi" w:cstheme="minorHAnsi"/>
          <w:color w:val="000000" w:themeColor="text1"/>
        </w:rPr>
        <w:t>ами</w:t>
      </w:r>
      <w:r w:rsidR="00635208" w:rsidRPr="00CF13DF">
        <w:rPr>
          <w:rFonts w:asciiTheme="minorHAnsi" w:hAnsiTheme="minorHAnsi" w:cstheme="minorHAnsi"/>
          <w:color w:val="000000" w:themeColor="text1"/>
        </w:rPr>
        <w:t xml:space="preserve"> вищої освіти</w:t>
      </w:r>
      <w:r w:rsidRPr="00CF13DF">
        <w:rPr>
          <w:spacing w:val="-1"/>
        </w:rPr>
        <w:t xml:space="preserve"> </w:t>
      </w:r>
      <w:r w:rsidRPr="00CF13DF">
        <w:t>самостійного контролю</w:t>
      </w:r>
      <w:r w:rsidRPr="00CF13DF">
        <w:rPr>
          <w:spacing w:val="-3"/>
        </w:rPr>
        <w:t xml:space="preserve"> </w:t>
      </w:r>
      <w:r w:rsidRPr="00CF13DF">
        <w:t>за</w:t>
      </w:r>
      <w:r w:rsidRPr="00CF13DF">
        <w:rPr>
          <w:spacing w:val="1"/>
        </w:rPr>
        <w:t xml:space="preserve"> </w:t>
      </w:r>
      <w:r w:rsidRPr="00CF13DF">
        <w:t>станом</w:t>
      </w:r>
      <w:r w:rsidRPr="00CF13DF">
        <w:rPr>
          <w:spacing w:val="-2"/>
        </w:rPr>
        <w:t xml:space="preserve"> </w:t>
      </w:r>
      <w:r w:rsidRPr="00CF13DF">
        <w:t>основних</w:t>
      </w:r>
      <w:r w:rsidRPr="00CF13DF">
        <w:rPr>
          <w:spacing w:val="-1"/>
        </w:rPr>
        <w:t xml:space="preserve"> </w:t>
      </w:r>
      <w:r w:rsidRPr="00CF13DF">
        <w:t>функціональних систем.</w:t>
      </w:r>
    </w:p>
    <w:p w:rsidR="005A5277" w:rsidRPr="00CF13DF" w:rsidRDefault="005A5277" w:rsidP="005A5277">
      <w:pPr>
        <w:pStyle w:val="a3"/>
        <w:spacing w:before="1"/>
        <w:ind w:left="191" w:right="126" w:firstLine="708"/>
      </w:pPr>
      <w:r w:rsidRPr="00CF13DF">
        <w:t>На</w:t>
      </w:r>
      <w:r w:rsidRPr="00CF13DF">
        <w:rPr>
          <w:spacing w:val="1"/>
        </w:rPr>
        <w:t xml:space="preserve"> </w:t>
      </w:r>
      <w:r w:rsidRPr="00CF13DF">
        <w:t>практичних</w:t>
      </w:r>
      <w:r w:rsidRPr="00CF13DF">
        <w:rPr>
          <w:spacing w:val="1"/>
        </w:rPr>
        <w:t xml:space="preserve"> </w:t>
      </w:r>
      <w:r w:rsidRPr="00CF13DF">
        <w:t>заняттях</w:t>
      </w:r>
      <w:r w:rsidRPr="00CF13DF">
        <w:rPr>
          <w:spacing w:val="1"/>
        </w:rPr>
        <w:t xml:space="preserve"> </w:t>
      </w:r>
      <w:r w:rsidRPr="00CF13DF">
        <w:t>вирішуються</w:t>
      </w:r>
      <w:r w:rsidRPr="00CF13DF">
        <w:rPr>
          <w:spacing w:val="1"/>
        </w:rPr>
        <w:t xml:space="preserve"> </w:t>
      </w:r>
      <w:r w:rsidRPr="00CF13DF">
        <w:t>завдання</w:t>
      </w:r>
      <w:r w:rsidRPr="00CF13DF">
        <w:rPr>
          <w:spacing w:val="1"/>
        </w:rPr>
        <w:t xml:space="preserve"> </w:t>
      </w:r>
      <w:r w:rsidRPr="00CF13DF">
        <w:t>з</w:t>
      </w:r>
      <w:r w:rsidRPr="00CF13DF">
        <w:rPr>
          <w:spacing w:val="1"/>
        </w:rPr>
        <w:t xml:space="preserve"> </w:t>
      </w:r>
      <w:r w:rsidRPr="00CF13DF">
        <w:t>підвищення</w:t>
      </w:r>
      <w:r w:rsidRPr="00CF13DF">
        <w:rPr>
          <w:spacing w:val="1"/>
        </w:rPr>
        <w:t xml:space="preserve"> </w:t>
      </w:r>
      <w:r w:rsidRPr="00CF13DF">
        <w:t>рівня</w:t>
      </w:r>
      <w:r w:rsidRPr="00CF13DF">
        <w:rPr>
          <w:spacing w:val="1"/>
        </w:rPr>
        <w:t xml:space="preserve"> </w:t>
      </w:r>
      <w:r w:rsidRPr="00CF13DF">
        <w:t>розвитку</w:t>
      </w:r>
      <w:r w:rsidRPr="00CF13DF">
        <w:rPr>
          <w:spacing w:val="1"/>
        </w:rPr>
        <w:t xml:space="preserve"> </w:t>
      </w:r>
      <w:r w:rsidRPr="00CF13DF">
        <w:t>фізичних</w:t>
      </w:r>
      <w:r w:rsidRPr="00CF13DF">
        <w:rPr>
          <w:spacing w:val="1"/>
        </w:rPr>
        <w:t xml:space="preserve"> </w:t>
      </w:r>
      <w:r w:rsidRPr="00CF13DF">
        <w:t>і</w:t>
      </w:r>
      <w:r w:rsidRPr="00CF13DF">
        <w:rPr>
          <w:spacing w:val="1"/>
        </w:rPr>
        <w:t xml:space="preserve"> </w:t>
      </w:r>
      <w:r w:rsidRPr="00CF13DF">
        <w:t>психічних якостей, використовуються аналітичні підходи до вибору методів розвитку сили окремих</w:t>
      </w:r>
      <w:r w:rsidRPr="00CF13DF">
        <w:rPr>
          <w:spacing w:val="-52"/>
        </w:rPr>
        <w:t xml:space="preserve"> </w:t>
      </w:r>
      <w:r w:rsidRPr="00CF13DF">
        <w:t>м'язів</w:t>
      </w:r>
      <w:r w:rsidRPr="00CF13DF">
        <w:rPr>
          <w:spacing w:val="-2"/>
        </w:rPr>
        <w:t xml:space="preserve"> </w:t>
      </w:r>
      <w:r w:rsidRPr="00CF13DF">
        <w:t>та їх</w:t>
      </w:r>
      <w:r w:rsidRPr="00CF13DF">
        <w:rPr>
          <w:spacing w:val="-1"/>
        </w:rPr>
        <w:t xml:space="preserve"> </w:t>
      </w:r>
      <w:r w:rsidRPr="00CF13DF">
        <w:t>груп, а</w:t>
      </w:r>
      <w:r w:rsidRPr="00CF13DF">
        <w:rPr>
          <w:spacing w:val="-3"/>
        </w:rPr>
        <w:t xml:space="preserve"> </w:t>
      </w:r>
      <w:r w:rsidRPr="00CF13DF">
        <w:t>також методи</w:t>
      </w:r>
      <w:r w:rsidRPr="00CF13DF">
        <w:rPr>
          <w:spacing w:val="-2"/>
        </w:rPr>
        <w:t xml:space="preserve"> </w:t>
      </w:r>
      <w:r w:rsidRPr="00CF13DF">
        <w:t>та засоби</w:t>
      </w:r>
      <w:r w:rsidRPr="00CF13DF">
        <w:rPr>
          <w:spacing w:val="-1"/>
        </w:rPr>
        <w:t xml:space="preserve"> </w:t>
      </w:r>
      <w:r w:rsidRPr="00CF13DF">
        <w:t>активного відпочинку</w:t>
      </w:r>
      <w:r w:rsidRPr="00CF13DF">
        <w:rPr>
          <w:spacing w:val="-1"/>
        </w:rPr>
        <w:t xml:space="preserve"> </w:t>
      </w:r>
      <w:r w:rsidRPr="00CF13DF">
        <w:t>і</w:t>
      </w:r>
      <w:r w:rsidRPr="00CF13DF">
        <w:rPr>
          <w:spacing w:val="-1"/>
        </w:rPr>
        <w:t xml:space="preserve"> </w:t>
      </w:r>
      <w:r w:rsidRPr="00CF13DF">
        <w:t>відновлення</w:t>
      </w:r>
      <w:r w:rsidRPr="00CF13DF">
        <w:rPr>
          <w:spacing w:val="-2"/>
        </w:rPr>
        <w:t xml:space="preserve"> </w:t>
      </w:r>
      <w:r w:rsidRPr="00CF13DF">
        <w:t>організму.</w:t>
      </w:r>
    </w:p>
    <w:p w:rsidR="005A5277" w:rsidRPr="00CF13DF" w:rsidRDefault="005A5277" w:rsidP="005A5277">
      <w:pPr>
        <w:pStyle w:val="a3"/>
        <w:spacing w:line="292" w:lineRule="exact"/>
        <w:ind w:left="899"/>
        <w:rPr>
          <w:b/>
        </w:rPr>
      </w:pPr>
      <w:r w:rsidRPr="00CF13DF">
        <w:t>Під</w:t>
      </w:r>
      <w:r w:rsidRPr="00CF13DF">
        <w:rPr>
          <w:spacing w:val="37"/>
        </w:rPr>
        <w:t xml:space="preserve"> </w:t>
      </w:r>
      <w:r w:rsidRPr="00CF13DF">
        <w:t>час</w:t>
      </w:r>
      <w:r w:rsidRPr="00CF13DF">
        <w:rPr>
          <w:spacing w:val="36"/>
        </w:rPr>
        <w:t xml:space="preserve"> </w:t>
      </w:r>
      <w:r w:rsidRPr="00CF13DF">
        <w:t>занять,</w:t>
      </w:r>
      <w:r w:rsidRPr="00CF13DF">
        <w:rPr>
          <w:spacing w:val="38"/>
        </w:rPr>
        <w:t xml:space="preserve"> </w:t>
      </w:r>
      <w:r w:rsidRPr="00CF13DF">
        <w:t>відповідно</w:t>
      </w:r>
      <w:r w:rsidRPr="00CF13DF">
        <w:rPr>
          <w:spacing w:val="37"/>
        </w:rPr>
        <w:t xml:space="preserve"> </w:t>
      </w:r>
      <w:r w:rsidRPr="00CF13DF">
        <w:t>до</w:t>
      </w:r>
      <w:r w:rsidRPr="00CF13DF">
        <w:rPr>
          <w:spacing w:val="37"/>
        </w:rPr>
        <w:t xml:space="preserve"> </w:t>
      </w:r>
      <w:r w:rsidRPr="00CF13DF">
        <w:t>вимог</w:t>
      </w:r>
      <w:r w:rsidRPr="00CF13DF">
        <w:rPr>
          <w:spacing w:val="36"/>
        </w:rPr>
        <w:t xml:space="preserve"> </w:t>
      </w:r>
      <w:r w:rsidRPr="00CF13DF">
        <w:t>та</w:t>
      </w:r>
      <w:r w:rsidRPr="00CF13DF">
        <w:rPr>
          <w:spacing w:val="37"/>
        </w:rPr>
        <w:t xml:space="preserve"> </w:t>
      </w:r>
      <w:r w:rsidRPr="00CF13DF">
        <w:t>форм</w:t>
      </w:r>
      <w:r w:rsidRPr="00CF13DF">
        <w:rPr>
          <w:spacing w:val="36"/>
        </w:rPr>
        <w:t xml:space="preserve"> </w:t>
      </w:r>
      <w:r w:rsidRPr="00CF13DF">
        <w:t>організації</w:t>
      </w:r>
      <w:r w:rsidRPr="00CF13DF">
        <w:rPr>
          <w:spacing w:val="37"/>
        </w:rPr>
        <w:t xml:space="preserve"> </w:t>
      </w:r>
      <w:r w:rsidRPr="00CF13DF">
        <w:t>навчальних</w:t>
      </w:r>
      <w:r w:rsidRPr="00CF13DF">
        <w:rPr>
          <w:spacing w:val="36"/>
        </w:rPr>
        <w:t xml:space="preserve"> </w:t>
      </w:r>
      <w:r w:rsidRPr="00CF13DF">
        <w:t>занять</w:t>
      </w:r>
      <w:r w:rsidRPr="00CF13DF">
        <w:rPr>
          <w:spacing w:val="38"/>
        </w:rPr>
        <w:t xml:space="preserve"> </w:t>
      </w:r>
      <w:r w:rsidRPr="00CF13DF">
        <w:t>з</w:t>
      </w:r>
      <w:r w:rsidRPr="00CF13DF">
        <w:rPr>
          <w:spacing w:val="39"/>
        </w:rPr>
        <w:t xml:space="preserve"> </w:t>
      </w:r>
      <w:r w:rsidRPr="00CF13DF">
        <w:rPr>
          <w:b/>
        </w:rPr>
        <w:t>баскетболу</w:t>
      </w:r>
    </w:p>
    <w:p w:rsidR="005A5277" w:rsidRPr="00CF13DF" w:rsidRDefault="005A5277" w:rsidP="005A5277">
      <w:pPr>
        <w:pStyle w:val="a3"/>
        <w:ind w:left="191"/>
      </w:pPr>
      <w:r w:rsidRPr="00CF13DF">
        <w:t>використовується</w:t>
      </w:r>
      <w:r w:rsidRPr="00CF13DF">
        <w:rPr>
          <w:spacing w:val="-6"/>
        </w:rPr>
        <w:t xml:space="preserve"> </w:t>
      </w:r>
      <w:r w:rsidRPr="00CF13DF">
        <w:t>навчальний</w:t>
      </w:r>
      <w:r w:rsidRPr="00CF13DF">
        <w:rPr>
          <w:spacing w:val="-4"/>
        </w:rPr>
        <w:t xml:space="preserve"> </w:t>
      </w:r>
      <w:r w:rsidRPr="00CF13DF">
        <w:t>інвентар</w:t>
      </w:r>
      <w:r w:rsidRPr="00CF13DF">
        <w:rPr>
          <w:spacing w:val="-3"/>
        </w:rPr>
        <w:t xml:space="preserve"> </w:t>
      </w:r>
      <w:r w:rsidRPr="00CF13DF">
        <w:t>та</w:t>
      </w:r>
      <w:r w:rsidRPr="00CF13DF">
        <w:rPr>
          <w:spacing w:val="-3"/>
        </w:rPr>
        <w:t xml:space="preserve"> </w:t>
      </w:r>
      <w:r w:rsidRPr="00CF13DF">
        <w:t>спортивно-технічна</w:t>
      </w:r>
      <w:r w:rsidRPr="00CF13DF">
        <w:rPr>
          <w:spacing w:val="-4"/>
        </w:rPr>
        <w:t xml:space="preserve"> </w:t>
      </w:r>
      <w:r w:rsidRPr="00CF13DF">
        <w:t>база.</w:t>
      </w:r>
    </w:p>
    <w:p w:rsidR="005A5277" w:rsidRPr="00CF13DF" w:rsidRDefault="005A5277" w:rsidP="005A5277">
      <w:pPr>
        <w:pStyle w:val="a3"/>
        <w:spacing w:line="292" w:lineRule="exact"/>
        <w:ind w:left="900"/>
      </w:pPr>
      <w:r w:rsidRPr="00CF13DF">
        <w:lastRenderedPageBreak/>
        <w:t>До</w:t>
      </w:r>
      <w:r w:rsidRPr="00CF13DF">
        <w:rPr>
          <w:spacing w:val="-3"/>
        </w:rPr>
        <w:t xml:space="preserve"> </w:t>
      </w:r>
      <w:r w:rsidRPr="00CF13DF">
        <w:t>програмного</w:t>
      </w:r>
      <w:r w:rsidRPr="00CF13DF">
        <w:rPr>
          <w:spacing w:val="-1"/>
        </w:rPr>
        <w:t xml:space="preserve"> </w:t>
      </w:r>
      <w:r w:rsidRPr="00CF13DF">
        <w:t>матеріалу</w:t>
      </w:r>
      <w:r w:rsidRPr="00CF13DF">
        <w:rPr>
          <w:spacing w:val="-3"/>
        </w:rPr>
        <w:t xml:space="preserve"> </w:t>
      </w:r>
      <w:r w:rsidRPr="00CF13DF">
        <w:t>для</w:t>
      </w:r>
      <w:r w:rsidRPr="00CF13DF">
        <w:rPr>
          <w:spacing w:val="-4"/>
        </w:rPr>
        <w:t xml:space="preserve"> </w:t>
      </w:r>
      <w:r w:rsidRPr="00CF13DF">
        <w:t>груп</w:t>
      </w:r>
      <w:r w:rsidRPr="00CF13DF">
        <w:rPr>
          <w:spacing w:val="-3"/>
        </w:rPr>
        <w:t xml:space="preserve"> </w:t>
      </w:r>
      <w:r w:rsidRPr="00CF13DF">
        <w:t>початкової</w:t>
      </w:r>
      <w:r w:rsidRPr="00CF13DF">
        <w:rPr>
          <w:spacing w:val="-5"/>
        </w:rPr>
        <w:t xml:space="preserve"> </w:t>
      </w:r>
      <w:r w:rsidRPr="00CF13DF">
        <w:t>фізичної</w:t>
      </w:r>
      <w:r w:rsidRPr="00CF13DF">
        <w:rPr>
          <w:spacing w:val="-3"/>
        </w:rPr>
        <w:t xml:space="preserve"> </w:t>
      </w:r>
      <w:r w:rsidRPr="00CF13DF">
        <w:t>підготовки</w:t>
      </w:r>
      <w:r w:rsidRPr="00CF13DF">
        <w:rPr>
          <w:spacing w:val="-3"/>
        </w:rPr>
        <w:t xml:space="preserve"> </w:t>
      </w:r>
      <w:r w:rsidRPr="00CF13DF">
        <w:t>включено:</w:t>
      </w:r>
    </w:p>
    <w:p w:rsidR="005A5277" w:rsidRPr="00CF13DF" w:rsidRDefault="005A5277" w:rsidP="005A5277">
      <w:pPr>
        <w:pStyle w:val="a5"/>
        <w:numPr>
          <w:ilvl w:val="0"/>
          <w:numId w:val="1"/>
        </w:numPr>
        <w:tabs>
          <w:tab w:val="left" w:pos="1608"/>
        </w:tabs>
        <w:ind w:right="130" w:firstLine="708"/>
        <w:rPr>
          <w:sz w:val="24"/>
        </w:rPr>
      </w:pPr>
      <w:r w:rsidRPr="00CF13DF">
        <w:rPr>
          <w:sz w:val="24"/>
        </w:rPr>
        <w:t>фізичну підготовку, основною метою якої є створення бази для підвищення рівня</w:t>
      </w:r>
      <w:r w:rsidRPr="00CF13DF">
        <w:rPr>
          <w:spacing w:val="1"/>
          <w:sz w:val="24"/>
        </w:rPr>
        <w:t xml:space="preserve"> </w:t>
      </w:r>
      <w:r w:rsidRPr="00CF13DF">
        <w:rPr>
          <w:sz w:val="24"/>
        </w:rPr>
        <w:t>майстерності за</w:t>
      </w:r>
      <w:r w:rsidRPr="00CF13DF">
        <w:rPr>
          <w:spacing w:val="-2"/>
          <w:sz w:val="24"/>
        </w:rPr>
        <w:t xml:space="preserve"> </w:t>
      </w:r>
      <w:r w:rsidRPr="00CF13DF">
        <w:rPr>
          <w:sz w:val="24"/>
        </w:rPr>
        <w:t>допомогою</w:t>
      </w:r>
      <w:r w:rsidRPr="00CF13DF">
        <w:rPr>
          <w:spacing w:val="-1"/>
          <w:sz w:val="24"/>
        </w:rPr>
        <w:t xml:space="preserve"> </w:t>
      </w:r>
      <w:r w:rsidRPr="00CF13DF">
        <w:rPr>
          <w:sz w:val="24"/>
        </w:rPr>
        <w:t>загально-фізичних</w:t>
      </w:r>
      <w:r w:rsidRPr="00CF13DF">
        <w:rPr>
          <w:spacing w:val="2"/>
          <w:sz w:val="24"/>
        </w:rPr>
        <w:t xml:space="preserve"> </w:t>
      </w:r>
      <w:r w:rsidRPr="00CF13DF">
        <w:rPr>
          <w:sz w:val="24"/>
        </w:rPr>
        <w:t>засобів підготовки;</w:t>
      </w:r>
    </w:p>
    <w:p w:rsidR="005A5277" w:rsidRPr="00CF13DF" w:rsidRDefault="005A5277" w:rsidP="005A5277">
      <w:pPr>
        <w:pStyle w:val="a5"/>
        <w:numPr>
          <w:ilvl w:val="0"/>
          <w:numId w:val="1"/>
        </w:numPr>
        <w:tabs>
          <w:tab w:val="left" w:pos="1608"/>
        </w:tabs>
        <w:spacing w:line="242" w:lineRule="auto"/>
        <w:ind w:right="130" w:firstLine="708"/>
        <w:rPr>
          <w:sz w:val="24"/>
        </w:rPr>
      </w:pPr>
      <w:r w:rsidRPr="00CF13DF">
        <w:rPr>
          <w:sz w:val="24"/>
        </w:rPr>
        <w:t>технічну підготовку, основною метою якої є вдосконалення індивідуальної техніки,</w:t>
      </w:r>
      <w:r w:rsidRPr="00CF13DF">
        <w:rPr>
          <w:spacing w:val="1"/>
          <w:sz w:val="24"/>
        </w:rPr>
        <w:t xml:space="preserve"> </w:t>
      </w:r>
      <w:r w:rsidRPr="00CF13DF">
        <w:rPr>
          <w:sz w:val="24"/>
        </w:rPr>
        <w:t>розширення</w:t>
      </w:r>
      <w:r w:rsidRPr="00CF13DF">
        <w:rPr>
          <w:spacing w:val="-2"/>
          <w:sz w:val="24"/>
        </w:rPr>
        <w:t xml:space="preserve"> </w:t>
      </w:r>
      <w:r w:rsidRPr="00CF13DF">
        <w:rPr>
          <w:sz w:val="24"/>
        </w:rPr>
        <w:t>діапазону рухових навичок.</w:t>
      </w:r>
    </w:p>
    <w:p w:rsidR="005A5277" w:rsidRPr="00CF13DF" w:rsidRDefault="005A5277" w:rsidP="005A5277">
      <w:pPr>
        <w:pStyle w:val="a3"/>
        <w:ind w:left="0"/>
        <w:jc w:val="left"/>
      </w:pPr>
    </w:p>
    <w:p w:rsidR="005A5277" w:rsidRPr="00CF13DF" w:rsidRDefault="005A5277" w:rsidP="005A5277">
      <w:pPr>
        <w:pStyle w:val="a3"/>
        <w:spacing w:before="7"/>
        <w:ind w:left="0"/>
        <w:jc w:val="left"/>
        <w:rPr>
          <w:sz w:val="27"/>
        </w:rPr>
      </w:pPr>
    </w:p>
    <w:p w:rsidR="005A5277" w:rsidRPr="00CF13DF" w:rsidRDefault="005A5277" w:rsidP="005A5277">
      <w:pPr>
        <w:ind w:firstLine="720"/>
        <w:jc w:val="both"/>
        <w:rPr>
          <w:b/>
        </w:rPr>
      </w:pPr>
      <w:r w:rsidRPr="00CF13DF">
        <w:rPr>
          <w:b/>
        </w:rPr>
        <w:t>Робочу</w:t>
      </w:r>
      <w:r w:rsidRPr="00CF13DF">
        <w:rPr>
          <w:b/>
          <w:spacing w:val="-2"/>
        </w:rPr>
        <w:t xml:space="preserve"> </w:t>
      </w:r>
      <w:r w:rsidRPr="00CF13DF">
        <w:rPr>
          <w:b/>
        </w:rPr>
        <w:t>програму</w:t>
      </w:r>
      <w:r w:rsidRPr="00CF13DF">
        <w:rPr>
          <w:b/>
          <w:spacing w:val="-2"/>
        </w:rPr>
        <w:t xml:space="preserve"> </w:t>
      </w:r>
      <w:r w:rsidRPr="00CF13DF">
        <w:rPr>
          <w:b/>
        </w:rPr>
        <w:t>навчальної</w:t>
      </w:r>
      <w:r w:rsidRPr="00CF13DF">
        <w:rPr>
          <w:b/>
          <w:spacing w:val="-4"/>
        </w:rPr>
        <w:t xml:space="preserve"> </w:t>
      </w:r>
      <w:r w:rsidRPr="00CF13DF">
        <w:rPr>
          <w:b/>
        </w:rPr>
        <w:t>дисципліни</w:t>
      </w:r>
      <w:r w:rsidRPr="00CF13DF">
        <w:rPr>
          <w:b/>
          <w:spacing w:val="-6"/>
        </w:rPr>
        <w:t xml:space="preserve"> </w:t>
      </w:r>
      <w:r w:rsidRPr="00CF13DF">
        <w:rPr>
          <w:b/>
        </w:rPr>
        <w:t>(силабус):</w:t>
      </w:r>
    </w:p>
    <w:p w:rsidR="005A5277" w:rsidRPr="00CF13DF" w:rsidRDefault="005A5277" w:rsidP="005A5277">
      <w:pPr>
        <w:ind w:firstLine="720"/>
        <w:jc w:val="both"/>
        <w:rPr>
          <w:b/>
        </w:rPr>
      </w:pPr>
      <w:r w:rsidRPr="00CF13DF">
        <w:rPr>
          <w:b/>
        </w:rPr>
        <w:t>Складено:</w:t>
      </w:r>
    </w:p>
    <w:p w:rsidR="005A5277" w:rsidRPr="00CF13DF" w:rsidRDefault="005A5277" w:rsidP="005A5277">
      <w:pPr>
        <w:ind w:firstLine="720"/>
        <w:jc w:val="both"/>
      </w:pPr>
      <w:r w:rsidRPr="00CF13DF">
        <w:t>в.о. завідувача кафедри технологій оздоровлення і спорту, к.п.н., доцент, Бойко Ганна Леонідівна</w:t>
      </w:r>
    </w:p>
    <w:p w:rsidR="00B76CD3" w:rsidRDefault="005A5277" w:rsidP="005A5277">
      <w:pPr>
        <w:ind w:firstLine="720"/>
        <w:jc w:val="both"/>
      </w:pPr>
      <w:r w:rsidRPr="00CF13DF">
        <w:rPr>
          <w:spacing w:val="-47"/>
        </w:rPr>
        <w:t xml:space="preserve"> </w:t>
      </w:r>
      <w:r w:rsidR="00B76CD3" w:rsidRPr="00B76CD3">
        <w:t>ст. викладач кафедри технологій оздоровлення і спорту Анікеєнко Лариса Василівна</w:t>
      </w:r>
    </w:p>
    <w:p w:rsidR="005A5277" w:rsidRPr="00CF13DF" w:rsidRDefault="005A5277" w:rsidP="005A5277">
      <w:pPr>
        <w:ind w:firstLine="720"/>
        <w:jc w:val="both"/>
      </w:pPr>
      <w:r w:rsidRPr="00CF13DF">
        <w:t>ст.</w:t>
      </w:r>
      <w:r w:rsidRPr="00CF13DF">
        <w:rPr>
          <w:spacing w:val="-3"/>
        </w:rPr>
        <w:t xml:space="preserve"> </w:t>
      </w:r>
      <w:r w:rsidRPr="00CF13DF">
        <w:t>викладач</w:t>
      </w:r>
      <w:r w:rsidRPr="00CF13DF">
        <w:rPr>
          <w:spacing w:val="-3"/>
        </w:rPr>
        <w:t xml:space="preserve"> </w:t>
      </w:r>
      <w:r w:rsidRPr="00CF13DF">
        <w:t>Єфременко</w:t>
      </w:r>
      <w:r w:rsidRPr="00CF13DF">
        <w:rPr>
          <w:spacing w:val="-2"/>
        </w:rPr>
        <w:t xml:space="preserve"> </w:t>
      </w:r>
      <w:r w:rsidRPr="00CF13DF">
        <w:t>Вікторія</w:t>
      </w:r>
      <w:r w:rsidRPr="00CF13DF">
        <w:rPr>
          <w:spacing w:val="-4"/>
        </w:rPr>
        <w:t xml:space="preserve"> </w:t>
      </w:r>
      <w:r w:rsidRPr="00CF13DF">
        <w:t>Миколаївна</w:t>
      </w:r>
    </w:p>
    <w:p w:rsidR="002A2200" w:rsidRDefault="005A5277" w:rsidP="002A2200">
      <w:pPr>
        <w:ind w:firstLine="720"/>
        <w:jc w:val="both"/>
      </w:pPr>
      <w:r w:rsidRPr="00CF13DF">
        <w:rPr>
          <w:b/>
        </w:rPr>
        <w:t>Ухвалено</w:t>
      </w:r>
      <w:r w:rsidRPr="00CF13DF">
        <w:rPr>
          <w:b/>
          <w:spacing w:val="-3"/>
        </w:rPr>
        <w:t xml:space="preserve"> </w:t>
      </w:r>
      <w:r w:rsidRPr="00CF13DF">
        <w:t>кафедрою</w:t>
      </w:r>
      <w:r w:rsidRPr="00CF13DF">
        <w:rPr>
          <w:spacing w:val="-3"/>
        </w:rPr>
        <w:t xml:space="preserve"> </w:t>
      </w:r>
      <w:r w:rsidRPr="00CF13DF">
        <w:t>технологій</w:t>
      </w:r>
      <w:r w:rsidRPr="00CF13DF">
        <w:rPr>
          <w:spacing w:val="-4"/>
        </w:rPr>
        <w:t xml:space="preserve"> </w:t>
      </w:r>
      <w:r w:rsidRPr="00CF13DF">
        <w:t>оздоровлення</w:t>
      </w:r>
      <w:r w:rsidRPr="00CF13DF">
        <w:rPr>
          <w:spacing w:val="-1"/>
        </w:rPr>
        <w:t xml:space="preserve"> </w:t>
      </w:r>
      <w:r w:rsidRPr="00CF13DF">
        <w:t>і</w:t>
      </w:r>
      <w:r w:rsidRPr="00CF13DF">
        <w:rPr>
          <w:spacing w:val="-2"/>
        </w:rPr>
        <w:t xml:space="preserve"> </w:t>
      </w:r>
      <w:r w:rsidRPr="00CF13DF">
        <w:t>спорту</w:t>
      </w:r>
      <w:r w:rsidRPr="00CF13DF">
        <w:rPr>
          <w:spacing w:val="-1"/>
        </w:rPr>
        <w:t xml:space="preserve"> </w:t>
      </w:r>
      <w:r w:rsidRPr="00CF13DF">
        <w:t>(протокол</w:t>
      </w:r>
      <w:r w:rsidRPr="00CF13DF">
        <w:rPr>
          <w:spacing w:val="-3"/>
        </w:rPr>
        <w:t xml:space="preserve"> </w:t>
      </w:r>
      <w:r w:rsidRPr="00CF13DF">
        <w:t>№</w:t>
      </w:r>
      <w:r w:rsidRPr="00CF13DF">
        <w:rPr>
          <w:spacing w:val="-3"/>
        </w:rPr>
        <w:t xml:space="preserve"> </w:t>
      </w:r>
      <w:r w:rsidR="00C06009">
        <w:t>3</w:t>
      </w:r>
      <w:r w:rsidRPr="00CF13DF">
        <w:rPr>
          <w:spacing w:val="-3"/>
        </w:rPr>
        <w:t xml:space="preserve"> </w:t>
      </w:r>
      <w:r w:rsidRPr="00CF13DF">
        <w:t>від</w:t>
      </w:r>
      <w:r w:rsidRPr="00CF13DF">
        <w:rPr>
          <w:spacing w:val="-3"/>
        </w:rPr>
        <w:t xml:space="preserve"> </w:t>
      </w:r>
      <w:r w:rsidR="00C06009">
        <w:t>18.10.22</w:t>
      </w:r>
      <w:r w:rsidRPr="00CF13DF">
        <w:t xml:space="preserve"> р.)</w:t>
      </w:r>
    </w:p>
    <w:p w:rsidR="002A2200" w:rsidRPr="002A2200" w:rsidRDefault="002A2200" w:rsidP="002A2200">
      <w:pPr>
        <w:ind w:firstLine="720"/>
        <w:jc w:val="both"/>
      </w:pPr>
      <w:bookmarkStart w:id="11" w:name="_GoBack"/>
      <w:bookmarkEnd w:id="11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5A5277" w:rsidRDefault="005A5277" w:rsidP="005A5277">
      <w:pPr>
        <w:ind w:firstLine="720"/>
        <w:jc w:val="both"/>
      </w:pPr>
    </w:p>
    <w:p w:rsidR="005A5277" w:rsidRDefault="005A5277" w:rsidP="005A5277">
      <w:pPr>
        <w:pStyle w:val="a3"/>
        <w:spacing w:before="120"/>
        <w:ind w:left="191" w:right="127" w:firstLine="708"/>
      </w:pPr>
    </w:p>
    <w:p w:rsidR="00A95F45" w:rsidRDefault="00A95F45" w:rsidP="005A5277">
      <w:pPr>
        <w:spacing w:line="268" w:lineRule="exact"/>
      </w:pPr>
      <w:bookmarkStart w:id="12" w:name="8._Види_контролю_та_рейтингова_система_о"/>
      <w:bookmarkEnd w:id="12"/>
    </w:p>
    <w:sectPr w:rsidR="00A95F45">
      <w:pgSz w:w="11910" w:h="16840"/>
      <w:pgMar w:top="800" w:right="7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A8" w:rsidRDefault="00CD0CA8" w:rsidP="005A5277">
      <w:r>
        <w:separator/>
      </w:r>
    </w:p>
  </w:endnote>
  <w:endnote w:type="continuationSeparator" w:id="0">
    <w:p w:rsidR="00CD0CA8" w:rsidRDefault="00CD0CA8" w:rsidP="005A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A8" w:rsidRDefault="00CD0CA8" w:rsidP="005A5277">
      <w:r>
        <w:separator/>
      </w:r>
    </w:p>
  </w:footnote>
  <w:footnote w:type="continuationSeparator" w:id="0">
    <w:p w:rsidR="00CD0CA8" w:rsidRDefault="00CD0CA8" w:rsidP="005A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31C"/>
    <w:multiLevelType w:val="hybridMultilevel"/>
    <w:tmpl w:val="55FC1A34"/>
    <w:lvl w:ilvl="0" w:tplc="93689598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6EAAC88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55F03DF0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75301E08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90101C9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0ED6903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78A60094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730626A6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045C78B6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">
    <w:nsid w:val="081D01FA"/>
    <w:multiLevelType w:val="hybridMultilevel"/>
    <w:tmpl w:val="0AFA7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41867"/>
    <w:multiLevelType w:val="hybridMultilevel"/>
    <w:tmpl w:val="CBE46E98"/>
    <w:lvl w:ilvl="0" w:tplc="51963FC4">
      <w:start w:val="1"/>
      <w:numFmt w:val="decimal"/>
      <w:lvlText w:val="%1."/>
      <w:lvlJc w:val="left"/>
      <w:pPr>
        <w:ind w:left="47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A712D190">
      <w:start w:val="1"/>
      <w:numFmt w:val="decimal"/>
      <w:lvlText w:val="%2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407E9480">
      <w:numFmt w:val="bullet"/>
      <w:lvlText w:val="•"/>
      <w:lvlJc w:val="left"/>
      <w:pPr>
        <w:ind w:left="1596" w:hanging="708"/>
      </w:pPr>
      <w:rPr>
        <w:rFonts w:hint="default"/>
        <w:lang w:val="uk-UA" w:eastAsia="en-US" w:bidi="ar-SA"/>
      </w:rPr>
    </w:lvl>
    <w:lvl w:ilvl="3" w:tplc="79EE3A08">
      <w:numFmt w:val="bullet"/>
      <w:lvlText w:val="•"/>
      <w:lvlJc w:val="left"/>
      <w:pPr>
        <w:ind w:left="2712" w:hanging="708"/>
      </w:pPr>
      <w:rPr>
        <w:rFonts w:hint="default"/>
        <w:lang w:val="uk-UA" w:eastAsia="en-US" w:bidi="ar-SA"/>
      </w:rPr>
    </w:lvl>
    <w:lvl w:ilvl="4" w:tplc="AA4CBB8A">
      <w:numFmt w:val="bullet"/>
      <w:lvlText w:val="•"/>
      <w:lvlJc w:val="left"/>
      <w:pPr>
        <w:ind w:left="3828" w:hanging="708"/>
      </w:pPr>
      <w:rPr>
        <w:rFonts w:hint="default"/>
        <w:lang w:val="uk-UA" w:eastAsia="en-US" w:bidi="ar-SA"/>
      </w:rPr>
    </w:lvl>
    <w:lvl w:ilvl="5" w:tplc="50786710">
      <w:numFmt w:val="bullet"/>
      <w:lvlText w:val="•"/>
      <w:lvlJc w:val="left"/>
      <w:pPr>
        <w:ind w:left="4945" w:hanging="708"/>
      </w:pPr>
      <w:rPr>
        <w:rFonts w:hint="default"/>
        <w:lang w:val="uk-UA" w:eastAsia="en-US" w:bidi="ar-SA"/>
      </w:rPr>
    </w:lvl>
    <w:lvl w:ilvl="6" w:tplc="28D862AE">
      <w:numFmt w:val="bullet"/>
      <w:lvlText w:val="•"/>
      <w:lvlJc w:val="left"/>
      <w:pPr>
        <w:ind w:left="6061" w:hanging="708"/>
      </w:pPr>
      <w:rPr>
        <w:rFonts w:hint="default"/>
        <w:lang w:val="uk-UA" w:eastAsia="en-US" w:bidi="ar-SA"/>
      </w:rPr>
    </w:lvl>
    <w:lvl w:ilvl="7" w:tplc="3C889EDE">
      <w:numFmt w:val="bullet"/>
      <w:lvlText w:val="•"/>
      <w:lvlJc w:val="left"/>
      <w:pPr>
        <w:ind w:left="7177" w:hanging="708"/>
      </w:pPr>
      <w:rPr>
        <w:rFonts w:hint="default"/>
        <w:lang w:val="uk-UA" w:eastAsia="en-US" w:bidi="ar-SA"/>
      </w:rPr>
    </w:lvl>
    <w:lvl w:ilvl="8" w:tplc="43683872">
      <w:numFmt w:val="bullet"/>
      <w:lvlText w:val="•"/>
      <w:lvlJc w:val="left"/>
      <w:pPr>
        <w:ind w:left="8293" w:hanging="708"/>
      </w:pPr>
      <w:rPr>
        <w:rFonts w:hint="default"/>
        <w:lang w:val="uk-UA" w:eastAsia="en-US" w:bidi="ar-SA"/>
      </w:rPr>
    </w:lvl>
  </w:abstractNum>
  <w:abstractNum w:abstractNumId="3">
    <w:nsid w:val="11785106"/>
    <w:multiLevelType w:val="hybridMultilevel"/>
    <w:tmpl w:val="13389C12"/>
    <w:lvl w:ilvl="0" w:tplc="C58E8728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4FAB2D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299CAAB4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5A0E3768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040449B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D5F24E3C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D870D612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1CAA1CA6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6C2C2FFE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4">
    <w:nsid w:val="1F9B362D"/>
    <w:multiLevelType w:val="hybridMultilevel"/>
    <w:tmpl w:val="2F7E785E"/>
    <w:lvl w:ilvl="0" w:tplc="4FD407E4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00A4F6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8768166C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867A606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32682B6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77268FAE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A420D870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03AAF0A6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95127C46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5">
    <w:nsid w:val="22AA0EC1"/>
    <w:multiLevelType w:val="hybridMultilevel"/>
    <w:tmpl w:val="5C7089EC"/>
    <w:lvl w:ilvl="0" w:tplc="863E7B58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D845B24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EA7E6328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875EC78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7EC82C7E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48C0610E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AEB006AE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B48E316A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31B69572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6">
    <w:nsid w:val="240335C3"/>
    <w:multiLevelType w:val="hybridMultilevel"/>
    <w:tmpl w:val="761C7D9C"/>
    <w:lvl w:ilvl="0" w:tplc="27927B1E">
      <w:start w:val="2"/>
      <w:numFmt w:val="decimal"/>
      <w:lvlText w:val="%1."/>
      <w:lvlJc w:val="left"/>
      <w:pPr>
        <w:ind w:left="192" w:hanging="32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FA26E20">
      <w:numFmt w:val="bullet"/>
      <w:lvlText w:val="•"/>
      <w:lvlJc w:val="left"/>
      <w:pPr>
        <w:ind w:left="1232" w:hanging="320"/>
      </w:pPr>
      <w:rPr>
        <w:rFonts w:hint="default"/>
        <w:lang w:val="uk-UA" w:eastAsia="en-US" w:bidi="ar-SA"/>
      </w:rPr>
    </w:lvl>
    <w:lvl w:ilvl="2" w:tplc="31EEF30E">
      <w:numFmt w:val="bullet"/>
      <w:lvlText w:val="•"/>
      <w:lvlJc w:val="left"/>
      <w:pPr>
        <w:ind w:left="2265" w:hanging="320"/>
      </w:pPr>
      <w:rPr>
        <w:rFonts w:hint="default"/>
        <w:lang w:val="uk-UA" w:eastAsia="en-US" w:bidi="ar-SA"/>
      </w:rPr>
    </w:lvl>
    <w:lvl w:ilvl="3" w:tplc="1D2A2510">
      <w:numFmt w:val="bullet"/>
      <w:lvlText w:val="•"/>
      <w:lvlJc w:val="left"/>
      <w:pPr>
        <w:ind w:left="3297" w:hanging="320"/>
      </w:pPr>
      <w:rPr>
        <w:rFonts w:hint="default"/>
        <w:lang w:val="uk-UA" w:eastAsia="en-US" w:bidi="ar-SA"/>
      </w:rPr>
    </w:lvl>
    <w:lvl w:ilvl="4" w:tplc="62920FCE">
      <w:numFmt w:val="bullet"/>
      <w:lvlText w:val="•"/>
      <w:lvlJc w:val="left"/>
      <w:pPr>
        <w:ind w:left="4330" w:hanging="320"/>
      </w:pPr>
      <w:rPr>
        <w:rFonts w:hint="default"/>
        <w:lang w:val="uk-UA" w:eastAsia="en-US" w:bidi="ar-SA"/>
      </w:rPr>
    </w:lvl>
    <w:lvl w:ilvl="5" w:tplc="9E9E93B6">
      <w:numFmt w:val="bullet"/>
      <w:lvlText w:val="•"/>
      <w:lvlJc w:val="left"/>
      <w:pPr>
        <w:ind w:left="5363" w:hanging="320"/>
      </w:pPr>
      <w:rPr>
        <w:rFonts w:hint="default"/>
        <w:lang w:val="uk-UA" w:eastAsia="en-US" w:bidi="ar-SA"/>
      </w:rPr>
    </w:lvl>
    <w:lvl w:ilvl="6" w:tplc="1D105192">
      <w:numFmt w:val="bullet"/>
      <w:lvlText w:val="•"/>
      <w:lvlJc w:val="left"/>
      <w:pPr>
        <w:ind w:left="6395" w:hanging="320"/>
      </w:pPr>
      <w:rPr>
        <w:rFonts w:hint="default"/>
        <w:lang w:val="uk-UA" w:eastAsia="en-US" w:bidi="ar-SA"/>
      </w:rPr>
    </w:lvl>
    <w:lvl w:ilvl="7" w:tplc="A7BA2256">
      <w:numFmt w:val="bullet"/>
      <w:lvlText w:val="•"/>
      <w:lvlJc w:val="left"/>
      <w:pPr>
        <w:ind w:left="7428" w:hanging="320"/>
      </w:pPr>
      <w:rPr>
        <w:rFonts w:hint="default"/>
        <w:lang w:val="uk-UA" w:eastAsia="en-US" w:bidi="ar-SA"/>
      </w:rPr>
    </w:lvl>
    <w:lvl w:ilvl="8" w:tplc="90A815C8">
      <w:numFmt w:val="bullet"/>
      <w:lvlText w:val="•"/>
      <w:lvlJc w:val="left"/>
      <w:pPr>
        <w:ind w:left="8461" w:hanging="320"/>
      </w:pPr>
      <w:rPr>
        <w:rFonts w:hint="default"/>
        <w:lang w:val="uk-UA" w:eastAsia="en-US" w:bidi="ar-SA"/>
      </w:rPr>
    </w:lvl>
  </w:abstractNum>
  <w:abstractNum w:abstractNumId="7">
    <w:nsid w:val="28AD2849"/>
    <w:multiLevelType w:val="hybridMultilevel"/>
    <w:tmpl w:val="5FF80564"/>
    <w:lvl w:ilvl="0" w:tplc="09787A2E">
      <w:start w:val="1"/>
      <w:numFmt w:val="decimal"/>
      <w:lvlText w:val="%1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1" w:tplc="CA06BC90">
      <w:numFmt w:val="bullet"/>
      <w:lvlText w:val="•"/>
      <w:lvlJc w:val="left"/>
      <w:pPr>
        <w:ind w:left="2096" w:hanging="252"/>
      </w:pPr>
      <w:rPr>
        <w:rFonts w:hint="default"/>
        <w:lang w:val="uk-UA" w:eastAsia="en-US" w:bidi="ar-SA"/>
      </w:rPr>
    </w:lvl>
    <w:lvl w:ilvl="2" w:tplc="76786B2A">
      <w:numFmt w:val="bullet"/>
      <w:lvlText w:val="•"/>
      <w:lvlJc w:val="left"/>
      <w:pPr>
        <w:ind w:left="3033" w:hanging="252"/>
      </w:pPr>
      <w:rPr>
        <w:rFonts w:hint="default"/>
        <w:lang w:val="uk-UA" w:eastAsia="en-US" w:bidi="ar-SA"/>
      </w:rPr>
    </w:lvl>
    <w:lvl w:ilvl="3" w:tplc="A8AEAA20">
      <w:numFmt w:val="bullet"/>
      <w:lvlText w:val="•"/>
      <w:lvlJc w:val="left"/>
      <w:pPr>
        <w:ind w:left="3969" w:hanging="252"/>
      </w:pPr>
      <w:rPr>
        <w:rFonts w:hint="default"/>
        <w:lang w:val="uk-UA" w:eastAsia="en-US" w:bidi="ar-SA"/>
      </w:rPr>
    </w:lvl>
    <w:lvl w:ilvl="4" w:tplc="297869E0">
      <w:numFmt w:val="bullet"/>
      <w:lvlText w:val="•"/>
      <w:lvlJc w:val="left"/>
      <w:pPr>
        <w:ind w:left="4906" w:hanging="252"/>
      </w:pPr>
      <w:rPr>
        <w:rFonts w:hint="default"/>
        <w:lang w:val="uk-UA" w:eastAsia="en-US" w:bidi="ar-SA"/>
      </w:rPr>
    </w:lvl>
    <w:lvl w:ilvl="5" w:tplc="41386A06">
      <w:numFmt w:val="bullet"/>
      <w:lvlText w:val="•"/>
      <w:lvlJc w:val="left"/>
      <w:pPr>
        <w:ind w:left="5843" w:hanging="252"/>
      </w:pPr>
      <w:rPr>
        <w:rFonts w:hint="default"/>
        <w:lang w:val="uk-UA" w:eastAsia="en-US" w:bidi="ar-SA"/>
      </w:rPr>
    </w:lvl>
    <w:lvl w:ilvl="6" w:tplc="0624F3F6">
      <w:numFmt w:val="bullet"/>
      <w:lvlText w:val="•"/>
      <w:lvlJc w:val="left"/>
      <w:pPr>
        <w:ind w:left="6779" w:hanging="252"/>
      </w:pPr>
      <w:rPr>
        <w:rFonts w:hint="default"/>
        <w:lang w:val="uk-UA" w:eastAsia="en-US" w:bidi="ar-SA"/>
      </w:rPr>
    </w:lvl>
    <w:lvl w:ilvl="7" w:tplc="E2265900">
      <w:numFmt w:val="bullet"/>
      <w:lvlText w:val="•"/>
      <w:lvlJc w:val="left"/>
      <w:pPr>
        <w:ind w:left="7716" w:hanging="252"/>
      </w:pPr>
      <w:rPr>
        <w:rFonts w:hint="default"/>
        <w:lang w:val="uk-UA" w:eastAsia="en-US" w:bidi="ar-SA"/>
      </w:rPr>
    </w:lvl>
    <w:lvl w:ilvl="8" w:tplc="BBA4355E">
      <w:numFmt w:val="bullet"/>
      <w:lvlText w:val="•"/>
      <w:lvlJc w:val="left"/>
      <w:pPr>
        <w:ind w:left="8653" w:hanging="252"/>
      </w:pPr>
      <w:rPr>
        <w:rFonts w:hint="default"/>
        <w:lang w:val="uk-UA" w:eastAsia="en-US" w:bidi="ar-SA"/>
      </w:rPr>
    </w:lvl>
  </w:abstractNum>
  <w:abstractNum w:abstractNumId="8">
    <w:nsid w:val="2A5D5BDD"/>
    <w:multiLevelType w:val="hybridMultilevel"/>
    <w:tmpl w:val="FACCF5FE"/>
    <w:lvl w:ilvl="0" w:tplc="C43E22D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906A1F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1B2A8E48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C32CE75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2ABCCF4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31E46032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ECF63440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D76493D6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07AA66A0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9">
    <w:nsid w:val="2ED151AA"/>
    <w:multiLevelType w:val="hybridMultilevel"/>
    <w:tmpl w:val="66289CC6"/>
    <w:lvl w:ilvl="0" w:tplc="093E0D24">
      <w:start w:val="5"/>
      <w:numFmt w:val="decimal"/>
      <w:lvlText w:val="%1."/>
      <w:lvlJc w:val="left"/>
      <w:pPr>
        <w:ind w:left="567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5A76EA3A">
      <w:start w:val="2"/>
      <w:numFmt w:val="decimal"/>
      <w:lvlText w:val="%2."/>
      <w:lvlJc w:val="left"/>
      <w:pPr>
        <w:ind w:left="284" w:hanging="31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5F48DB62">
      <w:numFmt w:val="bullet"/>
      <w:lvlText w:val="•"/>
      <w:lvlJc w:val="left"/>
      <w:pPr>
        <w:ind w:left="1688" w:hanging="312"/>
      </w:pPr>
      <w:rPr>
        <w:rFonts w:hint="default"/>
        <w:lang w:val="uk-UA" w:eastAsia="en-US" w:bidi="ar-SA"/>
      </w:rPr>
    </w:lvl>
    <w:lvl w:ilvl="3" w:tplc="D72AE2FC">
      <w:numFmt w:val="bullet"/>
      <w:lvlText w:val="•"/>
      <w:lvlJc w:val="left"/>
      <w:pPr>
        <w:ind w:left="2804" w:hanging="312"/>
      </w:pPr>
      <w:rPr>
        <w:rFonts w:hint="default"/>
        <w:lang w:val="uk-UA" w:eastAsia="en-US" w:bidi="ar-SA"/>
      </w:rPr>
    </w:lvl>
    <w:lvl w:ilvl="4" w:tplc="9488B8CE">
      <w:numFmt w:val="bullet"/>
      <w:lvlText w:val="•"/>
      <w:lvlJc w:val="left"/>
      <w:pPr>
        <w:ind w:left="3920" w:hanging="312"/>
      </w:pPr>
      <w:rPr>
        <w:rFonts w:hint="default"/>
        <w:lang w:val="uk-UA" w:eastAsia="en-US" w:bidi="ar-SA"/>
      </w:rPr>
    </w:lvl>
    <w:lvl w:ilvl="5" w:tplc="27FA20B2">
      <w:numFmt w:val="bullet"/>
      <w:lvlText w:val="•"/>
      <w:lvlJc w:val="left"/>
      <w:pPr>
        <w:ind w:left="5037" w:hanging="312"/>
      </w:pPr>
      <w:rPr>
        <w:rFonts w:hint="default"/>
        <w:lang w:val="uk-UA" w:eastAsia="en-US" w:bidi="ar-SA"/>
      </w:rPr>
    </w:lvl>
    <w:lvl w:ilvl="6" w:tplc="BC9E75B2">
      <w:numFmt w:val="bullet"/>
      <w:lvlText w:val="•"/>
      <w:lvlJc w:val="left"/>
      <w:pPr>
        <w:ind w:left="6153" w:hanging="312"/>
      </w:pPr>
      <w:rPr>
        <w:rFonts w:hint="default"/>
        <w:lang w:val="uk-UA" w:eastAsia="en-US" w:bidi="ar-SA"/>
      </w:rPr>
    </w:lvl>
    <w:lvl w:ilvl="7" w:tplc="A9D6F726">
      <w:numFmt w:val="bullet"/>
      <w:lvlText w:val="•"/>
      <w:lvlJc w:val="left"/>
      <w:pPr>
        <w:ind w:left="7269" w:hanging="312"/>
      </w:pPr>
      <w:rPr>
        <w:rFonts w:hint="default"/>
        <w:lang w:val="uk-UA" w:eastAsia="en-US" w:bidi="ar-SA"/>
      </w:rPr>
    </w:lvl>
    <w:lvl w:ilvl="8" w:tplc="F86270A8">
      <w:numFmt w:val="bullet"/>
      <w:lvlText w:val="•"/>
      <w:lvlJc w:val="left"/>
      <w:pPr>
        <w:ind w:left="8385" w:hanging="312"/>
      </w:pPr>
      <w:rPr>
        <w:rFonts w:hint="default"/>
        <w:lang w:val="uk-UA" w:eastAsia="en-US" w:bidi="ar-SA"/>
      </w:rPr>
    </w:lvl>
  </w:abstractNum>
  <w:abstractNum w:abstractNumId="10">
    <w:nsid w:val="2F6579F8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F233AE"/>
    <w:multiLevelType w:val="hybridMultilevel"/>
    <w:tmpl w:val="AF3AF1BA"/>
    <w:lvl w:ilvl="0" w:tplc="0DBC3244">
      <w:start w:val="1"/>
      <w:numFmt w:val="decimal"/>
      <w:lvlText w:val="%1."/>
      <w:lvlJc w:val="left"/>
      <w:pPr>
        <w:ind w:left="192" w:hanging="28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uk-UA" w:eastAsia="en-US" w:bidi="ar-SA"/>
      </w:rPr>
    </w:lvl>
    <w:lvl w:ilvl="1" w:tplc="C54A2664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435C9664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1F9AE172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75E67970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2548AC80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3E9078D0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48F08B94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49D28830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12">
    <w:nsid w:val="36B91B09"/>
    <w:multiLevelType w:val="hybridMultilevel"/>
    <w:tmpl w:val="98649E16"/>
    <w:lvl w:ilvl="0" w:tplc="472CEB0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DC2900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E9C84B92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A20892EC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EA488D4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E2AA315C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DD242796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FA9E0DF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68644A9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3">
    <w:nsid w:val="378104D8"/>
    <w:multiLevelType w:val="hybridMultilevel"/>
    <w:tmpl w:val="E83A74EC"/>
    <w:lvl w:ilvl="0" w:tplc="FFD6757C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3783A50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81506EE4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BA307158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CB144A4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E962DBC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651660BA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532E65E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6A3E26C2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4">
    <w:nsid w:val="3AF03B21"/>
    <w:multiLevelType w:val="hybridMultilevel"/>
    <w:tmpl w:val="2FF0720C"/>
    <w:lvl w:ilvl="0" w:tplc="D616C62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3C29A0C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6F1E5244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5C34A2B2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098A510C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9E5A532A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EB8C1B3A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E996B49E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A38E1F0E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15">
    <w:nsid w:val="48146C8E"/>
    <w:multiLevelType w:val="hybridMultilevel"/>
    <w:tmpl w:val="82F44290"/>
    <w:lvl w:ilvl="0" w:tplc="F2DC8F8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4EC992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94003D1A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9CB0718A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46C8C40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A330132C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D9A8C0C2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8790094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682E48B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6">
    <w:nsid w:val="4E4446C3"/>
    <w:multiLevelType w:val="hybridMultilevel"/>
    <w:tmpl w:val="89004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F6C59"/>
    <w:multiLevelType w:val="hybridMultilevel"/>
    <w:tmpl w:val="BB4CC824"/>
    <w:lvl w:ilvl="0" w:tplc="7FA20B1E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0221942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770203E0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F558FC9C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96A81670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0E16D236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10AE6328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647EA39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8326CF6E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8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540B06"/>
    <w:multiLevelType w:val="hybridMultilevel"/>
    <w:tmpl w:val="12C0C9EA"/>
    <w:lvl w:ilvl="0" w:tplc="AE0C7E88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CD724C20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D75C8336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12025084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5A68CA5A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60C6FA88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B916079C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4D02B7DA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CDCA5370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20">
    <w:nsid w:val="5BC2636F"/>
    <w:multiLevelType w:val="hybridMultilevel"/>
    <w:tmpl w:val="B9DCC2E6"/>
    <w:lvl w:ilvl="0" w:tplc="A7F8796C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B2232E2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78D6453C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6A44435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54C8DAF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A6E2C7D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F112D7BE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4DC4BAB0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8F1CB4A0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1">
    <w:nsid w:val="5E7916C9"/>
    <w:multiLevelType w:val="hybridMultilevel"/>
    <w:tmpl w:val="9E98D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70617D"/>
    <w:multiLevelType w:val="hybridMultilevel"/>
    <w:tmpl w:val="9E722C88"/>
    <w:lvl w:ilvl="0" w:tplc="ADD450A8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DE2F526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E48CF1A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9EEAF032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63FC200E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1D42DB9A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3A9E4942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D0CCAC7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9C2251E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23">
    <w:nsid w:val="6901116D"/>
    <w:multiLevelType w:val="hybridMultilevel"/>
    <w:tmpl w:val="48EE2EAA"/>
    <w:lvl w:ilvl="0" w:tplc="BD9C7FCE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4C634F4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F60EF744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AFD659DC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DC16B168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5C28FAB2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3E2C83DC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239802E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E500C64E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4">
    <w:nsid w:val="6D953CF7"/>
    <w:multiLevelType w:val="hybridMultilevel"/>
    <w:tmpl w:val="258833D6"/>
    <w:lvl w:ilvl="0" w:tplc="E9B2E8B6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C08EB16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736EB7F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5180F7A6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4844BC3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A70AA048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6BEA92A8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A68C8F0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91E825E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25">
    <w:nsid w:val="73321BE1"/>
    <w:multiLevelType w:val="hybridMultilevel"/>
    <w:tmpl w:val="667E5D82"/>
    <w:lvl w:ilvl="0" w:tplc="D1A439F0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A229DD4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422E4992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CBA4D726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532897E6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C8980CA0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CED44660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3FBED506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FBEC4E28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26">
    <w:nsid w:val="749D7751"/>
    <w:multiLevelType w:val="hybridMultilevel"/>
    <w:tmpl w:val="400EB82E"/>
    <w:lvl w:ilvl="0" w:tplc="59DA82D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4546F6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408EEC86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6C069AE6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E7DC601A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21262ADC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9C088326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D38EAB10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EF227D06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7">
    <w:nsid w:val="7AB537D1"/>
    <w:multiLevelType w:val="hybridMultilevel"/>
    <w:tmpl w:val="38846F1A"/>
    <w:lvl w:ilvl="0" w:tplc="AE12598C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A002BB0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567C41CA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6D14FDD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7B142AF8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E4BC86A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A1604D18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E0781AB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0F12A722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7"/>
  </w:num>
  <w:num w:numId="5">
    <w:abstractNumId w:val="26"/>
  </w:num>
  <w:num w:numId="6">
    <w:abstractNumId w:val="23"/>
  </w:num>
  <w:num w:numId="7">
    <w:abstractNumId w:val="4"/>
  </w:num>
  <w:num w:numId="8">
    <w:abstractNumId w:val="27"/>
  </w:num>
  <w:num w:numId="9">
    <w:abstractNumId w:val="8"/>
  </w:num>
  <w:num w:numId="10">
    <w:abstractNumId w:val="17"/>
  </w:num>
  <w:num w:numId="11">
    <w:abstractNumId w:val="13"/>
  </w:num>
  <w:num w:numId="12">
    <w:abstractNumId w:val="5"/>
  </w:num>
  <w:num w:numId="13">
    <w:abstractNumId w:val="20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12"/>
  </w:num>
  <w:num w:numId="19">
    <w:abstractNumId w:val="9"/>
  </w:num>
  <w:num w:numId="20">
    <w:abstractNumId w:val="14"/>
  </w:num>
  <w:num w:numId="21">
    <w:abstractNumId w:val="22"/>
  </w:num>
  <w:num w:numId="22">
    <w:abstractNumId w:val="11"/>
  </w:num>
  <w:num w:numId="23">
    <w:abstractNumId w:val="2"/>
  </w:num>
  <w:num w:numId="24">
    <w:abstractNumId w:val="18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5F45"/>
    <w:rsid w:val="000063FD"/>
    <w:rsid w:val="0001346C"/>
    <w:rsid w:val="0001469A"/>
    <w:rsid w:val="000F7A75"/>
    <w:rsid w:val="00184238"/>
    <w:rsid w:val="001B1FB5"/>
    <w:rsid w:val="001C4571"/>
    <w:rsid w:val="001F6CBE"/>
    <w:rsid w:val="002A2200"/>
    <w:rsid w:val="00346509"/>
    <w:rsid w:val="003A59C7"/>
    <w:rsid w:val="003F58DA"/>
    <w:rsid w:val="00411B74"/>
    <w:rsid w:val="004B227C"/>
    <w:rsid w:val="00507E51"/>
    <w:rsid w:val="00526EF0"/>
    <w:rsid w:val="00577B7F"/>
    <w:rsid w:val="005A5277"/>
    <w:rsid w:val="006002AE"/>
    <w:rsid w:val="00635208"/>
    <w:rsid w:val="008C1FEF"/>
    <w:rsid w:val="009119A6"/>
    <w:rsid w:val="00964A5A"/>
    <w:rsid w:val="009F69FA"/>
    <w:rsid w:val="00A17EB6"/>
    <w:rsid w:val="00A208AE"/>
    <w:rsid w:val="00A2217A"/>
    <w:rsid w:val="00A95F45"/>
    <w:rsid w:val="00AB4F17"/>
    <w:rsid w:val="00AB6B18"/>
    <w:rsid w:val="00AD3F7A"/>
    <w:rsid w:val="00AE2579"/>
    <w:rsid w:val="00B76CD3"/>
    <w:rsid w:val="00C0088F"/>
    <w:rsid w:val="00C06009"/>
    <w:rsid w:val="00C91E1B"/>
    <w:rsid w:val="00CD0CA8"/>
    <w:rsid w:val="00CF13DF"/>
    <w:rsid w:val="00D655C2"/>
    <w:rsid w:val="00DE5943"/>
    <w:rsid w:val="00E92097"/>
    <w:rsid w:val="00EC53A0"/>
    <w:rsid w:val="00F037A2"/>
    <w:rsid w:val="00F7095A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9"/>
    <w:qFormat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3"/>
      <w:ind w:left="9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137" w:hanging="23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318"/>
      <w:jc w:val="center"/>
    </w:pPr>
  </w:style>
  <w:style w:type="character" w:styleId="a6">
    <w:name w:val="Hyperlink"/>
    <w:basedOn w:val="a0"/>
    <w:uiPriority w:val="99"/>
    <w:rsid w:val="009F69FA"/>
    <w:rPr>
      <w:color w:val="0000FF" w:themeColor="hyperlink"/>
      <w:u w:val="single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9F69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9F69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277"/>
    <w:rPr>
      <w:rFonts w:ascii="Calibri" w:eastAsia="Calibri" w:hAnsi="Calibri" w:cs="Calibri"/>
      <w:lang w:val="uk-UA"/>
    </w:rPr>
  </w:style>
  <w:style w:type="paragraph" w:styleId="aa">
    <w:name w:val="footer"/>
    <w:basedOn w:val="a"/>
    <w:link w:val="ab"/>
    <w:uiPriority w:val="99"/>
    <w:unhideWhenUsed/>
    <w:rsid w:val="005A5277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277"/>
    <w:rPr>
      <w:rFonts w:ascii="Calibri" w:eastAsia="Calibri" w:hAnsi="Calibri" w:cs="Calibri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063FD"/>
    <w:rPr>
      <w:color w:val="605E5C"/>
      <w:shd w:val="clear" w:color="auto" w:fill="E1DFDD"/>
    </w:rPr>
  </w:style>
  <w:style w:type="character" w:customStyle="1" w:styleId="xfm69039722">
    <w:name w:val="xfm_69039722"/>
    <w:rsid w:val="00A2217A"/>
  </w:style>
  <w:style w:type="character" w:styleId="ac">
    <w:name w:val="FollowedHyperlink"/>
    <w:basedOn w:val="a0"/>
    <w:uiPriority w:val="99"/>
    <w:semiHidden/>
    <w:unhideWhenUsed/>
    <w:rsid w:val="00507E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07E51"/>
  </w:style>
  <w:style w:type="character" w:customStyle="1" w:styleId="a4">
    <w:name w:val="Основной текст Знак"/>
    <w:basedOn w:val="a0"/>
    <w:link w:val="a3"/>
    <w:rsid w:val="00C0088F"/>
    <w:rPr>
      <w:rFonts w:ascii="Calibri" w:eastAsia="Calibri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s-fbmi.kpi.ua/article/spivrobitnyky" TargetMode="External"/><Relationship Id="rId13" Type="http://schemas.openxmlformats.org/officeDocument/2006/relationships/hyperlink" Target="https://ela.kpi.ua/handle/123456789/4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a.kpi.ua/handle/123456789/206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nuir.vnu.edu.ua/handle/123456789/202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a.kpi.ua/handle/123456789/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ipo.kpi.ua/course/view.php?id=2386" TargetMode="External"/><Relationship Id="rId14" Type="http://schemas.openxmlformats.org/officeDocument/2006/relationships/hyperlink" Target="https://i.fbu.kiev.ua/1/files/global/&#1055;&#1088;&#1072;&#1074;&#1080;&#1083;&#1072;/&#1055;&#1088;&#1072;&#1074;&#1080;&#1083;&#1072;%202022%20&#1091;&#1082;&#1088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25</cp:revision>
  <dcterms:created xsi:type="dcterms:W3CDTF">2022-11-08T12:11:00Z</dcterms:created>
  <dcterms:modified xsi:type="dcterms:W3CDTF">2023-06-13T12:08:00Z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