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9D41" w14:textId="77777777" w:rsidR="00366A56" w:rsidRPr="00B55E61" w:rsidRDefault="00FF049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 w:themeColor="text1"/>
          <w:sz w:val="15"/>
          <w:szCs w:val="15"/>
        </w:rPr>
      </w:pPr>
      <w:r w:rsidRPr="00B55E61">
        <w:rPr>
          <w:noProof/>
          <w:color w:val="000000" w:themeColor="text1"/>
          <w:lang w:val="ru-RU"/>
        </w:rPr>
        <w:drawing>
          <wp:anchor distT="0" distB="0" distL="0" distR="0" simplePos="0" relativeHeight="251658240" behindDoc="0" locked="0" layoutInCell="1" hidden="0" allowOverlap="1" wp14:anchorId="0E867013" wp14:editId="5686455E">
            <wp:simplePos x="0" y="0"/>
            <wp:positionH relativeFrom="page">
              <wp:posOffset>584938</wp:posOffset>
            </wp:positionH>
            <wp:positionV relativeFrom="page">
              <wp:posOffset>541019</wp:posOffset>
            </wp:positionV>
            <wp:extent cx="2926416" cy="551675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416" cy="551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9"/>
        <w:tblW w:w="8715" w:type="dxa"/>
        <w:tblInd w:w="1084" w:type="dxa"/>
        <w:tblLayout w:type="fixed"/>
        <w:tblLook w:val="0000" w:firstRow="0" w:lastRow="0" w:firstColumn="0" w:lastColumn="0" w:noHBand="0" w:noVBand="0"/>
      </w:tblPr>
      <w:tblGrid>
        <w:gridCol w:w="8715"/>
      </w:tblGrid>
      <w:tr w:rsidR="00B55E61" w:rsidRPr="00B55E61" w14:paraId="403279DA" w14:textId="77777777">
        <w:trPr>
          <w:trHeight w:val="712"/>
        </w:trPr>
        <w:tc>
          <w:tcPr>
            <w:tcW w:w="8715" w:type="dxa"/>
          </w:tcPr>
          <w:p w14:paraId="21BEB3B6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200"/>
              <w:rPr>
                <w:color w:val="000000" w:themeColor="text1"/>
                <w:sz w:val="24"/>
                <w:szCs w:val="24"/>
              </w:rPr>
            </w:pPr>
            <w:r w:rsidRPr="00B55E61">
              <w:rPr>
                <w:color w:val="000000" w:themeColor="text1"/>
                <w:sz w:val="24"/>
                <w:szCs w:val="24"/>
              </w:rPr>
              <w:t>Кафедра технологій</w:t>
            </w:r>
          </w:p>
          <w:p w14:paraId="2C011294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00"/>
              <w:rPr>
                <w:color w:val="000000" w:themeColor="text1"/>
                <w:sz w:val="24"/>
                <w:szCs w:val="24"/>
              </w:rPr>
            </w:pPr>
            <w:r w:rsidRPr="00B55E61">
              <w:rPr>
                <w:color w:val="000000" w:themeColor="text1"/>
                <w:sz w:val="24"/>
                <w:szCs w:val="24"/>
              </w:rPr>
              <w:t>оздоровлення і спорту</w:t>
            </w:r>
          </w:p>
        </w:tc>
      </w:tr>
      <w:tr w:rsidR="00366A56" w:rsidRPr="00B55E61" w14:paraId="35E7DB45" w14:textId="77777777">
        <w:trPr>
          <w:trHeight w:val="1988"/>
        </w:trPr>
        <w:tc>
          <w:tcPr>
            <w:tcW w:w="8715" w:type="dxa"/>
          </w:tcPr>
          <w:p w14:paraId="6B7981F9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87" w:right="462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proofErr w:type="spellStart"/>
            <w:r w:rsidRPr="00B55E61">
              <w:rPr>
                <w:b/>
                <w:color w:val="000000" w:themeColor="text1"/>
                <w:sz w:val="48"/>
                <w:szCs w:val="48"/>
              </w:rPr>
              <w:t>Cкладно</w:t>
            </w:r>
            <w:proofErr w:type="spellEnd"/>
            <w:r w:rsidRPr="00B55E61">
              <w:rPr>
                <w:b/>
                <w:color w:val="000000" w:themeColor="text1"/>
                <w:sz w:val="48"/>
                <w:szCs w:val="48"/>
              </w:rPr>
              <w:t>-координаційні види спорту</w:t>
            </w:r>
          </w:p>
          <w:p w14:paraId="2F7C2F3C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8"/>
              <w:ind w:left="185" w:right="462"/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B55E61">
              <w:rPr>
                <w:b/>
                <w:color w:val="000000" w:themeColor="text1"/>
                <w:sz w:val="44"/>
                <w:szCs w:val="44"/>
              </w:rPr>
              <w:t>(Аеробіка: спортивна, танцювальна, тренінг силового спрямування)</w:t>
            </w:r>
          </w:p>
          <w:p w14:paraId="4A2CDB5A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413" w:lineRule="auto"/>
              <w:ind w:left="189" w:right="462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55E61">
              <w:rPr>
                <w:b/>
                <w:color w:val="000000" w:themeColor="text1"/>
                <w:sz w:val="36"/>
                <w:szCs w:val="36"/>
              </w:rPr>
              <w:t>Робоча програма навчальної дисципліни (</w:t>
            </w:r>
            <w:proofErr w:type="spellStart"/>
            <w:r w:rsidRPr="00B55E61">
              <w:rPr>
                <w:b/>
                <w:color w:val="000000" w:themeColor="text1"/>
                <w:sz w:val="36"/>
                <w:szCs w:val="36"/>
              </w:rPr>
              <w:t>Силабус</w:t>
            </w:r>
            <w:proofErr w:type="spellEnd"/>
            <w:r w:rsidRPr="00B55E61">
              <w:rPr>
                <w:b/>
                <w:color w:val="000000" w:themeColor="text1"/>
                <w:sz w:val="36"/>
                <w:szCs w:val="36"/>
              </w:rPr>
              <w:t>)</w:t>
            </w:r>
          </w:p>
        </w:tc>
      </w:tr>
    </w:tbl>
    <w:p w14:paraId="1AD3BC29" w14:textId="77777777" w:rsidR="00366A56" w:rsidRPr="00B55E61" w:rsidRDefault="00366A5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 w:themeColor="text1"/>
          <w:sz w:val="9"/>
          <w:szCs w:val="9"/>
        </w:rPr>
      </w:pPr>
    </w:p>
    <w:p w14:paraId="47E63F6B" w14:textId="77777777" w:rsidR="00366A56" w:rsidRPr="00B55E61" w:rsidRDefault="00FF0497" w:rsidP="000D39DA">
      <w:pPr>
        <w:pStyle w:val="1"/>
        <w:shd w:val="clear" w:color="auto" w:fill="BFBFBF" w:themeFill="background1" w:themeFillShade="BF"/>
        <w:tabs>
          <w:tab w:val="left" w:pos="3542"/>
          <w:tab w:val="left" w:pos="10425"/>
        </w:tabs>
        <w:spacing w:before="85"/>
        <w:ind w:left="163"/>
        <w:rPr>
          <w:color w:val="000000" w:themeColor="text1"/>
        </w:rPr>
      </w:pPr>
      <w:bookmarkStart w:id="0" w:name="bookmark=id.gjdgxs" w:colFirst="0" w:colLast="0"/>
      <w:bookmarkEnd w:id="0"/>
      <w:r w:rsidRPr="00B55E61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</w:t>
      </w:r>
      <w:r w:rsidRPr="00B55E61">
        <w:rPr>
          <w:rFonts w:ascii="Times New Roman" w:eastAsia="Times New Roman" w:hAnsi="Times New Roman" w:cs="Times New Roman"/>
          <w:b w:val="0"/>
          <w:color w:val="000000" w:themeColor="text1"/>
        </w:rPr>
        <w:tab/>
      </w:r>
      <w:r w:rsidRPr="00B55E61">
        <w:rPr>
          <w:color w:val="000000" w:themeColor="text1"/>
        </w:rPr>
        <w:t>Реквізити навчальної дисципліни</w:t>
      </w:r>
      <w:r w:rsidRPr="00B55E61">
        <w:rPr>
          <w:color w:val="000000" w:themeColor="text1"/>
        </w:rPr>
        <w:tab/>
      </w:r>
    </w:p>
    <w:p w14:paraId="671BD37F" w14:textId="77777777" w:rsidR="00366A56" w:rsidRPr="00B55E61" w:rsidRDefault="00366A5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sz w:val="15"/>
          <w:szCs w:val="15"/>
        </w:rPr>
      </w:pPr>
    </w:p>
    <w:tbl>
      <w:tblPr>
        <w:tblStyle w:val="aa"/>
        <w:tblW w:w="10222" w:type="dxa"/>
        <w:tblInd w:w="185" w:type="dxa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single" w:sz="12" w:space="0" w:color="95B3D7"/>
          <w:insideV w:val="single" w:sz="12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2710"/>
        <w:gridCol w:w="7512"/>
      </w:tblGrid>
      <w:tr w:rsidR="00B55E61" w:rsidRPr="00B55E61" w14:paraId="6809ED76" w14:textId="77777777">
        <w:trPr>
          <w:trHeight w:val="246"/>
        </w:trPr>
        <w:tc>
          <w:tcPr>
            <w:tcW w:w="2710" w:type="dxa"/>
            <w:tcBorders>
              <w:top w:val="nil"/>
              <w:left w:val="nil"/>
              <w:right w:val="nil"/>
            </w:tcBorders>
          </w:tcPr>
          <w:p w14:paraId="318D90FF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2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Рівень вищої освіти</w:t>
            </w:r>
          </w:p>
        </w:tc>
        <w:tc>
          <w:tcPr>
            <w:tcW w:w="7512" w:type="dxa"/>
            <w:tcBorders>
              <w:top w:val="nil"/>
              <w:left w:val="nil"/>
              <w:right w:val="nil"/>
            </w:tcBorders>
          </w:tcPr>
          <w:p w14:paraId="1F0042A8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5"/>
              <w:rPr>
                <w:i/>
                <w:color w:val="000000" w:themeColor="text1"/>
              </w:rPr>
            </w:pPr>
            <w:r w:rsidRPr="00B55E61">
              <w:rPr>
                <w:i/>
                <w:color w:val="000000" w:themeColor="text1"/>
              </w:rPr>
              <w:t>Перший (бакалаврський)</w:t>
            </w:r>
          </w:p>
        </w:tc>
      </w:tr>
      <w:tr w:rsidR="00B55E61" w:rsidRPr="00B55E61" w14:paraId="04A55371" w14:textId="77777777">
        <w:trPr>
          <w:trHeight w:val="308"/>
        </w:trPr>
        <w:tc>
          <w:tcPr>
            <w:tcW w:w="2710" w:type="dxa"/>
            <w:tcBorders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5FE7BE2D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Галузь знань</w:t>
            </w:r>
          </w:p>
        </w:tc>
        <w:tc>
          <w:tcPr>
            <w:tcW w:w="7512" w:type="dxa"/>
            <w:tcBorders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5877BD48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i/>
                <w:color w:val="000000" w:themeColor="text1"/>
              </w:rPr>
            </w:pPr>
            <w:r w:rsidRPr="00B55E61">
              <w:rPr>
                <w:i/>
                <w:color w:val="000000" w:themeColor="text1"/>
              </w:rPr>
              <w:t>Всі</w:t>
            </w:r>
          </w:p>
        </w:tc>
      </w:tr>
      <w:tr w:rsidR="00B55E61" w:rsidRPr="00B55E61" w14:paraId="175EE605" w14:textId="77777777">
        <w:trPr>
          <w:trHeight w:val="309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557ED930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Спеціальність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7E5ED6AF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i/>
                <w:color w:val="000000" w:themeColor="text1"/>
              </w:rPr>
            </w:pPr>
            <w:r w:rsidRPr="00B55E61">
              <w:rPr>
                <w:i/>
                <w:color w:val="000000" w:themeColor="text1"/>
              </w:rPr>
              <w:t>Всі</w:t>
            </w:r>
          </w:p>
        </w:tc>
      </w:tr>
      <w:tr w:rsidR="00B55E61" w:rsidRPr="00B55E61" w14:paraId="7BFA4A6E" w14:textId="77777777">
        <w:trPr>
          <w:trHeight w:val="306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2EAB1D9E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Освітня програма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759BFB08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i/>
                <w:color w:val="000000" w:themeColor="text1"/>
              </w:rPr>
            </w:pPr>
            <w:r w:rsidRPr="00B55E61">
              <w:rPr>
                <w:i/>
                <w:color w:val="000000" w:themeColor="text1"/>
              </w:rPr>
              <w:t>Всі</w:t>
            </w:r>
          </w:p>
        </w:tc>
      </w:tr>
      <w:tr w:rsidR="00B55E61" w:rsidRPr="00B55E61" w14:paraId="67E14FD5" w14:textId="77777777">
        <w:trPr>
          <w:trHeight w:val="309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4C0646C9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Статус дисципліни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27D66B5B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i/>
                <w:color w:val="000000" w:themeColor="text1"/>
              </w:rPr>
            </w:pPr>
            <w:r w:rsidRPr="00B55E61">
              <w:rPr>
                <w:i/>
                <w:color w:val="000000" w:themeColor="text1"/>
              </w:rPr>
              <w:t>Вибіркова</w:t>
            </w:r>
          </w:p>
        </w:tc>
      </w:tr>
      <w:tr w:rsidR="00B55E61" w:rsidRPr="00B55E61" w14:paraId="60F34672" w14:textId="77777777">
        <w:trPr>
          <w:trHeight w:val="306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9C08D0C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Форма навчання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7AEFEA0F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i/>
                <w:color w:val="000000" w:themeColor="text1"/>
              </w:rPr>
            </w:pPr>
            <w:r w:rsidRPr="00B55E61">
              <w:rPr>
                <w:i/>
                <w:color w:val="000000" w:themeColor="text1"/>
              </w:rPr>
              <w:t>Заочна</w:t>
            </w:r>
          </w:p>
        </w:tc>
      </w:tr>
      <w:tr w:rsidR="00B55E61" w:rsidRPr="00B55E61" w14:paraId="783772BA" w14:textId="77777777">
        <w:trPr>
          <w:trHeight w:val="309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6FE26D23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22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Рік підготовки, семестр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5C81BCDE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02"/>
              <w:rPr>
                <w:i/>
                <w:color w:val="000000" w:themeColor="text1"/>
              </w:rPr>
            </w:pPr>
            <w:r w:rsidRPr="00B55E61">
              <w:rPr>
                <w:i/>
                <w:color w:val="000000" w:themeColor="text1"/>
              </w:rPr>
              <w:t>2-й курс, осінній / весняний семестр</w:t>
            </w:r>
          </w:p>
        </w:tc>
      </w:tr>
      <w:tr w:rsidR="00B55E61" w:rsidRPr="00B55E61" w14:paraId="06456E5A" w14:textId="77777777">
        <w:trPr>
          <w:trHeight w:val="626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023940DC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Обсяг дисципліни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6979F1FD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 w:right="614"/>
              <w:rPr>
                <w:color w:val="000000" w:themeColor="text1"/>
                <w:sz w:val="24"/>
                <w:szCs w:val="24"/>
              </w:rPr>
            </w:pPr>
            <w:r w:rsidRPr="00B55E61">
              <w:rPr>
                <w:i/>
                <w:color w:val="000000" w:themeColor="text1"/>
              </w:rPr>
              <w:t xml:space="preserve">2 кредити (60 год) </w:t>
            </w:r>
            <w:r w:rsidRPr="00B55E61">
              <w:rPr>
                <w:color w:val="000000" w:themeColor="text1"/>
                <w:sz w:val="24"/>
                <w:szCs w:val="24"/>
              </w:rPr>
              <w:t>аудиторні заняття: лекції – 6 годин, практичні –2 години, самостійна робота – 52 години</w:t>
            </w:r>
          </w:p>
        </w:tc>
      </w:tr>
      <w:tr w:rsidR="00B55E61" w:rsidRPr="00B55E61" w14:paraId="000E8BE1" w14:textId="77777777">
        <w:trPr>
          <w:trHeight w:val="578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30A72B58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 w:right="324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Семестровий контроль/ контрольні заходи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18368EBC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i/>
                <w:color w:val="000000" w:themeColor="text1"/>
              </w:rPr>
            </w:pPr>
            <w:r w:rsidRPr="00B55E61">
              <w:rPr>
                <w:i/>
                <w:color w:val="000000" w:themeColor="text1"/>
              </w:rPr>
              <w:t>Залік, домашня контрольна робота</w:t>
            </w:r>
          </w:p>
        </w:tc>
      </w:tr>
      <w:tr w:rsidR="00B55E61" w:rsidRPr="00B55E61" w14:paraId="499AB1EC" w14:textId="77777777">
        <w:trPr>
          <w:trHeight w:val="307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4918F873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Розклад занять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5E003915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i/>
                <w:color w:val="000000" w:themeColor="text1"/>
              </w:rPr>
            </w:pPr>
            <w:r w:rsidRPr="00B55E61">
              <w:rPr>
                <w:i/>
                <w:color w:val="000000" w:themeColor="text1"/>
              </w:rPr>
              <w:t>За розкладом факультетів</w:t>
            </w:r>
          </w:p>
        </w:tc>
      </w:tr>
      <w:tr w:rsidR="00B55E61" w:rsidRPr="00B55E61" w14:paraId="11F5DB0E" w14:textId="77777777">
        <w:trPr>
          <w:trHeight w:val="309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4EA875A9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Мова викладання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2FB6C6D0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2"/>
              <w:rPr>
                <w:i/>
                <w:color w:val="000000" w:themeColor="text1"/>
              </w:rPr>
            </w:pPr>
            <w:r w:rsidRPr="00B55E61">
              <w:rPr>
                <w:i/>
                <w:color w:val="000000" w:themeColor="text1"/>
              </w:rPr>
              <w:t>Українська</w:t>
            </w:r>
          </w:p>
        </w:tc>
      </w:tr>
      <w:tr w:rsidR="00B55E61" w:rsidRPr="00B55E61" w14:paraId="1826A2B7" w14:textId="77777777">
        <w:trPr>
          <w:trHeight w:val="844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14:paraId="1FE1521F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 w:right="944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Інформація про керівника курсу / викладачів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DBE5F1"/>
          </w:tcPr>
          <w:p w14:paraId="0359B85C" w14:textId="77777777" w:rsidR="009A4449" w:rsidRDefault="009A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2"/>
            </w:pPr>
          </w:p>
          <w:p w14:paraId="22184548" w14:textId="621336A5" w:rsidR="00366A56" w:rsidRPr="000D39DA" w:rsidRDefault="009A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2"/>
              <w:rPr>
                <w:i/>
                <w:color w:val="000000" w:themeColor="text1"/>
              </w:rPr>
            </w:pPr>
            <w:hyperlink r:id="rId7" w:history="1">
              <w:r w:rsidRPr="000D39DA">
                <w:rPr>
                  <w:rStyle w:val="a6"/>
                  <w:i/>
                  <w:color w:val="000000" w:themeColor="text1"/>
                  <w:u w:val="none"/>
                </w:rPr>
                <w:t>http://ktos-fbmi.kpi.ua/article/spivrobitnyky</w:t>
              </w:r>
            </w:hyperlink>
          </w:p>
        </w:tc>
      </w:tr>
      <w:tr w:rsidR="00B55E61" w:rsidRPr="00B55E61" w14:paraId="09C68B1C" w14:textId="77777777">
        <w:trPr>
          <w:trHeight w:val="309"/>
        </w:trPr>
        <w:tc>
          <w:tcPr>
            <w:tcW w:w="271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14:paraId="1D3D0BDE" w14:textId="77777777" w:rsidR="00366A56" w:rsidRPr="00B55E61" w:rsidRDefault="00FF0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22"/>
              <w:rPr>
                <w:color w:val="000000" w:themeColor="text1"/>
              </w:rPr>
            </w:pPr>
            <w:r w:rsidRPr="00B55E61">
              <w:rPr>
                <w:color w:val="000000" w:themeColor="text1"/>
              </w:rPr>
              <w:t>Розміщення курсу</w:t>
            </w:r>
          </w:p>
        </w:tc>
        <w:tc>
          <w:tcPr>
            <w:tcW w:w="7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14:paraId="49FCFEC4" w14:textId="77777777" w:rsidR="00366A56" w:rsidRPr="00B55E61" w:rsidRDefault="0036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20D365D9" w14:textId="77777777" w:rsidR="00366A56" w:rsidRPr="00B55E61" w:rsidRDefault="00FF0497" w:rsidP="000D39DA">
      <w:pPr>
        <w:shd w:val="clear" w:color="auto" w:fill="BFBFBF" w:themeFill="background1" w:themeFillShade="BF"/>
        <w:tabs>
          <w:tab w:val="left" w:pos="3530"/>
          <w:tab w:val="left" w:pos="10425"/>
        </w:tabs>
        <w:spacing w:before="119"/>
        <w:ind w:left="163"/>
        <w:jc w:val="both"/>
        <w:rPr>
          <w:b/>
          <w:color w:val="000000" w:themeColor="text1"/>
          <w:sz w:val="24"/>
          <w:szCs w:val="24"/>
        </w:rPr>
      </w:pPr>
      <w:bookmarkStart w:id="1" w:name="bookmark=id.30j0zll" w:colFirst="0" w:colLast="0"/>
      <w:bookmarkEnd w:id="1"/>
      <w:r w:rsidRPr="00B55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5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55E61">
        <w:rPr>
          <w:b/>
          <w:color w:val="000000" w:themeColor="text1"/>
          <w:sz w:val="24"/>
          <w:szCs w:val="24"/>
        </w:rPr>
        <w:t>Програма навчальної дисципліни</w:t>
      </w:r>
      <w:r w:rsidRPr="00B55E61">
        <w:rPr>
          <w:b/>
          <w:color w:val="000000" w:themeColor="text1"/>
          <w:sz w:val="24"/>
          <w:szCs w:val="24"/>
        </w:rPr>
        <w:tab/>
      </w:r>
    </w:p>
    <w:p w14:paraId="68F703E8" w14:textId="77777777" w:rsidR="00366A56" w:rsidRPr="000D39DA" w:rsidRDefault="00FF0497" w:rsidP="001D123E">
      <w:pPr>
        <w:pStyle w:val="1"/>
        <w:numPr>
          <w:ilvl w:val="0"/>
          <w:numId w:val="3"/>
        </w:numPr>
        <w:tabs>
          <w:tab w:val="left" w:pos="980"/>
        </w:tabs>
        <w:spacing w:before="96"/>
        <w:ind w:left="0" w:firstLine="709"/>
        <w:rPr>
          <w:color w:val="000000" w:themeColor="text1"/>
          <w:sz w:val="28"/>
          <w:szCs w:val="28"/>
        </w:rPr>
      </w:pPr>
      <w:bookmarkStart w:id="2" w:name="bookmark=id.1fob9te" w:colFirst="0" w:colLast="0"/>
      <w:bookmarkEnd w:id="2"/>
      <w:r w:rsidRPr="000D39DA">
        <w:rPr>
          <w:color w:val="000000" w:themeColor="text1"/>
          <w:sz w:val="28"/>
          <w:szCs w:val="28"/>
        </w:rPr>
        <w:t>Опис навчальної дисципліни, її мета, предмет вивчання та результати навчання</w:t>
      </w:r>
    </w:p>
    <w:p w14:paraId="675DBF75" w14:textId="77777777" w:rsidR="00366A56" w:rsidRPr="00B55E61" w:rsidRDefault="00FF0497" w:rsidP="000D39DA">
      <w:pPr>
        <w:spacing w:before="115"/>
        <w:ind w:firstLine="709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Основною метою навчальної дисципліни «Складно-координаційні види спорту (</w:t>
      </w:r>
      <w:r w:rsidRPr="00B55E61">
        <w:rPr>
          <w:b/>
          <w:color w:val="000000" w:themeColor="text1"/>
          <w:sz w:val="24"/>
          <w:szCs w:val="24"/>
        </w:rPr>
        <w:t>Аеробіка: спортивна,</w:t>
      </w:r>
      <w:r w:rsidRPr="00B55E61">
        <w:rPr>
          <w:color w:val="000000" w:themeColor="text1"/>
          <w:sz w:val="24"/>
          <w:szCs w:val="24"/>
        </w:rPr>
        <w:t xml:space="preserve"> </w:t>
      </w:r>
      <w:r w:rsidRPr="00B55E61">
        <w:rPr>
          <w:b/>
          <w:color w:val="000000" w:themeColor="text1"/>
          <w:sz w:val="24"/>
          <w:szCs w:val="24"/>
        </w:rPr>
        <w:t>танцювальна, тренінг силового спрямування</w:t>
      </w:r>
      <w:r w:rsidRPr="00B55E61">
        <w:rPr>
          <w:color w:val="000000" w:themeColor="text1"/>
          <w:sz w:val="24"/>
          <w:szCs w:val="24"/>
        </w:rPr>
        <w:t>)»</w:t>
      </w:r>
      <w:r w:rsidRPr="00B55E61">
        <w:rPr>
          <w:b/>
          <w:color w:val="000000" w:themeColor="text1"/>
          <w:sz w:val="24"/>
          <w:szCs w:val="24"/>
        </w:rPr>
        <w:t xml:space="preserve"> </w:t>
      </w:r>
      <w:r w:rsidRPr="00B55E61">
        <w:rPr>
          <w:color w:val="000000" w:themeColor="text1"/>
          <w:sz w:val="24"/>
          <w:szCs w:val="24"/>
        </w:rPr>
        <w:t>є формування у здобувачів вищої освіти здатності підтримувати на достатньому рівні стан фізичного здоров’я, фізичної та розумової працездатності; розвивати основні життєво необхідні професійно-прикладні рухові навички; формувати мотивацію до занять руховою активністю та спортом як складової здорового способу життя;</w:t>
      </w:r>
    </w:p>
    <w:p w14:paraId="1286E617" w14:textId="77777777" w:rsidR="00366A56" w:rsidRPr="00B55E61" w:rsidRDefault="00FF0497" w:rsidP="000D39DA">
      <w:pPr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Дисципліна «Складно-координаційні види спорту (</w:t>
      </w:r>
      <w:r w:rsidRPr="00B55E61">
        <w:rPr>
          <w:b/>
          <w:color w:val="000000" w:themeColor="text1"/>
          <w:sz w:val="24"/>
          <w:szCs w:val="24"/>
        </w:rPr>
        <w:t>Аеробіка: спортивна,</w:t>
      </w:r>
      <w:r w:rsidRPr="00B55E61">
        <w:rPr>
          <w:color w:val="000000" w:themeColor="text1"/>
          <w:sz w:val="24"/>
          <w:szCs w:val="24"/>
        </w:rPr>
        <w:t xml:space="preserve"> </w:t>
      </w:r>
      <w:r w:rsidRPr="00B55E61">
        <w:rPr>
          <w:b/>
          <w:color w:val="000000" w:themeColor="text1"/>
          <w:sz w:val="24"/>
          <w:szCs w:val="24"/>
        </w:rPr>
        <w:t>танцювальна, тренінг силового спрямування</w:t>
      </w:r>
      <w:r w:rsidRPr="00B55E61">
        <w:rPr>
          <w:color w:val="000000" w:themeColor="text1"/>
          <w:sz w:val="24"/>
          <w:szCs w:val="24"/>
        </w:rPr>
        <w:t>)» має міждисциплінарний 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 удосконаленню систем організму, набуттю основних життєво важливих рухових навичок, вмінь для подальшої професійної діяльності.</w:t>
      </w:r>
    </w:p>
    <w:p w14:paraId="5C35BA20" w14:textId="77777777" w:rsidR="00366A56" w:rsidRPr="00B55E61" w:rsidRDefault="00FF0497" w:rsidP="000D39DA">
      <w:pPr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В результаті вивчення навчальної дисципліни «Складно-координаційні види спорту</w:t>
      </w:r>
      <w:r w:rsidR="00A825C6" w:rsidRPr="00B55E61">
        <w:rPr>
          <w:color w:val="000000" w:themeColor="text1"/>
          <w:sz w:val="24"/>
          <w:szCs w:val="24"/>
        </w:rPr>
        <w:t xml:space="preserve"> </w:t>
      </w:r>
      <w:r w:rsidRPr="00B55E61">
        <w:rPr>
          <w:color w:val="000000" w:themeColor="text1"/>
          <w:sz w:val="24"/>
          <w:szCs w:val="24"/>
        </w:rPr>
        <w:t>(</w:t>
      </w:r>
      <w:r w:rsidRPr="00B55E61">
        <w:rPr>
          <w:b/>
          <w:color w:val="000000" w:themeColor="text1"/>
          <w:sz w:val="24"/>
          <w:szCs w:val="24"/>
        </w:rPr>
        <w:t>Аеробіка: спортивна,</w:t>
      </w:r>
      <w:r w:rsidRPr="00B55E61">
        <w:rPr>
          <w:color w:val="000000" w:themeColor="text1"/>
          <w:sz w:val="24"/>
          <w:szCs w:val="24"/>
        </w:rPr>
        <w:t xml:space="preserve"> </w:t>
      </w:r>
      <w:r w:rsidRPr="00B55E61">
        <w:rPr>
          <w:b/>
          <w:color w:val="000000" w:themeColor="text1"/>
          <w:sz w:val="24"/>
          <w:szCs w:val="24"/>
        </w:rPr>
        <w:t>танцювальна, тренінг силового спрямування</w:t>
      </w:r>
      <w:r w:rsidRPr="00B55E61">
        <w:rPr>
          <w:color w:val="000000" w:themeColor="text1"/>
          <w:sz w:val="24"/>
          <w:szCs w:val="24"/>
        </w:rPr>
        <w:t>)» здобувачі вищої освіти зможуть:</w:t>
      </w:r>
    </w:p>
    <w:p w14:paraId="14323931" w14:textId="77777777" w:rsidR="00366A56" w:rsidRPr="00B55E61" w:rsidRDefault="00FF0497" w:rsidP="000D39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6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 xml:space="preserve">використовувати засоби </w:t>
      </w:r>
      <w:r w:rsidRPr="00B55E61">
        <w:rPr>
          <w:b/>
          <w:color w:val="000000" w:themeColor="text1"/>
          <w:sz w:val="24"/>
          <w:szCs w:val="24"/>
        </w:rPr>
        <w:t>аеробіки: спортивної,</w:t>
      </w:r>
      <w:r w:rsidRPr="00B55E61">
        <w:rPr>
          <w:color w:val="000000" w:themeColor="text1"/>
          <w:sz w:val="24"/>
          <w:szCs w:val="24"/>
        </w:rPr>
        <w:t xml:space="preserve"> </w:t>
      </w:r>
      <w:r w:rsidRPr="00B55E61">
        <w:rPr>
          <w:b/>
          <w:color w:val="000000" w:themeColor="text1"/>
          <w:sz w:val="24"/>
          <w:szCs w:val="24"/>
        </w:rPr>
        <w:t>танцювальної, тренінгу силового спрямування</w:t>
      </w:r>
      <w:r w:rsidRPr="00B55E61">
        <w:rPr>
          <w:color w:val="000000" w:themeColor="text1"/>
          <w:sz w:val="24"/>
          <w:szCs w:val="24"/>
        </w:rPr>
        <w:t xml:space="preserve"> з метою підвищення фізичної та розумової працездатності, розвитку фізичних якостей, відновлення та збереження здоров`я;</w:t>
      </w:r>
    </w:p>
    <w:p w14:paraId="65C8BEED" w14:textId="77777777" w:rsidR="00366A56" w:rsidRPr="00B55E61" w:rsidRDefault="00FF0497" w:rsidP="000D39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2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здійснювати контроль та самоконтроль за функціональним станом організму;</w:t>
      </w:r>
    </w:p>
    <w:p w14:paraId="615177CA" w14:textId="77777777" w:rsidR="00366A56" w:rsidRPr="000D39DA" w:rsidRDefault="00FF0497" w:rsidP="000D39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lastRenderedPageBreak/>
        <w:t>забезпечувати збереження і зміцнення стану індивідуального здоров`я з метою підтримки належного рівня фізичного стану.</w:t>
      </w:r>
    </w:p>
    <w:p w14:paraId="308BF8C7" w14:textId="77777777" w:rsidR="000D39DA" w:rsidRPr="00B55E61" w:rsidRDefault="000D39DA" w:rsidP="000D39DA">
      <w:p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="709"/>
        <w:jc w:val="both"/>
        <w:rPr>
          <w:color w:val="000000" w:themeColor="text1"/>
          <w:sz w:val="24"/>
          <w:szCs w:val="24"/>
        </w:rPr>
      </w:pPr>
    </w:p>
    <w:p w14:paraId="0D6D7D97" w14:textId="77777777" w:rsidR="001A28F6" w:rsidRPr="000D39DA" w:rsidRDefault="001A28F6" w:rsidP="000D39DA">
      <w:pPr>
        <w:pStyle w:val="1"/>
        <w:numPr>
          <w:ilvl w:val="0"/>
          <w:numId w:val="3"/>
        </w:numPr>
        <w:tabs>
          <w:tab w:val="left" w:pos="980"/>
        </w:tabs>
        <w:spacing w:before="33"/>
        <w:ind w:left="0" w:firstLine="709"/>
        <w:rPr>
          <w:color w:val="000000" w:themeColor="text1"/>
          <w:sz w:val="28"/>
          <w:szCs w:val="28"/>
        </w:rPr>
      </w:pPr>
      <w:proofErr w:type="spellStart"/>
      <w:r w:rsidRPr="000D39DA">
        <w:rPr>
          <w:color w:val="000000" w:themeColor="text1"/>
          <w:sz w:val="28"/>
          <w:szCs w:val="28"/>
        </w:rPr>
        <w:t>Пререквізити</w:t>
      </w:r>
      <w:proofErr w:type="spellEnd"/>
      <w:r w:rsidRPr="000D39DA">
        <w:rPr>
          <w:color w:val="000000" w:themeColor="text1"/>
          <w:sz w:val="28"/>
          <w:szCs w:val="28"/>
        </w:rPr>
        <w:t xml:space="preserve"> та </w:t>
      </w:r>
      <w:proofErr w:type="spellStart"/>
      <w:r w:rsidRPr="000D39DA">
        <w:rPr>
          <w:color w:val="000000" w:themeColor="text1"/>
          <w:sz w:val="28"/>
          <w:szCs w:val="28"/>
        </w:rPr>
        <w:t>постреквізити</w:t>
      </w:r>
      <w:proofErr w:type="spellEnd"/>
      <w:r w:rsidRPr="000D39DA">
        <w:rPr>
          <w:color w:val="000000" w:themeColor="text1"/>
          <w:sz w:val="28"/>
          <w:szCs w:val="28"/>
        </w:rPr>
        <w:t xml:space="preserve"> дисципліни (місце в структурно-логічній схемі навчання за відповідною освітньою програмою)</w:t>
      </w:r>
    </w:p>
    <w:p w14:paraId="3C77D156" w14:textId="77777777" w:rsidR="001A28F6" w:rsidRPr="00B55E61" w:rsidRDefault="001A28F6" w:rsidP="000D39DA">
      <w:pPr>
        <w:spacing w:before="119"/>
        <w:ind w:firstLine="709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Дисципліна «Складно-координаційні види спорту (</w:t>
      </w:r>
      <w:r w:rsidRPr="00B55E61">
        <w:rPr>
          <w:b/>
          <w:color w:val="000000" w:themeColor="text1"/>
        </w:rPr>
        <w:t>Аеробіка: спортивна,</w:t>
      </w:r>
      <w:r w:rsidRPr="00B55E61">
        <w:rPr>
          <w:color w:val="000000" w:themeColor="text1"/>
        </w:rPr>
        <w:t xml:space="preserve"> </w:t>
      </w:r>
      <w:r w:rsidRPr="00B55E61">
        <w:rPr>
          <w:b/>
          <w:color w:val="000000" w:themeColor="text1"/>
        </w:rPr>
        <w:t>танцювальна, тренінг силового спрямування</w:t>
      </w:r>
      <w:r w:rsidRPr="00B55E61">
        <w:rPr>
          <w:color w:val="000000" w:themeColor="text1"/>
          <w:sz w:val="24"/>
          <w:szCs w:val="24"/>
        </w:rPr>
        <w:t>)» відноситься до циклу дисциплін загальної підготовки, вона є вибірковим компонентом Освітньої програми. Для успішного засвоєння дисципліни здобувачами вищої освіти  необхідно належати за станом здоров’я до основної чи підготовчої медичної групи.</w:t>
      </w:r>
    </w:p>
    <w:p w14:paraId="5BA6B505" w14:textId="77777777" w:rsidR="001A28F6" w:rsidRPr="000D39DA" w:rsidRDefault="001A28F6" w:rsidP="000D39DA">
      <w:pPr>
        <w:pStyle w:val="1"/>
        <w:numPr>
          <w:ilvl w:val="0"/>
          <w:numId w:val="3"/>
        </w:numPr>
        <w:tabs>
          <w:tab w:val="left" w:pos="980"/>
        </w:tabs>
        <w:spacing w:before="120"/>
        <w:ind w:left="0" w:firstLine="709"/>
        <w:rPr>
          <w:color w:val="000000" w:themeColor="text1"/>
          <w:sz w:val="28"/>
          <w:szCs w:val="28"/>
        </w:rPr>
      </w:pPr>
      <w:bookmarkStart w:id="3" w:name="bookmark=id.2et92p0" w:colFirst="0" w:colLast="0"/>
      <w:bookmarkEnd w:id="3"/>
      <w:r w:rsidRPr="000D39DA">
        <w:rPr>
          <w:color w:val="000000" w:themeColor="text1"/>
          <w:sz w:val="28"/>
          <w:szCs w:val="28"/>
        </w:rPr>
        <w:t>Зміст навчальної дисципліни</w:t>
      </w:r>
    </w:p>
    <w:p w14:paraId="127E746D" w14:textId="77777777" w:rsidR="0032240E" w:rsidRPr="0032240E" w:rsidRDefault="0032240E" w:rsidP="0032240E">
      <w:pPr>
        <w:pStyle w:val="a5"/>
        <w:adjustRightInd w:val="0"/>
        <w:spacing w:after="200"/>
        <w:ind w:left="979" w:firstLine="0"/>
        <w:jc w:val="center"/>
        <w:rPr>
          <w:rFonts w:eastAsia="Times New Roman"/>
          <w:b/>
          <w:bCs/>
          <w:sz w:val="24"/>
          <w:szCs w:val="24"/>
        </w:rPr>
      </w:pPr>
      <w:r w:rsidRPr="0032240E">
        <w:rPr>
          <w:b/>
          <w:bCs/>
          <w:sz w:val="24"/>
          <w:szCs w:val="24"/>
        </w:rPr>
        <w:t>Навчальний матеріал складається:</w:t>
      </w:r>
    </w:p>
    <w:p w14:paraId="0A14FC67" w14:textId="77777777" w:rsidR="001A28F6" w:rsidRPr="00B55E61" w:rsidRDefault="001A28F6" w:rsidP="001A28F6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tbl>
      <w:tblPr>
        <w:tblStyle w:val="ab"/>
        <w:tblW w:w="9841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1356"/>
        <w:gridCol w:w="8485"/>
      </w:tblGrid>
      <w:tr w:rsidR="00B55E61" w:rsidRPr="00B55E61" w14:paraId="5526FEC9" w14:textId="77777777" w:rsidTr="004C2944">
        <w:trPr>
          <w:trHeight w:val="412"/>
        </w:trPr>
        <w:tc>
          <w:tcPr>
            <w:tcW w:w="1356" w:type="dxa"/>
          </w:tcPr>
          <w:p w14:paraId="6223B39D" w14:textId="77777777" w:rsidR="001A28F6" w:rsidRPr="00B55E61" w:rsidRDefault="001A28F6" w:rsidP="004C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00"/>
              <w:rPr>
                <w:color w:val="000000" w:themeColor="text1"/>
                <w:sz w:val="24"/>
                <w:szCs w:val="24"/>
              </w:rPr>
            </w:pPr>
            <w:r w:rsidRPr="00B55E61">
              <w:rPr>
                <w:color w:val="000000" w:themeColor="text1"/>
                <w:sz w:val="24"/>
                <w:szCs w:val="24"/>
              </w:rPr>
              <w:t>Тема 1.</w:t>
            </w:r>
          </w:p>
        </w:tc>
        <w:tc>
          <w:tcPr>
            <w:tcW w:w="8485" w:type="dxa"/>
          </w:tcPr>
          <w:p w14:paraId="0EAE70B8" w14:textId="16245227" w:rsidR="001A28F6" w:rsidRPr="000D39DA" w:rsidRDefault="001A28F6" w:rsidP="000D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04"/>
              <w:jc w:val="both"/>
              <w:rPr>
                <w:color w:val="000000" w:themeColor="text1"/>
                <w:sz w:val="24"/>
                <w:szCs w:val="24"/>
              </w:rPr>
            </w:pPr>
            <w:r w:rsidRPr="000D39DA">
              <w:rPr>
                <w:color w:val="000000" w:themeColor="text1"/>
                <w:sz w:val="24"/>
                <w:szCs w:val="24"/>
              </w:rPr>
              <w:t xml:space="preserve">Інформаційне забезпечення проведення занять з </w:t>
            </w:r>
            <w:r w:rsidRPr="000D39DA">
              <w:rPr>
                <w:b/>
                <w:bCs/>
                <w:color w:val="000000" w:themeColor="text1"/>
                <w:sz w:val="24"/>
                <w:szCs w:val="24"/>
              </w:rPr>
              <w:t>аеробіки: спортивної, танцювальної, тренінгу силового спрямування</w:t>
            </w:r>
          </w:p>
        </w:tc>
      </w:tr>
      <w:tr w:rsidR="00B55E61" w:rsidRPr="00B55E61" w14:paraId="42A5821D" w14:textId="77777777" w:rsidTr="004C2944">
        <w:trPr>
          <w:trHeight w:val="878"/>
        </w:trPr>
        <w:tc>
          <w:tcPr>
            <w:tcW w:w="1356" w:type="dxa"/>
          </w:tcPr>
          <w:p w14:paraId="54094AD9" w14:textId="77777777" w:rsidR="001A28F6" w:rsidRPr="00B55E61" w:rsidRDefault="001A28F6" w:rsidP="004C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0"/>
              <w:rPr>
                <w:color w:val="000000" w:themeColor="text1"/>
                <w:sz w:val="24"/>
                <w:szCs w:val="24"/>
              </w:rPr>
            </w:pPr>
            <w:r w:rsidRPr="00B55E61">
              <w:rPr>
                <w:color w:val="000000" w:themeColor="text1"/>
                <w:sz w:val="24"/>
                <w:szCs w:val="24"/>
              </w:rPr>
              <w:t>Тема 2.</w:t>
            </w:r>
          </w:p>
        </w:tc>
        <w:tc>
          <w:tcPr>
            <w:tcW w:w="8485" w:type="dxa"/>
          </w:tcPr>
          <w:p w14:paraId="03893AE8" w14:textId="77777777" w:rsidR="001A28F6" w:rsidRPr="000D39DA" w:rsidRDefault="001A28F6" w:rsidP="000D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404" w:right="1346"/>
              <w:jc w:val="both"/>
              <w:rPr>
                <w:color w:val="000000" w:themeColor="text1"/>
                <w:sz w:val="24"/>
                <w:szCs w:val="24"/>
              </w:rPr>
            </w:pPr>
            <w:r w:rsidRPr="000D39DA">
              <w:rPr>
                <w:color w:val="000000" w:themeColor="text1"/>
                <w:sz w:val="24"/>
                <w:szCs w:val="24"/>
              </w:rPr>
              <w:t>Методика визначення індивідуального фізичного стану. Аналіз та оцінювання рівня індивідуальної фізичної підготовленості.</w:t>
            </w:r>
          </w:p>
        </w:tc>
      </w:tr>
      <w:tr w:rsidR="00B55E61" w:rsidRPr="00B55E61" w14:paraId="498687B5" w14:textId="77777777" w:rsidTr="004C2944">
        <w:trPr>
          <w:trHeight w:val="878"/>
        </w:trPr>
        <w:tc>
          <w:tcPr>
            <w:tcW w:w="1356" w:type="dxa"/>
          </w:tcPr>
          <w:p w14:paraId="627D7656" w14:textId="77777777" w:rsidR="001A28F6" w:rsidRPr="00B55E61" w:rsidRDefault="001A28F6" w:rsidP="004C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0"/>
              <w:rPr>
                <w:color w:val="000000" w:themeColor="text1"/>
                <w:sz w:val="24"/>
                <w:szCs w:val="24"/>
              </w:rPr>
            </w:pPr>
            <w:r w:rsidRPr="00B55E61">
              <w:rPr>
                <w:color w:val="000000" w:themeColor="text1"/>
                <w:sz w:val="24"/>
                <w:szCs w:val="24"/>
              </w:rPr>
              <w:t>Тема 3.</w:t>
            </w:r>
          </w:p>
        </w:tc>
        <w:tc>
          <w:tcPr>
            <w:tcW w:w="8485" w:type="dxa"/>
          </w:tcPr>
          <w:p w14:paraId="0231BF5A" w14:textId="3BEDD2BE" w:rsidR="001A28F6" w:rsidRPr="000D39DA" w:rsidRDefault="009A4449" w:rsidP="000D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404" w:right="436"/>
              <w:jc w:val="both"/>
              <w:rPr>
                <w:color w:val="000000" w:themeColor="text1"/>
                <w:sz w:val="24"/>
                <w:szCs w:val="24"/>
              </w:rPr>
            </w:pPr>
            <w:r w:rsidRPr="000D39DA">
              <w:rPr>
                <w:color w:val="000000" w:themeColor="text1"/>
                <w:sz w:val="24"/>
                <w:szCs w:val="24"/>
              </w:rPr>
              <w:t>Формування</w:t>
            </w:r>
            <w:r w:rsidR="001A28F6" w:rsidRPr="000D39DA">
              <w:rPr>
                <w:color w:val="000000" w:themeColor="text1"/>
                <w:sz w:val="24"/>
                <w:szCs w:val="24"/>
              </w:rPr>
              <w:t xml:space="preserve"> фізичної підготовленості засобами </w:t>
            </w:r>
            <w:r w:rsidR="001A28F6" w:rsidRPr="000D39DA">
              <w:rPr>
                <w:b/>
                <w:bCs/>
                <w:color w:val="000000" w:themeColor="text1"/>
                <w:sz w:val="24"/>
                <w:szCs w:val="24"/>
              </w:rPr>
              <w:t>аеробіки: спортивної, танцювальної, тренінгу силового спрямування</w:t>
            </w:r>
            <w:r w:rsidR="001A28F6" w:rsidRPr="000D39DA">
              <w:rPr>
                <w:color w:val="000000" w:themeColor="text1"/>
                <w:sz w:val="24"/>
                <w:szCs w:val="24"/>
              </w:rPr>
              <w:t xml:space="preserve"> (на самостійне вивчення)</w:t>
            </w:r>
          </w:p>
        </w:tc>
      </w:tr>
      <w:tr w:rsidR="00B55E61" w:rsidRPr="00B55E61" w14:paraId="50E304BC" w14:textId="77777777" w:rsidTr="004C2944">
        <w:trPr>
          <w:trHeight w:val="879"/>
        </w:trPr>
        <w:tc>
          <w:tcPr>
            <w:tcW w:w="1356" w:type="dxa"/>
          </w:tcPr>
          <w:p w14:paraId="49110472" w14:textId="77777777" w:rsidR="001A28F6" w:rsidRPr="00B55E61" w:rsidRDefault="001A28F6" w:rsidP="004C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0"/>
              <w:rPr>
                <w:color w:val="000000" w:themeColor="text1"/>
                <w:sz w:val="24"/>
                <w:szCs w:val="24"/>
              </w:rPr>
            </w:pPr>
            <w:r w:rsidRPr="00B55E61">
              <w:rPr>
                <w:color w:val="000000" w:themeColor="text1"/>
                <w:sz w:val="24"/>
                <w:szCs w:val="24"/>
              </w:rPr>
              <w:t>Тема 4.</w:t>
            </w:r>
          </w:p>
        </w:tc>
        <w:tc>
          <w:tcPr>
            <w:tcW w:w="8485" w:type="dxa"/>
          </w:tcPr>
          <w:p w14:paraId="2CE46427" w14:textId="572D4F30" w:rsidR="001A28F6" w:rsidRPr="000D39DA" w:rsidRDefault="009A4449" w:rsidP="000D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404" w:right="179"/>
              <w:jc w:val="both"/>
              <w:rPr>
                <w:color w:val="000000" w:themeColor="text1"/>
                <w:sz w:val="24"/>
                <w:szCs w:val="24"/>
              </w:rPr>
            </w:pPr>
            <w:r w:rsidRPr="000D39DA">
              <w:rPr>
                <w:color w:val="000000" w:themeColor="text1"/>
                <w:sz w:val="24"/>
                <w:szCs w:val="24"/>
              </w:rPr>
              <w:t xml:space="preserve">Навчання техніці </w:t>
            </w:r>
            <w:r w:rsidR="001A28F6" w:rsidRPr="000D39DA">
              <w:rPr>
                <w:color w:val="000000" w:themeColor="text1"/>
                <w:sz w:val="24"/>
                <w:szCs w:val="24"/>
              </w:rPr>
              <w:t xml:space="preserve">виконання фізичних вправ з </w:t>
            </w:r>
            <w:r w:rsidR="001A28F6" w:rsidRPr="000D39DA">
              <w:rPr>
                <w:b/>
                <w:bCs/>
                <w:color w:val="000000" w:themeColor="text1"/>
                <w:sz w:val="24"/>
                <w:szCs w:val="24"/>
              </w:rPr>
              <w:t>аеробіки: спортивної, танцювальної, тренінгу силового спрямування</w:t>
            </w:r>
            <w:r w:rsidR="001A28F6" w:rsidRPr="000D39DA">
              <w:rPr>
                <w:color w:val="000000" w:themeColor="text1"/>
                <w:sz w:val="24"/>
                <w:szCs w:val="24"/>
              </w:rPr>
              <w:t xml:space="preserve"> (на самостійне вивчення)</w:t>
            </w:r>
          </w:p>
        </w:tc>
      </w:tr>
      <w:tr w:rsidR="00B55E61" w:rsidRPr="00B55E61" w14:paraId="1AE29632" w14:textId="77777777" w:rsidTr="004C2944">
        <w:trPr>
          <w:trHeight w:val="879"/>
        </w:trPr>
        <w:tc>
          <w:tcPr>
            <w:tcW w:w="1356" w:type="dxa"/>
          </w:tcPr>
          <w:p w14:paraId="30396E99" w14:textId="77777777" w:rsidR="001A28F6" w:rsidRPr="00B55E61" w:rsidRDefault="001A28F6" w:rsidP="004C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200"/>
              <w:rPr>
                <w:color w:val="000000" w:themeColor="text1"/>
                <w:sz w:val="24"/>
                <w:szCs w:val="24"/>
              </w:rPr>
            </w:pPr>
            <w:r w:rsidRPr="00B55E61">
              <w:rPr>
                <w:color w:val="000000" w:themeColor="text1"/>
                <w:sz w:val="24"/>
                <w:szCs w:val="24"/>
              </w:rPr>
              <w:t>Тема 5.</w:t>
            </w:r>
          </w:p>
        </w:tc>
        <w:tc>
          <w:tcPr>
            <w:tcW w:w="8485" w:type="dxa"/>
          </w:tcPr>
          <w:p w14:paraId="61B105E8" w14:textId="77777777" w:rsidR="001A28F6" w:rsidRDefault="000D39DA" w:rsidP="000D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404" w:right="179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D39DA">
              <w:rPr>
                <w:color w:val="000000" w:themeColor="text1"/>
                <w:sz w:val="24"/>
                <w:szCs w:val="24"/>
              </w:rPr>
              <w:t xml:space="preserve">Розвиток фізичних якостей засобами </w:t>
            </w:r>
            <w:r w:rsidRPr="000D39DA">
              <w:rPr>
                <w:b/>
                <w:bCs/>
                <w:color w:val="000000" w:themeColor="text1"/>
                <w:sz w:val="24"/>
                <w:szCs w:val="24"/>
              </w:rPr>
              <w:t>аеробіки: спортивної, танцювальної, тренінгу силового спрямування</w:t>
            </w:r>
          </w:p>
          <w:p w14:paraId="2654B64E" w14:textId="56FBB49B" w:rsidR="000D39DA" w:rsidRPr="000D39DA" w:rsidRDefault="000D39DA" w:rsidP="000D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404" w:right="17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E2AC8B4" w14:textId="77777777" w:rsidR="001A28F6" w:rsidRPr="000D39DA" w:rsidRDefault="001A28F6" w:rsidP="001A28F6">
      <w:pPr>
        <w:pStyle w:val="1"/>
        <w:numPr>
          <w:ilvl w:val="0"/>
          <w:numId w:val="3"/>
        </w:numPr>
        <w:tabs>
          <w:tab w:val="left" w:pos="980"/>
        </w:tabs>
        <w:ind w:hanging="361"/>
        <w:rPr>
          <w:color w:val="000000" w:themeColor="text1"/>
          <w:sz w:val="28"/>
          <w:szCs w:val="28"/>
        </w:rPr>
      </w:pPr>
      <w:bookmarkStart w:id="4" w:name="bookmark=id.tyjcwt" w:colFirst="0" w:colLast="0"/>
      <w:bookmarkEnd w:id="4"/>
      <w:r w:rsidRPr="000D39DA">
        <w:rPr>
          <w:color w:val="000000" w:themeColor="text1"/>
          <w:sz w:val="28"/>
          <w:szCs w:val="28"/>
        </w:rPr>
        <w:t>Навчальні матеріали та ресурси</w:t>
      </w:r>
    </w:p>
    <w:p w14:paraId="6A62753C" w14:textId="77777777" w:rsidR="001A28F6" w:rsidRPr="000D39DA" w:rsidRDefault="001A28F6" w:rsidP="000D39DA">
      <w:pPr>
        <w:pStyle w:val="2"/>
        <w:spacing w:before="113"/>
        <w:ind w:left="0" w:firstLine="709"/>
        <w:rPr>
          <w:color w:val="000000" w:themeColor="text1"/>
          <w:sz w:val="24"/>
          <w:szCs w:val="24"/>
        </w:rPr>
      </w:pPr>
      <w:r w:rsidRPr="000D39DA">
        <w:rPr>
          <w:color w:val="000000" w:themeColor="text1"/>
          <w:sz w:val="24"/>
          <w:szCs w:val="24"/>
        </w:rPr>
        <w:t>Базова навчальна література:</w:t>
      </w:r>
    </w:p>
    <w:p w14:paraId="5E386273" w14:textId="77777777" w:rsidR="001A28F6" w:rsidRPr="000D39DA" w:rsidRDefault="001A28F6" w:rsidP="000D39DA">
      <w:pPr>
        <w:pStyle w:val="2"/>
        <w:adjustRightInd w:val="0"/>
        <w:ind w:left="0" w:firstLine="709"/>
        <w:rPr>
          <w:color w:val="000000" w:themeColor="text1"/>
          <w:sz w:val="24"/>
          <w:szCs w:val="24"/>
        </w:rPr>
      </w:pPr>
      <w:r w:rsidRPr="000D39DA">
        <w:rPr>
          <w:color w:val="000000" w:themeColor="text1"/>
          <w:sz w:val="24"/>
          <w:szCs w:val="24"/>
        </w:rPr>
        <w:t>Навчальні посібники:</w:t>
      </w:r>
    </w:p>
    <w:p w14:paraId="7B877A6B" w14:textId="77777777" w:rsidR="00E72AEE" w:rsidRPr="000D39DA" w:rsidRDefault="00E72AEE" w:rsidP="000D39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Фізичне виховання. Аеробіка [Електронний ресурс]: навчальний посібник / КПІ ім. Ігоря Сікорського; уклад. С. Є.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Толмачова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Н. В. Кузьменко, А. Ю. Чеховська, І. Ю. Захарова. – Електронні текстові дані (1 файл: 4,04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Мбайт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). – Київ : КПІ ім. Ігоря Сікорського, 2019. – 151 с. – Назва з екрану.</w:t>
      </w:r>
    </w:p>
    <w:p w14:paraId="17704280" w14:textId="77777777" w:rsidR="00E72AEE" w:rsidRPr="000D39DA" w:rsidRDefault="00E72AEE" w:rsidP="000D39D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8">
        <w:r w:rsidRPr="000D39DA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https://ela.kpi.ua/handle/123456789/32204</w:t>
        </w:r>
      </w:hyperlink>
    </w:p>
    <w:p w14:paraId="48B3E411" w14:textId="77777777" w:rsidR="00E72AEE" w:rsidRPr="000D39DA" w:rsidRDefault="00E72AEE" w:rsidP="000D39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Силові види спорту: Атлетична гімнастика [Електронний ресурс] : </w:t>
      </w:r>
      <w:proofErr w:type="spellStart"/>
      <w:r w:rsidRPr="000D39DA">
        <w:rPr>
          <w:color w:val="000000"/>
          <w:sz w:val="24"/>
          <w:szCs w:val="24"/>
        </w:rPr>
        <w:t>навч</w:t>
      </w:r>
      <w:proofErr w:type="spellEnd"/>
      <w:r w:rsidRPr="000D39DA">
        <w:rPr>
          <w:color w:val="000000"/>
          <w:sz w:val="24"/>
          <w:szCs w:val="24"/>
        </w:rPr>
        <w:t xml:space="preserve">. </w:t>
      </w:r>
      <w:proofErr w:type="spellStart"/>
      <w:r w:rsidRPr="000D39DA">
        <w:rPr>
          <w:color w:val="000000"/>
          <w:sz w:val="24"/>
          <w:szCs w:val="24"/>
        </w:rPr>
        <w:t>посіб</w:t>
      </w:r>
      <w:proofErr w:type="spellEnd"/>
      <w:r w:rsidRPr="000D39DA">
        <w:rPr>
          <w:color w:val="000000"/>
          <w:sz w:val="24"/>
          <w:szCs w:val="24"/>
        </w:rPr>
        <w:t xml:space="preserve">. для  </w:t>
      </w:r>
      <w:proofErr w:type="spellStart"/>
      <w:r w:rsidRPr="000D39DA">
        <w:rPr>
          <w:color w:val="000000"/>
          <w:sz w:val="24"/>
          <w:szCs w:val="24"/>
        </w:rPr>
        <w:t>студ</w:t>
      </w:r>
      <w:proofErr w:type="spellEnd"/>
      <w:r w:rsidRPr="000D39DA">
        <w:rPr>
          <w:color w:val="000000"/>
          <w:sz w:val="24"/>
          <w:szCs w:val="24"/>
        </w:rPr>
        <w:t xml:space="preserve">. / КПІ ім. Ігоря Сікорського; уклад.: Сиротинська О.К, </w:t>
      </w:r>
      <w:proofErr w:type="spellStart"/>
      <w:r w:rsidRPr="000D39DA">
        <w:rPr>
          <w:color w:val="000000"/>
          <w:sz w:val="24"/>
          <w:szCs w:val="24"/>
        </w:rPr>
        <w:t>Сабіров</w:t>
      </w:r>
      <w:proofErr w:type="spellEnd"/>
      <w:r w:rsidRPr="000D39DA">
        <w:rPr>
          <w:color w:val="000000"/>
          <w:sz w:val="24"/>
          <w:szCs w:val="24"/>
        </w:rPr>
        <w:t xml:space="preserve"> О.С, Сироватко З.В., Чеховська А.Ю.. – Електронні текстові данні (1 файл: 16,8 МБ). – Київ: КПІ ім. Ігоря Сікорського, 2022. – 157 с. </w:t>
      </w:r>
    </w:p>
    <w:p w14:paraId="38414987" w14:textId="77777777" w:rsidR="00E72AEE" w:rsidRPr="000D39DA" w:rsidRDefault="00E72AEE" w:rsidP="000D39D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URI (Уніфікований ідентифікатор ресурсу): https://ela.kpi.ua/handle/123456789/50027 </w:t>
      </w:r>
    </w:p>
    <w:p w14:paraId="3BAE825B" w14:textId="77777777" w:rsidR="00E72AEE" w:rsidRPr="000D39DA" w:rsidRDefault="00E72AEE" w:rsidP="000D39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Методичні рекомендації для студентів «Основні принципи та методи хореографічної побудови уроку з аеробіки» [Електронний ресурс] / КПІ ім. Ігоря Сікорського ; уклад. С. Є.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Толмачова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– Електронні текстові данні (1 файл: 159,02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Кбайт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). – Київ : КПІ ім. Ігоря Сікорського, 2017. – 42 с. – Назва з екрана.</w:t>
      </w:r>
    </w:p>
    <w:p w14:paraId="30CBAD62" w14:textId="77777777" w:rsidR="00E72AEE" w:rsidRPr="000D39DA" w:rsidRDefault="00E72AEE" w:rsidP="000D39D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9">
        <w:r w:rsidRPr="000D39DA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https://ela.kpi.ua/handle/123456789/19558</w:t>
        </w:r>
      </w:hyperlink>
    </w:p>
    <w:p w14:paraId="10C757A7" w14:textId="77777777" w:rsidR="00E72AEE" w:rsidRPr="000D39DA" w:rsidRDefault="00E72AEE" w:rsidP="000D39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Фізичне виховання [Електронний ресурс]: методичні рекомендації для самостійних занять з фізичного виховання для студентів навчального відділення аеробіки НТУУ «КПІ». Методичні рекомендації для студентів, які займаються аеробікою / НТУУ «КПІ»; уклад. Н. В.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Іванюта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С. Є.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Толмачова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Н. В. Кузьменко, Н. В.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Градусова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[та ін.]. – Електронні текстові данні (1 файл: 32,4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Кбайт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). – Київ: НТУУ «КПІ», 2015. – 137 с. – Назва з екрана.</w:t>
      </w:r>
    </w:p>
    <w:p w14:paraId="4A7A6D58" w14:textId="77777777" w:rsidR="00E72AEE" w:rsidRPr="000D39DA" w:rsidRDefault="00E72AEE" w:rsidP="000D39D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10">
        <w:r w:rsidRPr="000D39DA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https://ela.kpi.ua/handle/123456789/15480</w:t>
        </w:r>
      </w:hyperlink>
    </w:p>
    <w:p w14:paraId="55C1B457" w14:textId="77777777" w:rsidR="00E72AEE" w:rsidRPr="000D39DA" w:rsidRDefault="00E72AEE" w:rsidP="000D39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Базова аеробіка у структурі оздоровчого фітнесу [Електронний ресурс]: методичні рекомендації до практичних занять з дисципліни «Фізичне виховання» для студентів усіх </w:t>
      </w:r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спеціальностей / НТУУ «КПІ»; уклад. Н. В.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Градусова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Н. В. Кузьменко. – Електронні текстові дані (1 файл: 187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Кбайт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). – Київ: НТУУ «КПІ», 2011. – Назва з екрана. URI (Уніфікований ідентифікатор ресурсу): </w:t>
      </w:r>
      <w:hyperlink r:id="rId11">
        <w:r w:rsidRPr="000D39DA">
          <w:rPr>
            <w:rFonts w:asciiTheme="minorHAnsi" w:hAnsiTheme="minorHAnsi" w:cstheme="minorHAnsi"/>
            <w:color w:val="000000" w:themeColor="text1"/>
            <w:sz w:val="24"/>
            <w:szCs w:val="24"/>
          </w:rPr>
          <w:t>https://ela.kpi.ua/handle/123456789/1780</w:t>
        </w:r>
      </w:hyperlink>
    </w:p>
    <w:p w14:paraId="734D6A39" w14:textId="77777777" w:rsidR="00E72AEE" w:rsidRPr="000D39DA" w:rsidRDefault="00E72AEE" w:rsidP="000D39DA">
      <w:p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1E98E4D" w14:textId="77777777" w:rsidR="00864256" w:rsidRPr="000D39DA" w:rsidRDefault="00864256" w:rsidP="000D39DA">
      <w:pPr>
        <w:pStyle w:val="1"/>
        <w:adjustRightInd w:val="0"/>
        <w:snapToGrid w:val="0"/>
        <w:ind w:left="0" w:firstLine="709"/>
      </w:pPr>
      <w:r w:rsidRPr="000D39DA">
        <w:t>Допоміжна навчальна література:</w:t>
      </w:r>
    </w:p>
    <w:p w14:paraId="6804F085" w14:textId="77777777" w:rsidR="00864256" w:rsidRPr="000D39DA" w:rsidRDefault="00864256" w:rsidP="000D39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adjustRightInd w:val="0"/>
        <w:snapToGrid w:val="0"/>
        <w:ind w:left="0" w:firstLine="709"/>
        <w:jc w:val="both"/>
        <w:rPr>
          <w:color w:val="000000"/>
          <w:sz w:val="24"/>
          <w:szCs w:val="24"/>
        </w:rPr>
      </w:pPr>
      <w:r w:rsidRPr="000D39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Основи оздоровчого фітнесу: Навчальний посібник: посібник [Електронний ресурс] / [упоряд. О.В. Онопрієнко, О.М. Онопрієнко]; М-во освіти і науки України, Черкас. держ. технол. ун-т. – Черкаси: ЧДТУ, 2020. – 194 с. –Навчальний посібник. – Черкаси, 2020. - 194 с.</w:t>
      </w:r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Режим доступу:</w:t>
      </w:r>
    </w:p>
    <w:p w14:paraId="208C0246" w14:textId="77777777" w:rsidR="00864256" w:rsidRPr="000D39DA" w:rsidRDefault="00864256" w:rsidP="000D39DA">
      <w:p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adjustRightInd w:val="0"/>
        <w:snapToGrid w:val="0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39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https://er.chdtu.edu.ua/bitstream/ChSTU/2380/1/Основи%20оздоровчого%20фітнесу.pdf </w:t>
      </w:r>
    </w:p>
    <w:p w14:paraId="363FF6BF" w14:textId="77777777" w:rsidR="00864256" w:rsidRPr="000D39DA" w:rsidRDefault="00864256" w:rsidP="000D39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adjustRightInd w:val="0"/>
        <w:snapToGrid w:val="0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Толмачова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С. Є.,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Іванюта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Н. В. Методичні рекомендації по </w:t>
      </w:r>
      <w:proofErr w:type="spellStart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пілатес</w:t>
      </w:r>
      <w:proofErr w:type="spellEnd"/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для студентів І-ІІ курсів для самостійних занять студентів відділення навчальної аеробіки. – Електронний варіант: </w:t>
      </w:r>
      <w:hyperlink r:id="rId12">
        <w:r w:rsidRPr="000D39DA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www.library.kpi.ua, </w:t>
        </w:r>
      </w:hyperlink>
      <w:r w:rsidRPr="000D39DA">
        <w:rPr>
          <w:rFonts w:asciiTheme="minorHAnsi" w:hAnsiTheme="minorHAnsi" w:cstheme="minorHAnsi"/>
          <w:color w:val="000000" w:themeColor="text1"/>
          <w:sz w:val="24"/>
          <w:szCs w:val="24"/>
        </w:rPr>
        <w:t>2014 – 66 c.</w:t>
      </w:r>
    </w:p>
    <w:p w14:paraId="5B43922B" w14:textId="77777777" w:rsidR="00864256" w:rsidRPr="000D39DA" w:rsidRDefault="00864256" w:rsidP="000D39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adjustRightInd w:val="0"/>
        <w:snapToGrid w:val="0"/>
        <w:ind w:left="0" w:firstLine="709"/>
        <w:jc w:val="both"/>
        <w:rPr>
          <w:color w:val="000000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Фізичне виховання [Електронний ресурс] : методичні рекомендації для самостійних занять з фізичного виховання для студентів навчального відділення аеробіки НТУУ «КПІ». Методичні рекомендації для студентів, які займаються аеробікою / НТУУ «КПІ» ; уклад. Н. В. </w:t>
      </w:r>
      <w:proofErr w:type="spellStart"/>
      <w:r w:rsidRPr="000D39DA">
        <w:rPr>
          <w:color w:val="000000"/>
          <w:sz w:val="24"/>
          <w:szCs w:val="24"/>
        </w:rPr>
        <w:t>Іванюта</w:t>
      </w:r>
      <w:proofErr w:type="spellEnd"/>
      <w:r w:rsidRPr="000D39DA">
        <w:rPr>
          <w:color w:val="000000"/>
          <w:sz w:val="24"/>
          <w:szCs w:val="24"/>
        </w:rPr>
        <w:t xml:space="preserve">, С. Є. </w:t>
      </w:r>
      <w:proofErr w:type="spellStart"/>
      <w:r w:rsidRPr="000D39DA">
        <w:rPr>
          <w:color w:val="000000"/>
          <w:sz w:val="24"/>
          <w:szCs w:val="24"/>
        </w:rPr>
        <w:t>Толмачова</w:t>
      </w:r>
      <w:proofErr w:type="spellEnd"/>
      <w:r w:rsidRPr="000D39DA">
        <w:rPr>
          <w:color w:val="000000"/>
          <w:sz w:val="24"/>
          <w:szCs w:val="24"/>
        </w:rPr>
        <w:t xml:space="preserve">, Н. В. Кузьменко, Н. В. </w:t>
      </w:r>
      <w:proofErr w:type="spellStart"/>
      <w:r w:rsidRPr="000D39DA">
        <w:rPr>
          <w:color w:val="000000"/>
          <w:sz w:val="24"/>
          <w:szCs w:val="24"/>
        </w:rPr>
        <w:t>Градусова</w:t>
      </w:r>
      <w:proofErr w:type="spellEnd"/>
      <w:r w:rsidRPr="000D39DA">
        <w:rPr>
          <w:color w:val="000000"/>
          <w:sz w:val="24"/>
          <w:szCs w:val="24"/>
        </w:rPr>
        <w:t xml:space="preserve"> [та ін.]. – Електронні текстові данні (1 файл: 32,4 </w:t>
      </w:r>
      <w:proofErr w:type="spellStart"/>
      <w:r w:rsidRPr="000D39DA">
        <w:rPr>
          <w:color w:val="000000"/>
          <w:sz w:val="24"/>
          <w:szCs w:val="24"/>
        </w:rPr>
        <w:t>Кбайт</w:t>
      </w:r>
      <w:proofErr w:type="spellEnd"/>
      <w:r w:rsidRPr="000D39DA">
        <w:rPr>
          <w:color w:val="000000"/>
          <w:sz w:val="24"/>
          <w:szCs w:val="24"/>
        </w:rPr>
        <w:t>). – Київ : НТУУ «КПІ», 2015. – 137 с. – Назва з екрана.</w:t>
      </w:r>
    </w:p>
    <w:p w14:paraId="4A4B5A68" w14:textId="77777777" w:rsidR="00864256" w:rsidRPr="000D39DA" w:rsidRDefault="00864256" w:rsidP="000D39D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color w:val="000000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URI (Уніфікований ідентифікатор ресурсу): </w:t>
      </w:r>
      <w:hyperlink r:id="rId13">
        <w:r w:rsidRPr="000D39DA">
          <w:rPr>
            <w:color w:val="000000"/>
            <w:sz w:val="24"/>
            <w:szCs w:val="24"/>
          </w:rPr>
          <w:t>https://ela.kpi.ua/handle/123456789/15480</w:t>
        </w:r>
      </w:hyperlink>
    </w:p>
    <w:p w14:paraId="47D81901" w14:textId="77777777" w:rsidR="00864256" w:rsidRPr="000D39DA" w:rsidRDefault="00864256" w:rsidP="000D39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adjustRightInd w:val="0"/>
        <w:snapToGrid w:val="0"/>
        <w:ind w:left="0" w:firstLine="709"/>
        <w:jc w:val="both"/>
        <w:rPr>
          <w:color w:val="000000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Фізичне виховання. Методичні рекомендації для виконання комплексу вправ з </w:t>
      </w:r>
      <w:proofErr w:type="spellStart"/>
      <w:r w:rsidRPr="000D39DA">
        <w:rPr>
          <w:color w:val="000000"/>
          <w:sz w:val="24"/>
          <w:szCs w:val="24"/>
        </w:rPr>
        <w:t>фітболом</w:t>
      </w:r>
      <w:proofErr w:type="spellEnd"/>
      <w:r w:rsidRPr="000D39DA">
        <w:rPr>
          <w:color w:val="000000"/>
          <w:sz w:val="24"/>
          <w:szCs w:val="24"/>
        </w:rPr>
        <w:t xml:space="preserve"> для студентів навчального відділення аеробіки НТУУ «КПІ» [Електронний ресурс] / НТУУ «КПІ»; уклад. Н. В. </w:t>
      </w:r>
      <w:proofErr w:type="spellStart"/>
      <w:r w:rsidRPr="000D39DA">
        <w:rPr>
          <w:color w:val="000000"/>
          <w:sz w:val="24"/>
          <w:szCs w:val="24"/>
        </w:rPr>
        <w:t>Іванюта</w:t>
      </w:r>
      <w:proofErr w:type="spellEnd"/>
      <w:r w:rsidRPr="000D39DA">
        <w:rPr>
          <w:color w:val="000000"/>
          <w:sz w:val="24"/>
          <w:szCs w:val="24"/>
        </w:rPr>
        <w:t xml:space="preserve">, С. Є. </w:t>
      </w:r>
      <w:proofErr w:type="spellStart"/>
      <w:r w:rsidRPr="000D39DA">
        <w:rPr>
          <w:color w:val="000000"/>
          <w:sz w:val="24"/>
          <w:szCs w:val="24"/>
        </w:rPr>
        <w:t>Толмачова</w:t>
      </w:r>
      <w:proofErr w:type="spellEnd"/>
      <w:r w:rsidRPr="000D39DA">
        <w:rPr>
          <w:color w:val="000000"/>
          <w:sz w:val="24"/>
          <w:szCs w:val="24"/>
        </w:rPr>
        <w:t>. – Електронні текстові дані (1 файл: 906 КБ). – Київ: НТУУ «КПІ», 2015. – 42 с. – Назва з екрана.</w:t>
      </w:r>
    </w:p>
    <w:p w14:paraId="4844114E" w14:textId="77777777" w:rsidR="00864256" w:rsidRPr="000D39DA" w:rsidRDefault="00864256" w:rsidP="000D39D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color w:val="000000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URI (Уніфікований ідентифікатор ресурсу): </w:t>
      </w:r>
      <w:hyperlink r:id="rId14">
        <w:r w:rsidRPr="000D39DA">
          <w:rPr>
            <w:color w:val="000000"/>
            <w:sz w:val="24"/>
            <w:szCs w:val="24"/>
          </w:rPr>
          <w:t>https://ela.kpi.ua/handle/123456789/11742</w:t>
        </w:r>
      </w:hyperlink>
    </w:p>
    <w:p w14:paraId="2E6DFB26" w14:textId="77777777" w:rsidR="00864256" w:rsidRPr="000D39DA" w:rsidRDefault="00864256" w:rsidP="000D39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adjustRightInd w:val="0"/>
        <w:snapToGrid w:val="0"/>
        <w:ind w:left="0" w:firstLine="709"/>
        <w:jc w:val="both"/>
        <w:rPr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Фізичне виховання. Гімнастичне багатоборство та акробатичні стрибки. Навчання техніці виконання вправ [Електронний ресурс]: навчальний посібник для студентів / КПІ ім. Ігоря Сікорського ; уклад.: І. В. </w:t>
      </w:r>
      <w:proofErr w:type="spellStart"/>
      <w:r w:rsidRPr="000D39DA">
        <w:rPr>
          <w:color w:val="000000"/>
          <w:sz w:val="24"/>
          <w:szCs w:val="24"/>
        </w:rPr>
        <w:t>Зеніна</w:t>
      </w:r>
      <w:proofErr w:type="spellEnd"/>
      <w:r w:rsidRPr="000D39DA">
        <w:rPr>
          <w:color w:val="000000"/>
          <w:sz w:val="24"/>
          <w:szCs w:val="24"/>
        </w:rPr>
        <w:t xml:space="preserve">, С. Є. </w:t>
      </w:r>
      <w:proofErr w:type="spellStart"/>
      <w:r w:rsidRPr="000D39DA">
        <w:rPr>
          <w:color w:val="000000"/>
          <w:sz w:val="24"/>
          <w:szCs w:val="24"/>
        </w:rPr>
        <w:t>Толмачова</w:t>
      </w:r>
      <w:proofErr w:type="spellEnd"/>
      <w:r w:rsidRPr="000D39DA">
        <w:rPr>
          <w:color w:val="000000"/>
          <w:sz w:val="24"/>
          <w:szCs w:val="24"/>
        </w:rPr>
        <w:t xml:space="preserve">, І. Ю. Захарова. – Електронні текстові данні (1файл: 1,63 </w:t>
      </w:r>
      <w:proofErr w:type="spellStart"/>
      <w:r w:rsidRPr="000D39DA">
        <w:rPr>
          <w:color w:val="000000"/>
          <w:sz w:val="24"/>
          <w:szCs w:val="24"/>
        </w:rPr>
        <w:t>Мбайт</w:t>
      </w:r>
      <w:proofErr w:type="spellEnd"/>
      <w:r w:rsidRPr="000D39DA">
        <w:rPr>
          <w:color w:val="000000"/>
          <w:sz w:val="24"/>
          <w:szCs w:val="24"/>
        </w:rPr>
        <w:t xml:space="preserve">). – Київ : КПІ ім. Ігоря Сікорського, 2018. – 138 с. – Назва з екрана. </w:t>
      </w:r>
    </w:p>
    <w:p w14:paraId="4C48AAD5" w14:textId="77777777" w:rsidR="00864256" w:rsidRPr="000D39DA" w:rsidRDefault="00864256" w:rsidP="000D39DA">
      <w:p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adjustRightInd w:val="0"/>
        <w:snapToGrid w:val="0"/>
        <w:ind w:firstLine="709"/>
        <w:jc w:val="both"/>
        <w:rPr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URI (Уніфікований ідентифікатор ресурсу): </w:t>
      </w:r>
      <w:hyperlink r:id="rId15">
        <w:r w:rsidRPr="000D39DA">
          <w:rPr>
            <w:color w:val="000000"/>
            <w:sz w:val="24"/>
            <w:szCs w:val="24"/>
          </w:rPr>
          <w:t>https://ela.kpi.ua/handle/123456789/22927\</w:t>
        </w:r>
      </w:hyperlink>
    </w:p>
    <w:p w14:paraId="1ACE98E7" w14:textId="77777777" w:rsidR="00864256" w:rsidRPr="000D39DA" w:rsidRDefault="00864256" w:rsidP="000D39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adjustRightInd w:val="0"/>
        <w:snapToGrid w:val="0"/>
        <w:ind w:left="0" w:firstLine="709"/>
        <w:jc w:val="both"/>
        <w:rPr>
          <w:color w:val="000000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Фізичне виховання. Легка атлетика - фітнес [Електронний ресурс] : </w:t>
      </w:r>
      <w:proofErr w:type="spellStart"/>
      <w:r w:rsidRPr="000D39DA">
        <w:rPr>
          <w:color w:val="000000"/>
          <w:sz w:val="24"/>
          <w:szCs w:val="24"/>
        </w:rPr>
        <w:t>навч</w:t>
      </w:r>
      <w:proofErr w:type="spellEnd"/>
      <w:r w:rsidRPr="000D39DA">
        <w:rPr>
          <w:color w:val="000000"/>
          <w:sz w:val="24"/>
          <w:szCs w:val="24"/>
        </w:rPr>
        <w:t xml:space="preserve">. </w:t>
      </w:r>
      <w:proofErr w:type="spellStart"/>
      <w:r w:rsidRPr="000D39DA">
        <w:rPr>
          <w:color w:val="000000"/>
          <w:sz w:val="24"/>
          <w:szCs w:val="24"/>
        </w:rPr>
        <w:t>посіб</w:t>
      </w:r>
      <w:proofErr w:type="spellEnd"/>
      <w:r w:rsidRPr="000D39DA">
        <w:rPr>
          <w:color w:val="000000"/>
          <w:sz w:val="24"/>
          <w:szCs w:val="24"/>
        </w:rPr>
        <w:t xml:space="preserve">. для </w:t>
      </w:r>
      <w:proofErr w:type="spellStart"/>
      <w:r w:rsidRPr="000D39DA">
        <w:rPr>
          <w:color w:val="000000"/>
          <w:sz w:val="24"/>
          <w:szCs w:val="24"/>
        </w:rPr>
        <w:t>студ</w:t>
      </w:r>
      <w:proofErr w:type="spellEnd"/>
      <w:r w:rsidRPr="000D39DA">
        <w:rPr>
          <w:color w:val="000000"/>
          <w:sz w:val="24"/>
          <w:szCs w:val="24"/>
        </w:rPr>
        <w:t xml:space="preserve">. всіх спеціальностей / КПІ ім. Ігоря Сікорського ; уклад.: Новицький Ю. В., Гаврилова Н. М., Прус Н. М., Руденко Г. А., </w:t>
      </w:r>
      <w:proofErr w:type="spellStart"/>
      <w:r w:rsidRPr="000D39DA">
        <w:rPr>
          <w:color w:val="000000"/>
          <w:sz w:val="24"/>
          <w:szCs w:val="24"/>
        </w:rPr>
        <w:t>Скибицький</w:t>
      </w:r>
      <w:proofErr w:type="spellEnd"/>
      <w:r w:rsidRPr="000D39DA">
        <w:rPr>
          <w:color w:val="000000"/>
          <w:sz w:val="24"/>
          <w:szCs w:val="24"/>
        </w:rPr>
        <w:t xml:space="preserve"> І. Г., </w:t>
      </w:r>
      <w:proofErr w:type="spellStart"/>
      <w:r w:rsidRPr="000D39DA">
        <w:rPr>
          <w:color w:val="000000"/>
          <w:sz w:val="24"/>
          <w:szCs w:val="24"/>
        </w:rPr>
        <w:t>Ускова</w:t>
      </w:r>
      <w:proofErr w:type="spellEnd"/>
      <w:r w:rsidRPr="000D39DA">
        <w:rPr>
          <w:color w:val="000000"/>
          <w:sz w:val="24"/>
          <w:szCs w:val="24"/>
        </w:rPr>
        <w:t xml:space="preserve"> С. М. – Електронні текстові дані (1 файл: 2,79 </w:t>
      </w:r>
      <w:proofErr w:type="spellStart"/>
      <w:r w:rsidRPr="000D39DA">
        <w:rPr>
          <w:color w:val="000000"/>
          <w:sz w:val="24"/>
          <w:szCs w:val="24"/>
        </w:rPr>
        <w:t>Мбайт</w:t>
      </w:r>
      <w:proofErr w:type="spellEnd"/>
      <w:r w:rsidRPr="000D39DA">
        <w:rPr>
          <w:color w:val="000000"/>
          <w:sz w:val="24"/>
          <w:szCs w:val="24"/>
        </w:rPr>
        <w:t>). – Київ : КПІ ім. Ігоря Сікорського, 2021. – 152 с. – Назва з екрана</w:t>
      </w:r>
    </w:p>
    <w:p w14:paraId="02CCA280" w14:textId="77777777" w:rsidR="00864256" w:rsidRPr="000D39DA" w:rsidRDefault="00864256" w:rsidP="000D39D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color w:val="000000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URI (Уніфікований ідентифікатор ресурсу): </w:t>
      </w:r>
      <w:hyperlink r:id="rId16">
        <w:r w:rsidRPr="000D39DA">
          <w:rPr>
            <w:color w:val="000000"/>
            <w:sz w:val="24"/>
            <w:szCs w:val="24"/>
          </w:rPr>
          <w:t>https://ela.kpi.ua/handle/123456789/44515</w:t>
        </w:r>
      </w:hyperlink>
    </w:p>
    <w:p w14:paraId="7A9EDD6D" w14:textId="77777777" w:rsidR="00864256" w:rsidRPr="000D39DA" w:rsidRDefault="00864256" w:rsidP="000D39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adjustRightInd w:val="0"/>
        <w:snapToGrid w:val="0"/>
        <w:ind w:left="0" w:firstLine="709"/>
        <w:jc w:val="both"/>
        <w:rPr>
          <w:color w:val="000000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Основи здорового способу життя: оздоровчі фітнес програми [Електронний ресурс] : навчальний посібник для здобувачів ступеня бакалавра / КПІ ім. Ігоря Сікорського ; уклад.: І. В. </w:t>
      </w:r>
      <w:proofErr w:type="spellStart"/>
      <w:r w:rsidRPr="000D39DA">
        <w:rPr>
          <w:color w:val="000000"/>
          <w:sz w:val="24"/>
          <w:szCs w:val="24"/>
        </w:rPr>
        <w:t>Зеніна</w:t>
      </w:r>
      <w:proofErr w:type="spellEnd"/>
      <w:r w:rsidRPr="000D39DA">
        <w:rPr>
          <w:color w:val="000000"/>
          <w:sz w:val="24"/>
          <w:szCs w:val="24"/>
        </w:rPr>
        <w:t xml:space="preserve">, В. Е. Добровольський, В. І. Шишацька. – Електронні текстові данні (1 файл: 1,14 </w:t>
      </w:r>
      <w:proofErr w:type="spellStart"/>
      <w:r w:rsidRPr="000D39DA">
        <w:rPr>
          <w:color w:val="000000"/>
          <w:sz w:val="24"/>
          <w:szCs w:val="24"/>
        </w:rPr>
        <w:t>Мбайт</w:t>
      </w:r>
      <w:proofErr w:type="spellEnd"/>
      <w:r w:rsidRPr="000D39DA">
        <w:rPr>
          <w:color w:val="000000"/>
          <w:sz w:val="24"/>
          <w:szCs w:val="24"/>
        </w:rPr>
        <w:t>). – Київ : КПІ ім. Ігоря Сікорського, 2021. – 78 с. – Назва з екрана.</w:t>
      </w:r>
    </w:p>
    <w:p w14:paraId="3BA18A32" w14:textId="77777777" w:rsidR="00864256" w:rsidRPr="000D39DA" w:rsidRDefault="00864256" w:rsidP="000D39D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color w:val="000000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URI (Уніфікований ідентифікатор ресурсу): </w:t>
      </w:r>
      <w:hyperlink r:id="rId17">
        <w:r w:rsidRPr="000D39DA">
          <w:rPr>
            <w:color w:val="000000"/>
            <w:sz w:val="24"/>
            <w:szCs w:val="24"/>
          </w:rPr>
          <w:t>https://ela.kpi.ua/handle/123456789/42021</w:t>
        </w:r>
      </w:hyperlink>
    </w:p>
    <w:p w14:paraId="386255D8" w14:textId="77777777" w:rsidR="00864256" w:rsidRPr="000D39DA" w:rsidRDefault="00864256" w:rsidP="000D39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8"/>
        </w:tabs>
        <w:adjustRightInd w:val="0"/>
        <w:snapToGrid w:val="0"/>
        <w:ind w:left="0" w:firstLine="709"/>
        <w:jc w:val="both"/>
        <w:rPr>
          <w:color w:val="000000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Фізичне виховання. Спортивна гімнастика [Електронний ресурс] : навчальний посібник для здобувачів ступеня бакалавра / КПІ ім. Ігоря Сікорського ; уклад.: І. В. </w:t>
      </w:r>
      <w:proofErr w:type="spellStart"/>
      <w:r w:rsidRPr="000D39DA">
        <w:rPr>
          <w:color w:val="000000"/>
          <w:sz w:val="24"/>
          <w:szCs w:val="24"/>
        </w:rPr>
        <w:t>Зеніна</w:t>
      </w:r>
      <w:proofErr w:type="spellEnd"/>
      <w:r w:rsidRPr="000D39DA">
        <w:rPr>
          <w:color w:val="000000"/>
          <w:sz w:val="24"/>
          <w:szCs w:val="24"/>
        </w:rPr>
        <w:t xml:space="preserve">, В. Е. Добровольський, В. І. Шишацька. – Електронні текстові данні (1 файл: 1,01 </w:t>
      </w:r>
      <w:proofErr w:type="spellStart"/>
      <w:r w:rsidRPr="000D39DA">
        <w:rPr>
          <w:color w:val="000000"/>
          <w:sz w:val="24"/>
          <w:szCs w:val="24"/>
        </w:rPr>
        <w:t>Мбайт</w:t>
      </w:r>
      <w:proofErr w:type="spellEnd"/>
      <w:r w:rsidRPr="000D39DA">
        <w:rPr>
          <w:color w:val="000000"/>
          <w:sz w:val="24"/>
          <w:szCs w:val="24"/>
        </w:rPr>
        <w:t>). – Київ : КПІ ім. Ігоря Сікорського, 2021. – 84 с. – Назва з екрана.</w:t>
      </w:r>
    </w:p>
    <w:p w14:paraId="2F841497" w14:textId="77777777" w:rsidR="00864256" w:rsidRPr="000D39DA" w:rsidRDefault="00864256" w:rsidP="000D39D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color w:val="000000"/>
          <w:sz w:val="24"/>
          <w:szCs w:val="24"/>
        </w:rPr>
      </w:pPr>
      <w:r w:rsidRPr="000D39DA">
        <w:rPr>
          <w:color w:val="000000"/>
          <w:sz w:val="24"/>
          <w:szCs w:val="24"/>
        </w:rPr>
        <w:t xml:space="preserve">URI (Уніфікований ідентифікатор ресурсу): </w:t>
      </w:r>
      <w:hyperlink r:id="rId18">
        <w:r w:rsidRPr="000D39DA">
          <w:rPr>
            <w:color w:val="000000"/>
            <w:sz w:val="24"/>
            <w:szCs w:val="24"/>
          </w:rPr>
          <w:t>https://ela.kpi.ua/handle/123456789/41115</w:t>
        </w:r>
      </w:hyperlink>
    </w:p>
    <w:p w14:paraId="7916B3E7" w14:textId="77777777" w:rsidR="001A28F6" w:rsidRPr="000D39DA" w:rsidRDefault="001A28F6" w:rsidP="000D39D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="709"/>
        <w:jc w:val="both"/>
        <w:rPr>
          <w:color w:val="000000" w:themeColor="text1"/>
          <w:sz w:val="24"/>
          <w:szCs w:val="24"/>
        </w:rPr>
      </w:pPr>
    </w:p>
    <w:p w14:paraId="770096F5" w14:textId="576F5D0B" w:rsidR="001A28F6" w:rsidRPr="000D39DA" w:rsidRDefault="001A28F6" w:rsidP="000D39DA">
      <w:pPr>
        <w:pStyle w:val="2"/>
        <w:adjustRightInd w:val="0"/>
        <w:snapToGrid w:val="0"/>
        <w:ind w:left="0" w:firstLine="709"/>
        <w:rPr>
          <w:color w:val="000000" w:themeColor="text1"/>
          <w:sz w:val="24"/>
          <w:szCs w:val="24"/>
        </w:rPr>
      </w:pPr>
      <w:r w:rsidRPr="000D39DA">
        <w:rPr>
          <w:color w:val="000000" w:themeColor="text1"/>
          <w:sz w:val="24"/>
          <w:szCs w:val="24"/>
        </w:rPr>
        <w:t>Література для самостійного вивчення (теми: 3,4)</w:t>
      </w:r>
    </w:p>
    <w:p w14:paraId="6CAC2060" w14:textId="77777777" w:rsidR="001A28F6" w:rsidRPr="000D39DA" w:rsidRDefault="00967D93" w:rsidP="000D39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adjustRightInd w:val="0"/>
        <w:snapToGrid w:val="0"/>
        <w:ind w:left="0" w:firstLine="709"/>
        <w:jc w:val="both"/>
        <w:rPr>
          <w:color w:val="000000" w:themeColor="text1"/>
          <w:sz w:val="24"/>
          <w:szCs w:val="24"/>
        </w:rPr>
      </w:pPr>
      <w:r w:rsidRPr="000D39DA">
        <w:rPr>
          <w:color w:val="000000" w:themeColor="text1"/>
          <w:sz w:val="24"/>
          <w:szCs w:val="24"/>
        </w:rPr>
        <w:t xml:space="preserve"> </w:t>
      </w:r>
      <w:r w:rsidR="001A28F6" w:rsidRPr="000D39DA">
        <w:rPr>
          <w:color w:val="000000" w:themeColor="text1"/>
          <w:sz w:val="24"/>
          <w:szCs w:val="24"/>
        </w:rPr>
        <w:t xml:space="preserve">Фізичне виховання </w:t>
      </w:r>
      <w:proofErr w:type="spellStart"/>
      <w:r w:rsidR="001A28F6" w:rsidRPr="000D39DA">
        <w:rPr>
          <w:color w:val="000000" w:themeColor="text1"/>
          <w:sz w:val="24"/>
          <w:szCs w:val="24"/>
        </w:rPr>
        <w:t>cтудентів</w:t>
      </w:r>
      <w:proofErr w:type="spellEnd"/>
      <w:r w:rsidR="001A28F6" w:rsidRPr="000D39DA">
        <w:rPr>
          <w:color w:val="000000" w:themeColor="text1"/>
          <w:sz w:val="24"/>
          <w:szCs w:val="24"/>
        </w:rPr>
        <w:t xml:space="preserve">: </w:t>
      </w:r>
      <w:proofErr w:type="spellStart"/>
      <w:r w:rsidR="001A28F6" w:rsidRPr="000D39DA">
        <w:rPr>
          <w:color w:val="000000" w:themeColor="text1"/>
          <w:sz w:val="24"/>
          <w:szCs w:val="24"/>
        </w:rPr>
        <w:t>навч</w:t>
      </w:r>
      <w:proofErr w:type="spellEnd"/>
      <w:r w:rsidR="001A28F6" w:rsidRPr="000D39DA">
        <w:rPr>
          <w:color w:val="000000" w:themeColor="text1"/>
          <w:sz w:val="24"/>
          <w:szCs w:val="24"/>
        </w:rPr>
        <w:t xml:space="preserve">.-метод. </w:t>
      </w:r>
      <w:proofErr w:type="spellStart"/>
      <w:r w:rsidR="001A28F6" w:rsidRPr="000D39DA">
        <w:rPr>
          <w:color w:val="000000" w:themeColor="text1"/>
          <w:sz w:val="24"/>
          <w:szCs w:val="24"/>
        </w:rPr>
        <w:t>посіб</w:t>
      </w:r>
      <w:proofErr w:type="spellEnd"/>
      <w:r w:rsidR="001A28F6" w:rsidRPr="000D39DA">
        <w:rPr>
          <w:color w:val="000000" w:themeColor="text1"/>
          <w:sz w:val="24"/>
          <w:szCs w:val="24"/>
        </w:rPr>
        <w:t xml:space="preserve">. / О.М. Школа, Д.В. </w:t>
      </w:r>
      <w:proofErr w:type="spellStart"/>
      <w:r w:rsidR="001A28F6" w:rsidRPr="000D39DA">
        <w:rPr>
          <w:color w:val="000000" w:themeColor="text1"/>
          <w:sz w:val="24"/>
          <w:szCs w:val="24"/>
        </w:rPr>
        <w:t>Пятницька</w:t>
      </w:r>
      <w:proofErr w:type="spellEnd"/>
      <w:r w:rsidR="001A28F6" w:rsidRPr="000D39DA">
        <w:rPr>
          <w:color w:val="000000" w:themeColor="text1"/>
          <w:sz w:val="24"/>
          <w:szCs w:val="24"/>
        </w:rPr>
        <w:t xml:space="preserve">, А.В. Бойченко, Г.В. </w:t>
      </w:r>
      <w:proofErr w:type="spellStart"/>
      <w:r w:rsidR="001A28F6" w:rsidRPr="000D39DA">
        <w:rPr>
          <w:color w:val="000000" w:themeColor="text1"/>
          <w:sz w:val="24"/>
          <w:szCs w:val="24"/>
        </w:rPr>
        <w:t>Таможанська</w:t>
      </w:r>
      <w:proofErr w:type="spellEnd"/>
      <w:r w:rsidR="001A28F6" w:rsidRPr="000D39DA">
        <w:rPr>
          <w:color w:val="000000" w:themeColor="text1"/>
          <w:sz w:val="24"/>
          <w:szCs w:val="24"/>
        </w:rPr>
        <w:t xml:space="preserve">, Л.К. Грищенко, О.І. </w:t>
      </w:r>
      <w:proofErr w:type="spellStart"/>
      <w:r w:rsidR="001A28F6" w:rsidRPr="000D39DA">
        <w:rPr>
          <w:color w:val="000000" w:themeColor="text1"/>
          <w:sz w:val="24"/>
          <w:szCs w:val="24"/>
        </w:rPr>
        <w:t>Галашко</w:t>
      </w:r>
      <w:proofErr w:type="spellEnd"/>
      <w:r w:rsidR="001A28F6" w:rsidRPr="000D39DA">
        <w:rPr>
          <w:color w:val="000000" w:themeColor="text1"/>
          <w:sz w:val="24"/>
          <w:szCs w:val="24"/>
        </w:rPr>
        <w:t xml:space="preserve">, О.І. Грищенко, Д.В. </w:t>
      </w:r>
      <w:proofErr w:type="spellStart"/>
      <w:r w:rsidR="001A28F6" w:rsidRPr="000D39DA">
        <w:rPr>
          <w:color w:val="000000" w:themeColor="text1"/>
          <w:sz w:val="24"/>
          <w:szCs w:val="24"/>
        </w:rPr>
        <w:t>Сичов</w:t>
      </w:r>
      <w:proofErr w:type="spellEnd"/>
      <w:r w:rsidR="001A28F6" w:rsidRPr="000D39DA">
        <w:rPr>
          <w:color w:val="000000" w:themeColor="text1"/>
          <w:sz w:val="24"/>
          <w:szCs w:val="24"/>
        </w:rPr>
        <w:t xml:space="preserve">, О.В. Фоменко, В.Х. Фоменко / за загал. ред. О.М. Школи. – Х.: ФОП </w:t>
      </w:r>
      <w:proofErr w:type="spellStart"/>
      <w:r w:rsidR="001A28F6" w:rsidRPr="000D39DA">
        <w:rPr>
          <w:color w:val="000000" w:themeColor="text1"/>
          <w:sz w:val="24"/>
          <w:szCs w:val="24"/>
        </w:rPr>
        <w:t>Бровін</w:t>
      </w:r>
      <w:proofErr w:type="spellEnd"/>
      <w:r w:rsidR="001A28F6" w:rsidRPr="000D39DA">
        <w:rPr>
          <w:color w:val="000000" w:themeColor="text1"/>
          <w:sz w:val="24"/>
          <w:szCs w:val="24"/>
        </w:rPr>
        <w:t xml:space="preserve"> О.В., 2016. – 456 с.</w:t>
      </w:r>
    </w:p>
    <w:p w14:paraId="2262E7F5" w14:textId="77777777" w:rsidR="00B55E61" w:rsidRPr="000D39DA" w:rsidRDefault="00A825C6" w:rsidP="000D39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adjustRightInd w:val="0"/>
        <w:snapToGrid w:val="0"/>
        <w:ind w:left="0" w:firstLine="709"/>
        <w:jc w:val="both"/>
        <w:rPr>
          <w:color w:val="000000" w:themeColor="text1"/>
          <w:sz w:val="24"/>
          <w:szCs w:val="24"/>
        </w:rPr>
      </w:pPr>
      <w:r w:rsidRPr="000D39DA">
        <w:rPr>
          <w:color w:val="000000" w:themeColor="text1"/>
          <w:sz w:val="24"/>
          <w:szCs w:val="24"/>
        </w:rPr>
        <w:t xml:space="preserve"> </w:t>
      </w:r>
      <w:r w:rsidR="001A28F6" w:rsidRPr="000D39DA">
        <w:rPr>
          <w:color w:val="000000" w:themeColor="text1"/>
          <w:sz w:val="24"/>
          <w:szCs w:val="24"/>
        </w:rPr>
        <w:t xml:space="preserve">Розвиток </w:t>
      </w:r>
      <w:proofErr w:type="spellStart"/>
      <w:r w:rsidR="001A28F6" w:rsidRPr="000D39DA">
        <w:rPr>
          <w:color w:val="000000" w:themeColor="text1"/>
          <w:sz w:val="24"/>
          <w:szCs w:val="24"/>
        </w:rPr>
        <w:t>швидкісно</w:t>
      </w:r>
      <w:proofErr w:type="spellEnd"/>
      <w:r w:rsidR="001A28F6" w:rsidRPr="000D39DA">
        <w:rPr>
          <w:color w:val="000000" w:themeColor="text1"/>
          <w:sz w:val="24"/>
          <w:szCs w:val="24"/>
        </w:rPr>
        <w:t xml:space="preserve">-силових якостей та спеціальної витривалості спортсменок високого класу у спортивному командному фітнесі: </w:t>
      </w:r>
      <w:proofErr w:type="spellStart"/>
      <w:r w:rsidR="001A28F6" w:rsidRPr="000D39DA">
        <w:rPr>
          <w:color w:val="000000" w:themeColor="text1"/>
          <w:sz w:val="24"/>
          <w:szCs w:val="24"/>
        </w:rPr>
        <w:t>навч</w:t>
      </w:r>
      <w:proofErr w:type="spellEnd"/>
      <w:r w:rsidR="001A28F6" w:rsidRPr="000D39DA">
        <w:rPr>
          <w:color w:val="000000" w:themeColor="text1"/>
          <w:sz w:val="24"/>
          <w:szCs w:val="24"/>
        </w:rPr>
        <w:t xml:space="preserve">. </w:t>
      </w:r>
      <w:proofErr w:type="spellStart"/>
      <w:r w:rsidR="001A28F6" w:rsidRPr="000D39DA">
        <w:rPr>
          <w:color w:val="000000" w:themeColor="text1"/>
          <w:sz w:val="24"/>
          <w:szCs w:val="24"/>
        </w:rPr>
        <w:t>посіб</w:t>
      </w:r>
      <w:proofErr w:type="spellEnd"/>
      <w:r w:rsidR="001A28F6" w:rsidRPr="000D39DA">
        <w:rPr>
          <w:color w:val="000000" w:themeColor="text1"/>
          <w:sz w:val="24"/>
          <w:szCs w:val="24"/>
        </w:rPr>
        <w:t>. / Атаманюк С. І., Пасічна Т. В. – Вид-во: Запоріжжя, НУ «Запорізька політехніка», 2020. – 141 с.</w:t>
      </w:r>
      <w:r w:rsidR="00967D93" w:rsidRPr="000D39DA">
        <w:rPr>
          <w:color w:val="000000" w:themeColor="text1"/>
          <w:sz w:val="24"/>
          <w:szCs w:val="24"/>
        </w:rPr>
        <w:t xml:space="preserve"> URI (Уніфікований ідентифікатор ресурсу):</w:t>
      </w:r>
    </w:p>
    <w:p w14:paraId="476956D4" w14:textId="77777777" w:rsidR="00B55E61" w:rsidRPr="000D39DA" w:rsidRDefault="00B55E61" w:rsidP="000D39DA">
      <w:p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adjustRightInd w:val="0"/>
        <w:snapToGrid w:val="0"/>
        <w:ind w:firstLine="709"/>
        <w:jc w:val="both"/>
        <w:rPr>
          <w:color w:val="000000" w:themeColor="text1"/>
          <w:sz w:val="24"/>
          <w:szCs w:val="24"/>
        </w:rPr>
      </w:pPr>
      <w:hyperlink r:id="rId19" w:history="1">
        <w:r w:rsidRPr="000D39DA">
          <w:rPr>
            <w:rStyle w:val="a6"/>
            <w:color w:val="000000" w:themeColor="text1"/>
            <w:sz w:val="24"/>
            <w:szCs w:val="24"/>
            <w:u w:val="none"/>
          </w:rPr>
          <w:t>https://ela.kpi.ua/handle/123456789/36363</w:t>
        </w:r>
      </w:hyperlink>
      <w:r w:rsidR="00967D93" w:rsidRPr="000D39DA">
        <w:rPr>
          <w:color w:val="000000" w:themeColor="text1"/>
          <w:sz w:val="24"/>
          <w:szCs w:val="24"/>
        </w:rPr>
        <w:t xml:space="preserve"> </w:t>
      </w:r>
    </w:p>
    <w:p w14:paraId="2F34DF07" w14:textId="77777777" w:rsidR="00845229" w:rsidRPr="000D39DA" w:rsidRDefault="00845229" w:rsidP="000D39DA">
      <w:pPr>
        <w:pStyle w:val="a5"/>
        <w:widowControl/>
        <w:numPr>
          <w:ilvl w:val="0"/>
          <w:numId w:val="6"/>
        </w:numPr>
        <w:adjustRightInd w:val="0"/>
        <w:snapToGrid w:val="0"/>
        <w:ind w:left="0" w:firstLine="709"/>
        <w:rPr>
          <w:color w:val="000000" w:themeColor="text1"/>
          <w:sz w:val="24"/>
          <w:szCs w:val="24"/>
        </w:rPr>
      </w:pPr>
      <w:r w:rsidRPr="000D39DA">
        <w:rPr>
          <w:color w:val="000000" w:themeColor="text1"/>
          <w:sz w:val="24"/>
          <w:szCs w:val="24"/>
        </w:rPr>
        <w:lastRenderedPageBreak/>
        <w:t xml:space="preserve">Синиця С.В., </w:t>
      </w:r>
      <w:proofErr w:type="spellStart"/>
      <w:r w:rsidRPr="000D39DA">
        <w:rPr>
          <w:color w:val="000000" w:themeColor="text1"/>
          <w:sz w:val="24"/>
          <w:szCs w:val="24"/>
        </w:rPr>
        <w:t>Шестерова</w:t>
      </w:r>
      <w:proofErr w:type="spellEnd"/>
      <w:r w:rsidRPr="000D39DA">
        <w:rPr>
          <w:color w:val="000000" w:themeColor="text1"/>
          <w:sz w:val="24"/>
          <w:szCs w:val="24"/>
        </w:rPr>
        <w:t xml:space="preserve"> Л.Є. Оздоровча аеробіка. Спортивно-педагогічне вдосконалення: </w:t>
      </w:r>
      <w:proofErr w:type="spellStart"/>
      <w:r w:rsidRPr="000D39DA">
        <w:rPr>
          <w:color w:val="000000" w:themeColor="text1"/>
          <w:sz w:val="24"/>
          <w:szCs w:val="24"/>
        </w:rPr>
        <w:t>навч</w:t>
      </w:r>
      <w:proofErr w:type="spellEnd"/>
      <w:r w:rsidRPr="000D39DA">
        <w:rPr>
          <w:color w:val="000000" w:themeColor="text1"/>
          <w:sz w:val="24"/>
          <w:szCs w:val="24"/>
        </w:rPr>
        <w:t xml:space="preserve">. </w:t>
      </w:r>
      <w:proofErr w:type="spellStart"/>
      <w:r w:rsidRPr="000D39DA">
        <w:rPr>
          <w:color w:val="000000" w:themeColor="text1"/>
          <w:sz w:val="24"/>
          <w:szCs w:val="24"/>
        </w:rPr>
        <w:t>посіб</w:t>
      </w:r>
      <w:proofErr w:type="spellEnd"/>
      <w:r w:rsidRPr="000D39DA">
        <w:rPr>
          <w:color w:val="000000" w:themeColor="text1"/>
          <w:sz w:val="24"/>
          <w:szCs w:val="24"/>
        </w:rPr>
        <w:t xml:space="preserve">. / </w:t>
      </w:r>
      <w:proofErr w:type="spellStart"/>
      <w:r w:rsidRPr="000D39DA">
        <w:rPr>
          <w:color w:val="000000" w:themeColor="text1"/>
          <w:sz w:val="24"/>
          <w:szCs w:val="24"/>
        </w:rPr>
        <w:t>Полт</w:t>
      </w:r>
      <w:proofErr w:type="spellEnd"/>
      <w:r w:rsidRPr="000D39DA">
        <w:rPr>
          <w:color w:val="000000" w:themeColor="text1"/>
          <w:sz w:val="24"/>
          <w:szCs w:val="24"/>
        </w:rPr>
        <w:t xml:space="preserve">. </w:t>
      </w:r>
      <w:proofErr w:type="spellStart"/>
      <w:r w:rsidRPr="000D39DA">
        <w:rPr>
          <w:color w:val="000000" w:themeColor="text1"/>
          <w:sz w:val="24"/>
          <w:szCs w:val="24"/>
        </w:rPr>
        <w:t>нац</w:t>
      </w:r>
      <w:proofErr w:type="spellEnd"/>
      <w:r w:rsidRPr="000D39DA">
        <w:rPr>
          <w:color w:val="000000" w:themeColor="text1"/>
          <w:sz w:val="24"/>
          <w:szCs w:val="24"/>
        </w:rPr>
        <w:t>. пед. ун-т імені В.Г. Короленка. Полтава:</w:t>
      </w:r>
      <w:r w:rsidRPr="000D39DA">
        <w:rPr>
          <w:color w:val="000000" w:themeColor="text1"/>
          <w:sz w:val="24"/>
          <w:szCs w:val="24"/>
          <w:lang w:val="ru-RU"/>
        </w:rPr>
        <w:t xml:space="preserve"> </w:t>
      </w:r>
      <w:r w:rsidRPr="000D39DA">
        <w:rPr>
          <w:color w:val="000000" w:themeColor="text1"/>
          <w:sz w:val="24"/>
          <w:szCs w:val="24"/>
        </w:rPr>
        <w:t>ПНПУ, 2010. 244 с.</w:t>
      </w:r>
    </w:p>
    <w:p w14:paraId="1A5CEB7C" w14:textId="77777777" w:rsidR="00845229" w:rsidRPr="000D39DA" w:rsidRDefault="00845229" w:rsidP="000D39DA">
      <w:pPr>
        <w:pStyle w:val="a5"/>
        <w:widowControl/>
        <w:numPr>
          <w:ilvl w:val="0"/>
          <w:numId w:val="6"/>
        </w:numPr>
        <w:adjustRightInd w:val="0"/>
        <w:snapToGrid w:val="0"/>
        <w:ind w:left="0" w:firstLine="709"/>
        <w:rPr>
          <w:color w:val="000000" w:themeColor="text1"/>
          <w:sz w:val="24"/>
          <w:szCs w:val="24"/>
        </w:rPr>
      </w:pPr>
      <w:r w:rsidRPr="000D39DA">
        <w:rPr>
          <w:color w:val="000000" w:themeColor="text1"/>
          <w:sz w:val="24"/>
          <w:szCs w:val="24"/>
        </w:rPr>
        <w:t>Воловик Н. Основи оздоровчого фітнесу:</w:t>
      </w:r>
      <w:r w:rsidRPr="000D39DA">
        <w:rPr>
          <w:color w:val="000000" w:themeColor="text1"/>
          <w:sz w:val="24"/>
          <w:szCs w:val="24"/>
          <w:lang w:val="ru-RU"/>
        </w:rPr>
        <w:t xml:space="preserve"> </w:t>
      </w:r>
      <w:r w:rsidRPr="000D39DA">
        <w:rPr>
          <w:color w:val="000000" w:themeColor="text1"/>
          <w:sz w:val="24"/>
          <w:szCs w:val="24"/>
        </w:rPr>
        <w:t>Навчальний посібник. Київ:</w:t>
      </w:r>
      <w:r w:rsidRPr="000D39DA">
        <w:rPr>
          <w:color w:val="000000" w:themeColor="text1"/>
          <w:sz w:val="24"/>
          <w:szCs w:val="24"/>
          <w:lang w:val="ru-RU"/>
        </w:rPr>
        <w:t xml:space="preserve"> </w:t>
      </w:r>
      <w:r w:rsidRPr="000D39DA">
        <w:rPr>
          <w:color w:val="000000" w:themeColor="text1"/>
          <w:sz w:val="24"/>
          <w:szCs w:val="24"/>
        </w:rPr>
        <w:t>Видавництво НПУ імені М.П. Драгоманова, 2010. 240 с.</w:t>
      </w:r>
    </w:p>
    <w:p w14:paraId="79C2A2A6" w14:textId="77777777" w:rsidR="001A28F6" w:rsidRPr="000D39DA" w:rsidRDefault="001A28F6" w:rsidP="000D39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adjustRightInd w:val="0"/>
        <w:snapToGrid w:val="0"/>
        <w:ind w:left="0" w:firstLine="709"/>
        <w:jc w:val="both"/>
        <w:rPr>
          <w:color w:val="000000" w:themeColor="text1"/>
          <w:sz w:val="24"/>
          <w:szCs w:val="24"/>
        </w:rPr>
      </w:pPr>
      <w:r w:rsidRPr="000D39DA">
        <w:rPr>
          <w:color w:val="000000" w:themeColor="text1"/>
          <w:sz w:val="24"/>
          <w:szCs w:val="24"/>
        </w:rPr>
        <w:t>Оздоровча аеробіка для студентів/ Тодорова В.Г./ Навчально-методичний посібник. – Одеса, 2013. – 53с.</w:t>
      </w:r>
    </w:p>
    <w:p w14:paraId="3AE6B9C2" w14:textId="77777777" w:rsidR="001A28F6" w:rsidRPr="000D39DA" w:rsidRDefault="00967D93" w:rsidP="000D39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adjustRightInd w:val="0"/>
        <w:snapToGrid w:val="0"/>
        <w:ind w:left="0" w:firstLine="709"/>
        <w:jc w:val="both"/>
        <w:rPr>
          <w:color w:val="000000" w:themeColor="text1"/>
          <w:sz w:val="24"/>
          <w:szCs w:val="24"/>
        </w:rPr>
      </w:pPr>
      <w:r w:rsidRPr="000D39DA">
        <w:rPr>
          <w:color w:val="000000" w:themeColor="text1"/>
          <w:sz w:val="24"/>
          <w:szCs w:val="24"/>
        </w:rPr>
        <w:t xml:space="preserve"> </w:t>
      </w:r>
      <w:r w:rsidR="001A28F6" w:rsidRPr="000D39DA">
        <w:rPr>
          <w:color w:val="000000" w:themeColor="text1"/>
          <w:sz w:val="24"/>
          <w:szCs w:val="24"/>
        </w:rPr>
        <w:t xml:space="preserve">Музична Ритміка І Основи </w:t>
      </w:r>
      <w:proofErr w:type="spellStart"/>
      <w:r w:rsidR="001A28F6" w:rsidRPr="000D39DA">
        <w:rPr>
          <w:color w:val="000000" w:themeColor="text1"/>
          <w:sz w:val="24"/>
          <w:szCs w:val="24"/>
        </w:rPr>
        <w:t>ХореографіЇ</w:t>
      </w:r>
      <w:proofErr w:type="spellEnd"/>
      <w:r w:rsidR="001A28F6" w:rsidRPr="000D39DA">
        <w:rPr>
          <w:color w:val="000000" w:themeColor="text1"/>
          <w:sz w:val="24"/>
          <w:szCs w:val="24"/>
        </w:rPr>
        <w:t>/ Тодорова В.Г./ Навчально-методичний посібник. – Одеса, 2013 . – 104с.</w:t>
      </w:r>
    </w:p>
    <w:p w14:paraId="40712044" w14:textId="77777777" w:rsidR="00845229" w:rsidRPr="000D39DA" w:rsidRDefault="00967D93" w:rsidP="000D39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adjustRightInd w:val="0"/>
        <w:snapToGrid w:val="0"/>
        <w:ind w:left="0" w:firstLine="709"/>
        <w:jc w:val="both"/>
        <w:rPr>
          <w:color w:val="000000" w:themeColor="text1"/>
          <w:sz w:val="24"/>
          <w:szCs w:val="24"/>
        </w:rPr>
      </w:pPr>
      <w:r w:rsidRPr="000D39DA">
        <w:rPr>
          <w:color w:val="000000" w:themeColor="text1"/>
          <w:sz w:val="24"/>
          <w:szCs w:val="24"/>
        </w:rPr>
        <w:t xml:space="preserve"> </w:t>
      </w:r>
      <w:r w:rsidR="00845229" w:rsidRPr="000D39DA">
        <w:rPr>
          <w:sz w:val="24"/>
          <w:szCs w:val="24"/>
        </w:rPr>
        <w:t xml:space="preserve">Петренко О. П. Оздоровчі технології </w:t>
      </w:r>
      <w:proofErr w:type="spellStart"/>
      <w:r w:rsidR="00845229" w:rsidRPr="000D39DA">
        <w:rPr>
          <w:sz w:val="24"/>
          <w:szCs w:val="24"/>
        </w:rPr>
        <w:t>пілатесу</w:t>
      </w:r>
      <w:proofErr w:type="spellEnd"/>
      <w:r w:rsidR="00845229" w:rsidRPr="000D39DA">
        <w:rPr>
          <w:sz w:val="24"/>
          <w:szCs w:val="24"/>
        </w:rPr>
        <w:t xml:space="preserve"> в </w:t>
      </w:r>
      <w:proofErr w:type="spellStart"/>
      <w:r w:rsidR="00845229" w:rsidRPr="000D39DA">
        <w:rPr>
          <w:sz w:val="24"/>
          <w:szCs w:val="24"/>
        </w:rPr>
        <w:t>професійно</w:t>
      </w:r>
      <w:proofErr w:type="spellEnd"/>
      <w:r w:rsidR="00845229" w:rsidRPr="000D39DA">
        <w:rPr>
          <w:sz w:val="24"/>
          <w:szCs w:val="24"/>
        </w:rPr>
        <w:t>-прикладній фізичній підготовці студентів закладів вищої освіти : монографія / О. П. Петренко, Н. В. Петренко, Т. О. Лоза. – Суми : Сумськи</w:t>
      </w:r>
      <w:r w:rsidR="00864256" w:rsidRPr="000D39DA">
        <w:rPr>
          <w:sz w:val="24"/>
          <w:szCs w:val="24"/>
        </w:rPr>
        <w:t>й</w:t>
      </w:r>
      <w:r w:rsidR="00845229" w:rsidRPr="000D39DA">
        <w:rPr>
          <w:sz w:val="24"/>
          <w:szCs w:val="24"/>
        </w:rPr>
        <w:t xml:space="preserve"> державний університет 2020. – 176 с. </w:t>
      </w:r>
    </w:p>
    <w:p w14:paraId="4EEFB3E8" w14:textId="77777777" w:rsidR="00845229" w:rsidRPr="000D39DA" w:rsidRDefault="00845229" w:rsidP="000D39DA">
      <w:pPr>
        <w:pStyle w:val="a5"/>
        <w:widowControl/>
        <w:numPr>
          <w:ilvl w:val="0"/>
          <w:numId w:val="6"/>
        </w:numPr>
        <w:adjustRightInd w:val="0"/>
        <w:snapToGrid w:val="0"/>
        <w:ind w:left="0" w:firstLine="709"/>
        <w:rPr>
          <w:sz w:val="24"/>
          <w:szCs w:val="24"/>
        </w:rPr>
      </w:pPr>
      <w:proofErr w:type="spellStart"/>
      <w:r w:rsidRPr="000D39DA">
        <w:rPr>
          <w:sz w:val="24"/>
          <w:szCs w:val="24"/>
        </w:rPr>
        <w:t>Фітбол</w:t>
      </w:r>
      <w:proofErr w:type="spellEnd"/>
      <w:r w:rsidRPr="000D39DA">
        <w:rPr>
          <w:sz w:val="24"/>
          <w:szCs w:val="24"/>
        </w:rPr>
        <w:t xml:space="preserve"> – засіб вдосконалення фізичних якостей студенток медичних ВНЗ: навчально-методичний посібник / І.О. </w:t>
      </w:r>
      <w:proofErr w:type="spellStart"/>
      <w:r w:rsidRPr="000D39DA">
        <w:rPr>
          <w:sz w:val="24"/>
          <w:szCs w:val="24"/>
        </w:rPr>
        <w:t>Сазанова</w:t>
      </w:r>
      <w:proofErr w:type="spellEnd"/>
      <w:r w:rsidRPr="000D39DA">
        <w:rPr>
          <w:sz w:val="24"/>
          <w:szCs w:val="24"/>
        </w:rPr>
        <w:t xml:space="preserve">, Е.Ю. Дорошенко, А.М. </w:t>
      </w:r>
      <w:proofErr w:type="spellStart"/>
      <w:r w:rsidRPr="000D39DA">
        <w:rPr>
          <w:sz w:val="24"/>
          <w:szCs w:val="24"/>
        </w:rPr>
        <w:t>Гурєєва</w:t>
      </w:r>
      <w:proofErr w:type="spellEnd"/>
      <w:r w:rsidRPr="000D39DA">
        <w:rPr>
          <w:sz w:val="24"/>
          <w:szCs w:val="24"/>
        </w:rPr>
        <w:t xml:space="preserve">. – Запоріжжя: ЗДМУ, 2017. – 80 с. </w:t>
      </w:r>
    </w:p>
    <w:p w14:paraId="5CD5B800" w14:textId="77777777" w:rsidR="00845229" w:rsidRPr="000D39DA" w:rsidRDefault="00845229" w:rsidP="000D39DA">
      <w:pPr>
        <w:pStyle w:val="a5"/>
        <w:widowControl/>
        <w:numPr>
          <w:ilvl w:val="0"/>
          <w:numId w:val="6"/>
        </w:numPr>
        <w:adjustRightInd w:val="0"/>
        <w:snapToGrid w:val="0"/>
        <w:ind w:left="0" w:firstLine="709"/>
        <w:rPr>
          <w:sz w:val="24"/>
          <w:szCs w:val="24"/>
        </w:rPr>
      </w:pPr>
      <w:proofErr w:type="spellStart"/>
      <w:r w:rsidRPr="000D39DA">
        <w:rPr>
          <w:sz w:val="24"/>
          <w:szCs w:val="24"/>
        </w:rPr>
        <w:t>Фітбол</w:t>
      </w:r>
      <w:proofErr w:type="spellEnd"/>
      <w:r w:rsidRPr="000D39DA">
        <w:rPr>
          <w:sz w:val="24"/>
          <w:szCs w:val="24"/>
        </w:rPr>
        <w:t xml:space="preserve">: методичні вказівки для студентів 1-2 курсів навчання усіх напрямів підготовки / уклад.: С.М. </w:t>
      </w:r>
      <w:proofErr w:type="spellStart"/>
      <w:r w:rsidRPr="000D39DA">
        <w:rPr>
          <w:sz w:val="24"/>
          <w:szCs w:val="24"/>
        </w:rPr>
        <w:t>Киселевська</w:t>
      </w:r>
      <w:proofErr w:type="spellEnd"/>
      <w:r w:rsidRPr="000D39DA">
        <w:rPr>
          <w:sz w:val="24"/>
          <w:szCs w:val="24"/>
        </w:rPr>
        <w:t xml:space="preserve">, В.П. </w:t>
      </w:r>
      <w:proofErr w:type="spellStart"/>
      <w:r w:rsidRPr="000D39DA">
        <w:rPr>
          <w:sz w:val="24"/>
          <w:szCs w:val="24"/>
        </w:rPr>
        <w:t>Брінзак</w:t>
      </w:r>
      <w:proofErr w:type="spellEnd"/>
      <w:r w:rsidRPr="000D39DA">
        <w:rPr>
          <w:sz w:val="24"/>
          <w:szCs w:val="24"/>
        </w:rPr>
        <w:t>, О.А. Войтенко. – К.: КНУБА, 2013. – 28 с.</w:t>
      </w:r>
    </w:p>
    <w:p w14:paraId="0E00C759" w14:textId="77777777" w:rsidR="00845229" w:rsidRPr="000D39DA" w:rsidRDefault="00845229" w:rsidP="000D39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adjustRightInd w:val="0"/>
        <w:snapToGrid w:val="0"/>
        <w:ind w:left="0" w:firstLine="709"/>
        <w:jc w:val="both"/>
        <w:rPr>
          <w:color w:val="000000" w:themeColor="text1"/>
          <w:sz w:val="24"/>
          <w:szCs w:val="24"/>
        </w:rPr>
      </w:pPr>
      <w:r w:rsidRPr="000D39DA">
        <w:rPr>
          <w:sz w:val="24"/>
          <w:szCs w:val="24"/>
        </w:rPr>
        <w:t xml:space="preserve">Фізичне виховання. Оздоровчий фітнес: практикум / уклад.: В. В. Білецька, І. Б. Бондаренко. – К.: НАУ, 2013. – 52 с. </w:t>
      </w:r>
    </w:p>
    <w:p w14:paraId="4EEC51A9" w14:textId="77777777" w:rsidR="001A28F6" w:rsidRPr="000D39DA" w:rsidRDefault="001A28F6" w:rsidP="000D39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adjustRightInd w:val="0"/>
        <w:snapToGrid w:val="0"/>
        <w:ind w:left="0" w:firstLine="709"/>
        <w:jc w:val="both"/>
        <w:rPr>
          <w:rStyle w:val="a6"/>
          <w:color w:val="000000" w:themeColor="text1"/>
          <w:sz w:val="24"/>
          <w:szCs w:val="24"/>
          <w:u w:val="none"/>
        </w:rPr>
      </w:pPr>
      <w:r w:rsidRPr="000D39DA">
        <w:rPr>
          <w:color w:val="000000" w:themeColor="text1"/>
          <w:sz w:val="24"/>
          <w:szCs w:val="24"/>
        </w:rPr>
        <w:t xml:space="preserve">Деякі аспекти фізичного виховання студентської молоді. Методи сприяння розвитку координаційних здібностей за допомогою занять аеробікою / </w:t>
      </w:r>
      <w:proofErr w:type="spellStart"/>
      <w:r w:rsidRPr="000D39DA">
        <w:rPr>
          <w:color w:val="000000" w:themeColor="text1"/>
          <w:sz w:val="24"/>
          <w:szCs w:val="24"/>
        </w:rPr>
        <w:t>Череповська</w:t>
      </w:r>
      <w:proofErr w:type="spellEnd"/>
      <w:r w:rsidRPr="000D39DA">
        <w:rPr>
          <w:color w:val="000000" w:themeColor="text1"/>
          <w:sz w:val="24"/>
          <w:szCs w:val="24"/>
        </w:rPr>
        <w:t xml:space="preserve"> О. А., Пасічна Т. В., </w:t>
      </w:r>
      <w:proofErr w:type="spellStart"/>
      <w:r w:rsidRPr="000D39DA">
        <w:rPr>
          <w:color w:val="000000" w:themeColor="text1"/>
          <w:sz w:val="24"/>
          <w:szCs w:val="24"/>
        </w:rPr>
        <w:t>Сербо</w:t>
      </w:r>
      <w:proofErr w:type="spellEnd"/>
      <w:r w:rsidRPr="000D39DA">
        <w:rPr>
          <w:color w:val="000000" w:themeColor="text1"/>
          <w:sz w:val="24"/>
          <w:szCs w:val="24"/>
        </w:rPr>
        <w:t xml:space="preserve"> Є. В. // Науковий часопис Національного педагогічного університету імені М. П. Драгоманова. Серія 15: Науково-педагогічні проблеми фізичної культури (фізична культура і спорт): </w:t>
      </w:r>
      <w:proofErr w:type="spellStart"/>
      <w:r w:rsidRPr="000D39DA">
        <w:rPr>
          <w:color w:val="000000" w:themeColor="text1"/>
          <w:sz w:val="24"/>
          <w:szCs w:val="24"/>
        </w:rPr>
        <w:t>зб</w:t>
      </w:r>
      <w:proofErr w:type="spellEnd"/>
      <w:r w:rsidRPr="000D39DA">
        <w:rPr>
          <w:color w:val="000000" w:themeColor="text1"/>
          <w:sz w:val="24"/>
          <w:szCs w:val="24"/>
        </w:rPr>
        <w:t xml:space="preserve">. наук. праць. – Київ : Вид-во НПУ імені М.П. Драгоманова, 2018. – </w:t>
      </w:r>
      <w:proofErr w:type="spellStart"/>
      <w:r w:rsidRPr="000D39DA">
        <w:rPr>
          <w:color w:val="000000" w:themeColor="text1"/>
          <w:sz w:val="24"/>
          <w:szCs w:val="24"/>
        </w:rPr>
        <w:t>Вип</w:t>
      </w:r>
      <w:proofErr w:type="spellEnd"/>
      <w:r w:rsidRPr="000D39DA">
        <w:rPr>
          <w:color w:val="000000" w:themeColor="text1"/>
          <w:sz w:val="24"/>
          <w:szCs w:val="24"/>
        </w:rPr>
        <w:t>. 4 (98). – с. 179–182.</w:t>
      </w:r>
      <w:r w:rsidR="00845229" w:rsidRPr="000D39DA">
        <w:rPr>
          <w:color w:val="000000" w:themeColor="text1"/>
          <w:sz w:val="24"/>
          <w:szCs w:val="24"/>
        </w:rPr>
        <w:t xml:space="preserve"> </w:t>
      </w:r>
      <w:r w:rsidRPr="000D39DA">
        <w:rPr>
          <w:color w:val="000000" w:themeColor="text1"/>
          <w:sz w:val="24"/>
          <w:szCs w:val="24"/>
        </w:rPr>
        <w:t xml:space="preserve">URI (Уніфікований ідентифікатор ресурсу): </w:t>
      </w:r>
      <w:hyperlink r:id="rId20" w:history="1">
        <w:r w:rsidR="00864256" w:rsidRPr="000D39DA">
          <w:rPr>
            <w:rStyle w:val="a6"/>
            <w:color w:val="000000" w:themeColor="text1"/>
            <w:sz w:val="24"/>
            <w:szCs w:val="24"/>
            <w:u w:val="none"/>
          </w:rPr>
          <w:t>https://ela.kpi.ua/handle/123456789/30359</w:t>
        </w:r>
      </w:hyperlink>
    </w:p>
    <w:p w14:paraId="5B05A04D" w14:textId="77777777" w:rsidR="00845229" w:rsidRPr="0032240E" w:rsidRDefault="00845229" w:rsidP="00845229">
      <w:pPr>
        <w:pBdr>
          <w:top w:val="nil"/>
          <w:left w:val="nil"/>
          <w:bottom w:val="nil"/>
          <w:right w:val="nil"/>
          <w:between w:val="nil"/>
        </w:pBdr>
        <w:tabs>
          <w:tab w:val="left" w:pos="759"/>
        </w:tabs>
        <w:ind w:firstLine="567"/>
        <w:jc w:val="both"/>
        <w:rPr>
          <w:rStyle w:val="a6"/>
          <w:color w:val="000000" w:themeColor="text1"/>
          <w:sz w:val="32"/>
          <w:szCs w:val="32"/>
        </w:rPr>
      </w:pPr>
    </w:p>
    <w:p w14:paraId="01E396FF" w14:textId="77777777" w:rsidR="00845229" w:rsidRPr="007268E4" w:rsidRDefault="00845229" w:rsidP="00845229">
      <w:pPr>
        <w:pStyle w:val="1"/>
        <w:shd w:val="clear" w:color="auto" w:fill="BFBFBF"/>
        <w:ind w:left="0"/>
        <w:jc w:val="center"/>
      </w:pPr>
      <w:r w:rsidRPr="0032240E">
        <w:rPr>
          <w:sz w:val="32"/>
          <w:szCs w:val="32"/>
        </w:rPr>
        <w:t>Навчальний контент</w:t>
      </w:r>
    </w:p>
    <w:p w14:paraId="13247321" w14:textId="77777777" w:rsidR="00967D93" w:rsidRPr="0032240E" w:rsidRDefault="00845229" w:rsidP="0032240E">
      <w:pPr>
        <w:pStyle w:val="1"/>
        <w:keepNext/>
        <w:widowControl/>
        <w:tabs>
          <w:tab w:val="left" w:pos="284"/>
        </w:tabs>
        <w:spacing w:before="120" w:after="120" w:line="216" w:lineRule="auto"/>
        <w:ind w:left="426"/>
        <w:rPr>
          <w:color w:val="000000"/>
          <w:sz w:val="28"/>
          <w:szCs w:val="28"/>
        </w:rPr>
      </w:pPr>
      <w:r w:rsidRPr="0032240E">
        <w:rPr>
          <w:color w:val="000000"/>
          <w:sz w:val="28"/>
          <w:szCs w:val="28"/>
        </w:rPr>
        <w:t>5. Методика опанування навчальної дисципліни (освітнього компонента)</w:t>
      </w:r>
    </w:p>
    <w:p w14:paraId="78617F32" w14:textId="77777777" w:rsidR="001A28F6" w:rsidRPr="00B55E61" w:rsidRDefault="001A28F6" w:rsidP="0032240E">
      <w:pPr>
        <w:ind w:firstLine="709"/>
        <w:jc w:val="both"/>
        <w:rPr>
          <w:color w:val="000000" w:themeColor="text1"/>
          <w:sz w:val="24"/>
          <w:szCs w:val="24"/>
        </w:rPr>
      </w:pPr>
      <w:r w:rsidRPr="00B55E61">
        <w:rPr>
          <w:b/>
          <w:color w:val="000000" w:themeColor="text1"/>
          <w:sz w:val="24"/>
          <w:szCs w:val="24"/>
        </w:rPr>
        <w:t>Тема 1. Інформаційне забезпечення проведення занять з Аеробіки: спортивної, танцювальної, тренінгу силового спрямування.</w:t>
      </w:r>
    </w:p>
    <w:p w14:paraId="4F599993" w14:textId="77777777" w:rsidR="001A28F6" w:rsidRPr="00B55E61" w:rsidRDefault="001A28F6" w:rsidP="0032240E">
      <w:pPr>
        <w:pStyle w:val="1"/>
        <w:ind w:left="0" w:firstLine="709"/>
        <w:rPr>
          <w:color w:val="000000" w:themeColor="text1"/>
        </w:rPr>
      </w:pPr>
      <w:r w:rsidRPr="00B55E61">
        <w:rPr>
          <w:color w:val="000000" w:themeColor="text1"/>
        </w:rPr>
        <w:t>Лекція. Характеристика складно-координаційних видів спорту (Аеробіка: спортивна, танцювальна, тренінг силового спрямування).</w:t>
      </w:r>
    </w:p>
    <w:p w14:paraId="3B657258" w14:textId="6088A011" w:rsidR="001A28F6" w:rsidRPr="0032240E" w:rsidRDefault="001A28F6" w:rsidP="0032240E">
      <w:pPr>
        <w:ind w:firstLine="709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 xml:space="preserve">Організація системи фізичного виховання в КПІ ім. Ігоря Сікорського. Особливості технічної підготовки </w:t>
      </w:r>
      <w:r w:rsidR="00CA5454">
        <w:rPr>
          <w:b/>
          <w:color w:val="000000" w:themeColor="text1"/>
          <w:sz w:val="24"/>
          <w:szCs w:val="24"/>
        </w:rPr>
        <w:t>а</w:t>
      </w:r>
      <w:r w:rsidRPr="00B55E61">
        <w:rPr>
          <w:b/>
          <w:color w:val="000000" w:themeColor="text1"/>
          <w:sz w:val="24"/>
          <w:szCs w:val="24"/>
        </w:rPr>
        <w:t>еробік</w:t>
      </w:r>
      <w:r w:rsidR="00CA5454">
        <w:rPr>
          <w:b/>
          <w:color w:val="000000" w:themeColor="text1"/>
          <w:sz w:val="24"/>
          <w:szCs w:val="24"/>
        </w:rPr>
        <w:t>и</w:t>
      </w:r>
      <w:r w:rsidRPr="00B55E61">
        <w:rPr>
          <w:b/>
          <w:color w:val="000000" w:themeColor="text1"/>
          <w:sz w:val="24"/>
          <w:szCs w:val="24"/>
        </w:rPr>
        <w:t>: спортивн</w:t>
      </w:r>
      <w:r w:rsidR="00CA5454">
        <w:rPr>
          <w:b/>
          <w:color w:val="000000" w:themeColor="text1"/>
          <w:sz w:val="24"/>
          <w:szCs w:val="24"/>
        </w:rPr>
        <w:t>ої</w:t>
      </w:r>
      <w:r w:rsidRPr="00B55E61">
        <w:rPr>
          <w:b/>
          <w:color w:val="000000" w:themeColor="text1"/>
          <w:sz w:val="24"/>
          <w:szCs w:val="24"/>
        </w:rPr>
        <w:t>, танцювальн</w:t>
      </w:r>
      <w:r w:rsidR="00CA5454">
        <w:rPr>
          <w:b/>
          <w:color w:val="000000" w:themeColor="text1"/>
          <w:sz w:val="24"/>
          <w:szCs w:val="24"/>
        </w:rPr>
        <w:t>ої</w:t>
      </w:r>
      <w:r w:rsidRPr="00B55E61">
        <w:rPr>
          <w:b/>
          <w:color w:val="000000" w:themeColor="text1"/>
          <w:sz w:val="24"/>
          <w:szCs w:val="24"/>
        </w:rPr>
        <w:t>, тренінг</w:t>
      </w:r>
      <w:r w:rsidR="00CA5454">
        <w:rPr>
          <w:b/>
          <w:color w:val="000000" w:themeColor="text1"/>
          <w:sz w:val="24"/>
          <w:szCs w:val="24"/>
        </w:rPr>
        <w:t>у</w:t>
      </w:r>
      <w:r w:rsidRPr="00B55E61">
        <w:rPr>
          <w:b/>
          <w:color w:val="000000" w:themeColor="text1"/>
          <w:sz w:val="24"/>
          <w:szCs w:val="24"/>
        </w:rPr>
        <w:t xml:space="preserve"> силового спрямування. </w:t>
      </w:r>
      <w:r w:rsidRPr="00B55E61">
        <w:rPr>
          <w:color w:val="000000" w:themeColor="text1"/>
          <w:sz w:val="24"/>
          <w:szCs w:val="24"/>
        </w:rPr>
        <w:t xml:space="preserve">Техніка безпеки на заняттях </w:t>
      </w:r>
      <w:r w:rsidR="00CA5454">
        <w:rPr>
          <w:color w:val="000000" w:themeColor="text1"/>
          <w:sz w:val="24"/>
          <w:szCs w:val="24"/>
        </w:rPr>
        <w:t xml:space="preserve">з </w:t>
      </w:r>
      <w:r w:rsidR="00CA5454">
        <w:rPr>
          <w:b/>
          <w:color w:val="000000" w:themeColor="text1"/>
          <w:sz w:val="24"/>
          <w:szCs w:val="24"/>
        </w:rPr>
        <w:t>а</w:t>
      </w:r>
      <w:r w:rsidR="00CA5454" w:rsidRPr="00B55E61">
        <w:rPr>
          <w:b/>
          <w:color w:val="000000" w:themeColor="text1"/>
          <w:sz w:val="24"/>
          <w:szCs w:val="24"/>
        </w:rPr>
        <w:t>еробік</w:t>
      </w:r>
      <w:r w:rsidR="00CA5454">
        <w:rPr>
          <w:b/>
          <w:color w:val="000000" w:themeColor="text1"/>
          <w:sz w:val="24"/>
          <w:szCs w:val="24"/>
        </w:rPr>
        <w:t>и</w:t>
      </w:r>
      <w:r w:rsidR="00CA5454" w:rsidRPr="00B55E61">
        <w:rPr>
          <w:b/>
          <w:color w:val="000000" w:themeColor="text1"/>
          <w:sz w:val="24"/>
          <w:szCs w:val="24"/>
        </w:rPr>
        <w:t>: спортивн</w:t>
      </w:r>
      <w:r w:rsidR="00CA5454">
        <w:rPr>
          <w:b/>
          <w:color w:val="000000" w:themeColor="text1"/>
          <w:sz w:val="24"/>
          <w:szCs w:val="24"/>
        </w:rPr>
        <w:t>ої</w:t>
      </w:r>
      <w:r w:rsidR="00CA5454" w:rsidRPr="00B55E61">
        <w:rPr>
          <w:b/>
          <w:color w:val="000000" w:themeColor="text1"/>
          <w:sz w:val="24"/>
          <w:szCs w:val="24"/>
        </w:rPr>
        <w:t>, танцювальн</w:t>
      </w:r>
      <w:r w:rsidR="00CA5454">
        <w:rPr>
          <w:b/>
          <w:color w:val="000000" w:themeColor="text1"/>
          <w:sz w:val="24"/>
          <w:szCs w:val="24"/>
        </w:rPr>
        <w:t>ої</w:t>
      </w:r>
      <w:r w:rsidR="00CA5454" w:rsidRPr="00B55E61">
        <w:rPr>
          <w:b/>
          <w:color w:val="000000" w:themeColor="text1"/>
          <w:sz w:val="24"/>
          <w:szCs w:val="24"/>
        </w:rPr>
        <w:t>, тренінг</w:t>
      </w:r>
      <w:r w:rsidR="00CA5454">
        <w:rPr>
          <w:b/>
          <w:color w:val="000000" w:themeColor="text1"/>
          <w:sz w:val="24"/>
          <w:szCs w:val="24"/>
        </w:rPr>
        <w:t>у</w:t>
      </w:r>
      <w:r w:rsidR="00CA5454" w:rsidRPr="00B55E61">
        <w:rPr>
          <w:b/>
          <w:color w:val="000000" w:themeColor="text1"/>
          <w:sz w:val="24"/>
          <w:szCs w:val="24"/>
        </w:rPr>
        <w:t xml:space="preserve"> силового спрямування</w:t>
      </w:r>
      <w:r w:rsidRPr="00B55E61">
        <w:rPr>
          <w:color w:val="000000" w:themeColor="text1"/>
          <w:sz w:val="24"/>
          <w:szCs w:val="24"/>
        </w:rPr>
        <w:t xml:space="preserve">. Вплив занять </w:t>
      </w:r>
      <w:r w:rsidR="00CA5454">
        <w:rPr>
          <w:b/>
          <w:color w:val="000000" w:themeColor="text1"/>
          <w:sz w:val="24"/>
          <w:szCs w:val="24"/>
        </w:rPr>
        <w:t>а</w:t>
      </w:r>
      <w:r w:rsidRPr="00B55E61">
        <w:rPr>
          <w:b/>
          <w:color w:val="000000" w:themeColor="text1"/>
          <w:sz w:val="24"/>
          <w:szCs w:val="24"/>
        </w:rPr>
        <w:t>еробік</w:t>
      </w:r>
      <w:r w:rsidR="00CA5454">
        <w:rPr>
          <w:b/>
          <w:color w:val="000000" w:themeColor="text1"/>
          <w:sz w:val="24"/>
          <w:szCs w:val="24"/>
        </w:rPr>
        <w:t>ою</w:t>
      </w:r>
      <w:r w:rsidRPr="00B55E61">
        <w:rPr>
          <w:b/>
          <w:color w:val="000000" w:themeColor="text1"/>
          <w:sz w:val="24"/>
          <w:szCs w:val="24"/>
        </w:rPr>
        <w:t>: спортивн</w:t>
      </w:r>
      <w:r w:rsidR="00CA5454">
        <w:rPr>
          <w:b/>
          <w:color w:val="000000" w:themeColor="text1"/>
          <w:sz w:val="24"/>
          <w:szCs w:val="24"/>
        </w:rPr>
        <w:t>ою</w:t>
      </w:r>
      <w:r w:rsidRPr="00B55E61">
        <w:rPr>
          <w:b/>
          <w:color w:val="000000" w:themeColor="text1"/>
          <w:sz w:val="24"/>
          <w:szCs w:val="24"/>
        </w:rPr>
        <w:t>, танцювальн</w:t>
      </w:r>
      <w:r w:rsidR="00CA5454">
        <w:rPr>
          <w:b/>
          <w:color w:val="000000" w:themeColor="text1"/>
          <w:sz w:val="24"/>
          <w:szCs w:val="24"/>
        </w:rPr>
        <w:t>ою</w:t>
      </w:r>
      <w:r w:rsidRPr="00B55E61">
        <w:rPr>
          <w:b/>
          <w:color w:val="000000" w:themeColor="text1"/>
          <w:sz w:val="24"/>
          <w:szCs w:val="24"/>
        </w:rPr>
        <w:t>, тренінг</w:t>
      </w:r>
      <w:r w:rsidR="00CA5454">
        <w:rPr>
          <w:b/>
          <w:color w:val="000000" w:themeColor="text1"/>
          <w:sz w:val="24"/>
          <w:szCs w:val="24"/>
        </w:rPr>
        <w:t>ом</w:t>
      </w:r>
      <w:r w:rsidRPr="00B55E61">
        <w:rPr>
          <w:b/>
          <w:color w:val="000000" w:themeColor="text1"/>
          <w:sz w:val="24"/>
          <w:szCs w:val="24"/>
        </w:rPr>
        <w:t xml:space="preserve"> силового </w:t>
      </w:r>
      <w:r w:rsidRPr="0032240E">
        <w:rPr>
          <w:b/>
          <w:color w:val="000000" w:themeColor="text1"/>
          <w:sz w:val="24"/>
          <w:szCs w:val="24"/>
        </w:rPr>
        <w:t xml:space="preserve">спрямування </w:t>
      </w:r>
      <w:r w:rsidRPr="0032240E">
        <w:rPr>
          <w:color w:val="000000" w:themeColor="text1"/>
          <w:sz w:val="24"/>
          <w:szCs w:val="24"/>
        </w:rPr>
        <w:t>на організм людини.</w:t>
      </w:r>
    </w:p>
    <w:p w14:paraId="3DE080EC" w14:textId="43870575" w:rsidR="001A28F6" w:rsidRPr="0032240E" w:rsidRDefault="001A28F6" w:rsidP="0032240E">
      <w:pPr>
        <w:ind w:firstLine="709"/>
        <w:jc w:val="both"/>
        <w:rPr>
          <w:color w:val="212529"/>
          <w:sz w:val="24"/>
          <w:szCs w:val="24"/>
          <w:shd w:val="clear" w:color="auto" w:fill="FFFFFF"/>
        </w:rPr>
      </w:pPr>
      <w:r w:rsidRPr="0032240E">
        <w:rPr>
          <w:b/>
          <w:bCs/>
          <w:color w:val="000000" w:themeColor="text1"/>
          <w:sz w:val="24"/>
          <w:szCs w:val="24"/>
        </w:rPr>
        <w:t>Тема 2. Методика визначення індивідуального фізичного стану.</w:t>
      </w:r>
      <w:r w:rsidR="00042A77" w:rsidRPr="0032240E">
        <w:rPr>
          <w:b/>
          <w:bCs/>
          <w:color w:val="000000" w:themeColor="text1"/>
          <w:sz w:val="24"/>
          <w:szCs w:val="24"/>
        </w:rPr>
        <w:t xml:space="preserve"> </w:t>
      </w:r>
      <w:r w:rsidR="00042A77" w:rsidRPr="0032240E">
        <w:rPr>
          <w:b/>
          <w:bCs/>
          <w:sz w:val="24"/>
          <w:szCs w:val="24"/>
        </w:rPr>
        <w:t>Аналіз та оцінювання рівня індивідуальної фізичної підготовленості.</w:t>
      </w:r>
    </w:p>
    <w:p w14:paraId="68BEA73D" w14:textId="77777777" w:rsidR="001A28F6" w:rsidRPr="0032240E" w:rsidRDefault="001A28F6" w:rsidP="0032240E">
      <w:pPr>
        <w:ind w:firstLine="709"/>
        <w:jc w:val="both"/>
        <w:rPr>
          <w:b/>
          <w:color w:val="000000" w:themeColor="text1"/>
          <w:sz w:val="24"/>
          <w:szCs w:val="24"/>
        </w:rPr>
      </w:pPr>
      <w:r w:rsidRPr="0032240E">
        <w:rPr>
          <w:b/>
          <w:color w:val="000000" w:themeColor="text1"/>
          <w:sz w:val="24"/>
          <w:szCs w:val="24"/>
        </w:rPr>
        <w:t>Лекція. Оцінювання фізичного стану тих, хто займається складно-координаційними видами спорту.</w:t>
      </w:r>
    </w:p>
    <w:p w14:paraId="7522B044" w14:textId="77777777" w:rsidR="001A28F6" w:rsidRPr="0032240E" w:rsidRDefault="001A28F6" w:rsidP="0032240E">
      <w:pPr>
        <w:ind w:firstLine="709"/>
        <w:jc w:val="both"/>
        <w:rPr>
          <w:color w:val="000000" w:themeColor="text1"/>
          <w:sz w:val="24"/>
          <w:szCs w:val="24"/>
        </w:rPr>
      </w:pPr>
      <w:r w:rsidRPr="0032240E">
        <w:rPr>
          <w:color w:val="000000" w:themeColor="text1"/>
          <w:sz w:val="24"/>
          <w:szCs w:val="24"/>
        </w:rPr>
        <w:t>Функціональна діагностика систем організму: тестування рівня функціонального стану ССС, дихальної системи та психофізичного стану організму людини. Антропометрія. Оцінка стану опорно-рухового апарату. Тестування рівня розвитку фізичних якостей, технічної підготовленості. Методи самооцінки фізичних станів людини.</w:t>
      </w:r>
    </w:p>
    <w:p w14:paraId="4ED10A20" w14:textId="44091FDC" w:rsidR="001A28F6" w:rsidRPr="0032240E" w:rsidRDefault="001A28F6" w:rsidP="0032240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32240E">
        <w:rPr>
          <w:b/>
          <w:bCs/>
          <w:color w:val="000000" w:themeColor="text1"/>
          <w:sz w:val="24"/>
          <w:szCs w:val="24"/>
        </w:rPr>
        <w:t xml:space="preserve">Тема </w:t>
      </w:r>
      <w:r w:rsidR="00042A77" w:rsidRPr="0032240E">
        <w:rPr>
          <w:b/>
          <w:bCs/>
          <w:color w:val="000000" w:themeColor="text1"/>
          <w:sz w:val="24"/>
          <w:szCs w:val="24"/>
        </w:rPr>
        <w:t>6</w:t>
      </w:r>
      <w:r w:rsidRPr="0032240E">
        <w:rPr>
          <w:b/>
          <w:bCs/>
          <w:color w:val="000000" w:themeColor="text1"/>
          <w:sz w:val="24"/>
          <w:szCs w:val="24"/>
        </w:rPr>
        <w:t xml:space="preserve">. </w:t>
      </w:r>
      <w:r w:rsidR="00042A77" w:rsidRPr="0032240E">
        <w:rPr>
          <w:b/>
          <w:bCs/>
          <w:color w:val="000000" w:themeColor="text1"/>
          <w:sz w:val="24"/>
          <w:szCs w:val="24"/>
        </w:rPr>
        <w:t>Розвиток фізичних якостей засобами аеробіки: спортивної, танцювальної, тренінг</w:t>
      </w:r>
      <w:r w:rsidR="00CA5454">
        <w:rPr>
          <w:b/>
          <w:bCs/>
          <w:color w:val="000000" w:themeColor="text1"/>
          <w:sz w:val="24"/>
          <w:szCs w:val="24"/>
        </w:rPr>
        <w:t>ом</w:t>
      </w:r>
      <w:r w:rsidR="00042A77" w:rsidRPr="0032240E">
        <w:rPr>
          <w:b/>
          <w:bCs/>
          <w:color w:val="000000" w:themeColor="text1"/>
          <w:sz w:val="24"/>
          <w:szCs w:val="24"/>
        </w:rPr>
        <w:t xml:space="preserve"> силового спрямування</w:t>
      </w:r>
      <w:r w:rsidRPr="0032240E">
        <w:rPr>
          <w:b/>
          <w:bCs/>
          <w:color w:val="000000" w:themeColor="text1"/>
          <w:sz w:val="24"/>
          <w:szCs w:val="24"/>
        </w:rPr>
        <w:t>.</w:t>
      </w:r>
    </w:p>
    <w:p w14:paraId="3ECFCC24" w14:textId="44400154" w:rsidR="001A28F6" w:rsidRPr="0032240E" w:rsidRDefault="001A28F6" w:rsidP="00CA5454">
      <w:pPr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32240E">
        <w:rPr>
          <w:b/>
          <w:bCs/>
          <w:color w:val="000000" w:themeColor="text1"/>
          <w:sz w:val="24"/>
          <w:szCs w:val="24"/>
        </w:rPr>
        <w:t>Лекція. Розвиток та вдосконалення фізичних якостей засобами складно-координаційних</w:t>
      </w:r>
      <w:r w:rsidR="00CA5454">
        <w:rPr>
          <w:b/>
          <w:bCs/>
          <w:color w:val="000000" w:themeColor="text1"/>
          <w:sz w:val="24"/>
          <w:szCs w:val="24"/>
        </w:rPr>
        <w:t xml:space="preserve"> </w:t>
      </w:r>
      <w:r w:rsidRPr="0032240E">
        <w:rPr>
          <w:b/>
          <w:bCs/>
          <w:color w:val="000000" w:themeColor="text1"/>
          <w:sz w:val="24"/>
          <w:szCs w:val="24"/>
        </w:rPr>
        <w:t>видів спорту.</w:t>
      </w:r>
    </w:p>
    <w:p w14:paraId="44D74C62" w14:textId="7CB1079B" w:rsidR="001A28F6" w:rsidRPr="00B55E61" w:rsidRDefault="001A28F6" w:rsidP="0032240E">
      <w:pPr>
        <w:ind w:firstLine="709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 xml:space="preserve">Методики розвитку фізичних якостей людини: швидкості, сили, координаційних здібностей, гнучкості, витривалості засобами </w:t>
      </w:r>
      <w:r w:rsidR="00CA5454">
        <w:rPr>
          <w:b/>
          <w:color w:val="000000" w:themeColor="text1"/>
          <w:sz w:val="24"/>
          <w:szCs w:val="24"/>
        </w:rPr>
        <w:t>а</w:t>
      </w:r>
      <w:r w:rsidR="00CA5454" w:rsidRPr="00B55E61">
        <w:rPr>
          <w:b/>
          <w:color w:val="000000" w:themeColor="text1"/>
          <w:sz w:val="24"/>
          <w:szCs w:val="24"/>
        </w:rPr>
        <w:t>еробік</w:t>
      </w:r>
      <w:r w:rsidR="00CA5454">
        <w:rPr>
          <w:b/>
          <w:color w:val="000000" w:themeColor="text1"/>
          <w:sz w:val="24"/>
          <w:szCs w:val="24"/>
        </w:rPr>
        <w:t>и</w:t>
      </w:r>
      <w:r w:rsidR="00CA5454" w:rsidRPr="00B55E61">
        <w:rPr>
          <w:b/>
          <w:color w:val="000000" w:themeColor="text1"/>
          <w:sz w:val="24"/>
          <w:szCs w:val="24"/>
        </w:rPr>
        <w:t>: спортивн</w:t>
      </w:r>
      <w:r w:rsidR="00CA5454">
        <w:rPr>
          <w:b/>
          <w:color w:val="000000" w:themeColor="text1"/>
          <w:sz w:val="24"/>
          <w:szCs w:val="24"/>
        </w:rPr>
        <w:t>ої</w:t>
      </w:r>
      <w:r w:rsidR="00CA5454" w:rsidRPr="00B55E61">
        <w:rPr>
          <w:b/>
          <w:color w:val="000000" w:themeColor="text1"/>
          <w:sz w:val="24"/>
          <w:szCs w:val="24"/>
        </w:rPr>
        <w:t>, танцювальн</w:t>
      </w:r>
      <w:r w:rsidR="00CA5454">
        <w:rPr>
          <w:b/>
          <w:color w:val="000000" w:themeColor="text1"/>
          <w:sz w:val="24"/>
          <w:szCs w:val="24"/>
        </w:rPr>
        <w:t>ої</w:t>
      </w:r>
      <w:r w:rsidR="00CA5454" w:rsidRPr="00B55E61">
        <w:rPr>
          <w:b/>
          <w:color w:val="000000" w:themeColor="text1"/>
          <w:sz w:val="24"/>
          <w:szCs w:val="24"/>
        </w:rPr>
        <w:t>, тренінг</w:t>
      </w:r>
      <w:r w:rsidR="00CA5454">
        <w:rPr>
          <w:b/>
          <w:color w:val="000000" w:themeColor="text1"/>
          <w:sz w:val="24"/>
          <w:szCs w:val="24"/>
        </w:rPr>
        <w:t>у</w:t>
      </w:r>
      <w:r w:rsidR="00CA5454" w:rsidRPr="00B55E61">
        <w:rPr>
          <w:b/>
          <w:color w:val="000000" w:themeColor="text1"/>
          <w:sz w:val="24"/>
          <w:szCs w:val="24"/>
        </w:rPr>
        <w:t xml:space="preserve"> силового спрямування</w:t>
      </w:r>
      <w:r w:rsidRPr="00B55E61">
        <w:rPr>
          <w:color w:val="000000" w:themeColor="text1"/>
          <w:sz w:val="24"/>
          <w:szCs w:val="24"/>
        </w:rPr>
        <w:t>. Особливості застосування фізичних навантажень відповідно до рівня фізичної підготовленості тих, хто займається. Методики відновлення фізичної працездатності.</w:t>
      </w:r>
    </w:p>
    <w:p w14:paraId="129A1423" w14:textId="77777777" w:rsidR="001A28F6" w:rsidRPr="00B55E61" w:rsidRDefault="001A28F6" w:rsidP="0032240E">
      <w:pPr>
        <w:ind w:firstLine="709"/>
        <w:jc w:val="both"/>
        <w:rPr>
          <w:color w:val="000000" w:themeColor="text1"/>
          <w:sz w:val="24"/>
          <w:szCs w:val="24"/>
        </w:rPr>
      </w:pPr>
      <w:r w:rsidRPr="00B55E61">
        <w:rPr>
          <w:b/>
          <w:color w:val="000000" w:themeColor="text1"/>
          <w:sz w:val="24"/>
          <w:szCs w:val="24"/>
        </w:rPr>
        <w:t xml:space="preserve">Практичне заняття. </w:t>
      </w:r>
      <w:r w:rsidRPr="00B55E61">
        <w:rPr>
          <w:color w:val="000000" w:themeColor="text1"/>
          <w:sz w:val="24"/>
          <w:szCs w:val="24"/>
        </w:rPr>
        <w:t xml:space="preserve">Методики визначення індивідуального рівня функціонального стану серцево-судинної системи (ССС) дихальної та нервової систем організму. Особливості розвитку </w:t>
      </w:r>
      <w:r w:rsidRPr="00B55E61">
        <w:rPr>
          <w:color w:val="000000" w:themeColor="text1"/>
          <w:sz w:val="24"/>
          <w:szCs w:val="24"/>
        </w:rPr>
        <w:lastRenderedPageBreak/>
        <w:t>основних фізичних якостей людини. Оцінка рівня фізичної підготовленості тих, хто займається.</w:t>
      </w:r>
    </w:p>
    <w:p w14:paraId="3C032F99" w14:textId="77777777" w:rsidR="001A28F6" w:rsidRPr="00B55E61" w:rsidRDefault="001A28F6" w:rsidP="00CA5454">
      <w:pPr>
        <w:pStyle w:val="1"/>
        <w:spacing w:before="120" w:after="120"/>
        <w:ind w:left="3334"/>
        <w:rPr>
          <w:color w:val="000000" w:themeColor="text1"/>
        </w:rPr>
      </w:pPr>
      <w:r w:rsidRPr="00B55E61">
        <w:rPr>
          <w:color w:val="000000" w:themeColor="text1"/>
        </w:rPr>
        <w:t>Теми домашньої контрольної роботи</w:t>
      </w:r>
    </w:p>
    <w:p w14:paraId="6145D2DA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  <w:tab w:val="left" w:pos="900"/>
        </w:tabs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Історія виникнення та розвитку аеробіки в Україні.</w:t>
      </w:r>
    </w:p>
    <w:p w14:paraId="4EB6DFF8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  <w:tab w:val="left" w:pos="900"/>
        </w:tabs>
        <w:ind w:left="901" w:right="131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Танцювальна аеробіка, як вид рухової діяльності для підтримки високого рівня фізичної і розумової працездатності.</w:t>
      </w:r>
    </w:p>
    <w:p w14:paraId="58BB00B6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  <w:tab w:val="left" w:pos="900"/>
        </w:tabs>
        <w:ind w:left="901" w:right="131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Спортивна аеробіка, як сучасний вид спорту для підтримки високого рівня фізичної і розумової працездатності.</w:t>
      </w:r>
    </w:p>
    <w:p w14:paraId="19173B3C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  <w:tab w:val="left" w:pos="900"/>
        </w:tabs>
        <w:ind w:left="901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Підвищення мотивації до занять з фізичного виховання засобами спортивної аеробіки, як складової якісної вищої освіти.</w:t>
      </w:r>
    </w:p>
    <w:p w14:paraId="2B481C9A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  <w:tab w:val="left" w:pos="900"/>
        </w:tabs>
        <w:ind w:left="901" w:right="127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Формування мотивації до занять танцювальною аеробікою, як складової здорового способу життя.</w:t>
      </w:r>
    </w:p>
    <w:p w14:paraId="087E1571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  <w:tab w:val="left" w:pos="900"/>
        </w:tabs>
        <w:ind w:left="901" w:right="127"/>
        <w:jc w:val="both"/>
        <w:rPr>
          <w:color w:val="000000" w:themeColor="text1"/>
          <w:sz w:val="24"/>
          <w:szCs w:val="24"/>
        </w:rPr>
      </w:pPr>
      <w:proofErr w:type="spellStart"/>
      <w:r w:rsidRPr="00B55E61">
        <w:rPr>
          <w:color w:val="000000" w:themeColor="text1"/>
          <w:sz w:val="24"/>
          <w:szCs w:val="24"/>
        </w:rPr>
        <w:t>Аеро</w:t>
      </w:r>
      <w:proofErr w:type="spellEnd"/>
      <w:r w:rsidRPr="00B55E61">
        <w:rPr>
          <w:color w:val="000000" w:themeColor="text1"/>
          <w:sz w:val="24"/>
          <w:szCs w:val="24"/>
        </w:rPr>
        <w:t xml:space="preserve"> </w:t>
      </w:r>
      <w:proofErr w:type="spellStart"/>
      <w:r w:rsidRPr="00B55E61">
        <w:rPr>
          <w:color w:val="000000" w:themeColor="text1"/>
          <w:sz w:val="24"/>
          <w:szCs w:val="24"/>
        </w:rPr>
        <w:t>Денс</w:t>
      </w:r>
      <w:proofErr w:type="spellEnd"/>
      <w:r w:rsidRPr="00B55E61">
        <w:rPr>
          <w:color w:val="000000" w:themeColor="text1"/>
          <w:sz w:val="24"/>
          <w:szCs w:val="24"/>
        </w:rPr>
        <w:t xml:space="preserve"> - командна програма спортивної аеробіки, рівень її розвитку в світі.</w:t>
      </w:r>
    </w:p>
    <w:p w14:paraId="68094D31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  <w:tab w:val="left" w:pos="900"/>
        </w:tabs>
        <w:ind w:left="901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Види аеробіки її сучасні цілі та завдання.</w:t>
      </w:r>
    </w:p>
    <w:p w14:paraId="47E33308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  <w:tab w:val="left" w:pos="900"/>
        </w:tabs>
        <w:ind w:left="901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 xml:space="preserve">Оволодіння різноманітними стилями танцювальної культури </w:t>
      </w:r>
      <w:proofErr w:type="spellStart"/>
      <w:r w:rsidRPr="00B55E61">
        <w:rPr>
          <w:color w:val="000000" w:themeColor="text1"/>
          <w:sz w:val="24"/>
          <w:szCs w:val="24"/>
        </w:rPr>
        <w:t>Фанк</w:t>
      </w:r>
      <w:proofErr w:type="spellEnd"/>
      <w:r w:rsidRPr="00B55E61">
        <w:rPr>
          <w:color w:val="000000" w:themeColor="text1"/>
          <w:sz w:val="24"/>
          <w:szCs w:val="24"/>
        </w:rPr>
        <w:t xml:space="preserve"> аеробіки для розвитку координаційних здібностей.</w:t>
      </w:r>
    </w:p>
    <w:p w14:paraId="722998C3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  <w:tab w:val="left" w:pos="900"/>
        </w:tabs>
        <w:ind w:left="901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Прикладна аеробіка, як засіб відновлення та підтримки належного стану здоров'я.</w:t>
      </w:r>
    </w:p>
    <w:p w14:paraId="40D66F65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9"/>
          <w:tab w:val="left" w:pos="900"/>
        </w:tabs>
        <w:ind w:left="901" w:right="130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 xml:space="preserve">Танцювальна аеробіка ( на прикладі стилю </w:t>
      </w:r>
      <w:proofErr w:type="spellStart"/>
      <w:r w:rsidRPr="00B55E61">
        <w:rPr>
          <w:color w:val="000000" w:themeColor="text1"/>
          <w:sz w:val="24"/>
          <w:szCs w:val="24"/>
        </w:rPr>
        <w:t>Latino</w:t>
      </w:r>
      <w:proofErr w:type="spellEnd"/>
      <w:r w:rsidRPr="00B55E61">
        <w:rPr>
          <w:color w:val="000000" w:themeColor="text1"/>
          <w:sz w:val="24"/>
          <w:szCs w:val="24"/>
        </w:rPr>
        <w:t>) як засіб відновлення працездатності студентів які займаються на навчальному відділенні.</w:t>
      </w:r>
    </w:p>
    <w:p w14:paraId="7D7C4796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1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 xml:space="preserve">Планування самостійних занять для студентів навчального відділення. </w:t>
      </w:r>
    </w:p>
    <w:p w14:paraId="23D333CA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1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Степ-аеробіка, як засіб базової частини аеробіки.</w:t>
      </w:r>
    </w:p>
    <w:p w14:paraId="78768E3E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1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Вплив музичного супроводу на емоційний стан студентів.</w:t>
      </w:r>
    </w:p>
    <w:p w14:paraId="773BD3C3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901" w:right="130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 xml:space="preserve">Степ-аеробіка як засіб командної роботи студентів для досягнення спільної мети. </w:t>
      </w:r>
    </w:p>
    <w:p w14:paraId="4D37C79D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33"/>
        <w:ind w:right="130"/>
        <w:jc w:val="both"/>
        <w:rPr>
          <w:color w:val="000000" w:themeColor="text1"/>
          <w:sz w:val="24"/>
          <w:szCs w:val="24"/>
        </w:rPr>
      </w:pPr>
      <w:bookmarkStart w:id="5" w:name="_heading=h.4d34og8" w:colFirst="0" w:colLast="0"/>
      <w:bookmarkEnd w:id="5"/>
      <w:r w:rsidRPr="00B55E61">
        <w:rPr>
          <w:color w:val="000000" w:themeColor="text1"/>
          <w:sz w:val="24"/>
          <w:szCs w:val="24"/>
        </w:rPr>
        <w:t xml:space="preserve">Застосування базових аеробних вправ з </w:t>
      </w:r>
      <w:proofErr w:type="spellStart"/>
      <w:r w:rsidRPr="00B55E61">
        <w:rPr>
          <w:color w:val="000000" w:themeColor="text1"/>
          <w:sz w:val="24"/>
          <w:szCs w:val="24"/>
        </w:rPr>
        <w:t>фітболом</w:t>
      </w:r>
      <w:proofErr w:type="spellEnd"/>
      <w:r w:rsidRPr="00B55E61">
        <w:rPr>
          <w:color w:val="000000" w:themeColor="text1"/>
          <w:sz w:val="24"/>
          <w:szCs w:val="24"/>
        </w:rPr>
        <w:t>, гімнастичними палицями, ізотонічними кільцями, як метод розвитку гнучкості, сили, силової витривалості.</w:t>
      </w:r>
    </w:p>
    <w:p w14:paraId="6FF1C1E7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131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Оволодіння різноманітними стилями танців в аеробіці, як засобу розвитку координаційних здібностей.</w:t>
      </w:r>
    </w:p>
    <w:p w14:paraId="28A89C07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128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 xml:space="preserve">Оздоровчий вплив танцювальної аеробіки (на прикладі </w:t>
      </w:r>
      <w:proofErr w:type="spellStart"/>
      <w:r w:rsidRPr="00B55E61">
        <w:rPr>
          <w:color w:val="000000" w:themeColor="text1"/>
          <w:sz w:val="24"/>
          <w:szCs w:val="24"/>
        </w:rPr>
        <w:t>bachata</w:t>
      </w:r>
      <w:proofErr w:type="spellEnd"/>
      <w:r w:rsidRPr="00B55E61">
        <w:rPr>
          <w:color w:val="000000" w:themeColor="text1"/>
          <w:sz w:val="24"/>
          <w:szCs w:val="24"/>
        </w:rPr>
        <w:t>) на функціональний стан здоров’я студенток технічних спеціальностей.</w:t>
      </w:r>
    </w:p>
    <w:p w14:paraId="67767B9A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93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B55E61">
        <w:rPr>
          <w:color w:val="000000" w:themeColor="text1"/>
          <w:sz w:val="24"/>
          <w:szCs w:val="24"/>
        </w:rPr>
        <w:t>Belly</w:t>
      </w:r>
      <w:proofErr w:type="spellEnd"/>
      <w:r w:rsidRPr="00B55E61">
        <w:rPr>
          <w:color w:val="000000" w:themeColor="text1"/>
          <w:sz w:val="24"/>
          <w:szCs w:val="24"/>
        </w:rPr>
        <w:t xml:space="preserve"> </w:t>
      </w:r>
      <w:proofErr w:type="spellStart"/>
      <w:r w:rsidRPr="00B55E61">
        <w:rPr>
          <w:color w:val="000000" w:themeColor="text1"/>
          <w:sz w:val="24"/>
          <w:szCs w:val="24"/>
        </w:rPr>
        <w:t>dance</w:t>
      </w:r>
      <w:proofErr w:type="spellEnd"/>
      <w:r w:rsidRPr="00B55E61">
        <w:rPr>
          <w:color w:val="000000" w:themeColor="text1"/>
          <w:sz w:val="24"/>
          <w:szCs w:val="24"/>
        </w:rPr>
        <w:t xml:space="preserve"> як метод розвитку творчих здібностей студенток технічних вузів.</w:t>
      </w:r>
    </w:p>
    <w:p w14:paraId="4770B297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127"/>
        <w:jc w:val="both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>Навички та вміння застосування контролю за станом серцево-судинної та дихальної систем, запобігання травматизму та перша медична допомога при травматизмі та поганому самопочутті.</w:t>
      </w:r>
    </w:p>
    <w:p w14:paraId="4980170F" w14:textId="77777777" w:rsidR="001A28F6" w:rsidRPr="00B55E61" w:rsidRDefault="001A28F6" w:rsidP="001A28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127"/>
        <w:jc w:val="both"/>
        <w:rPr>
          <w:color w:val="000000" w:themeColor="text1"/>
          <w:sz w:val="24"/>
          <w:szCs w:val="24"/>
        </w:rPr>
      </w:pPr>
      <w:proofErr w:type="spellStart"/>
      <w:r w:rsidRPr="00B55E61">
        <w:rPr>
          <w:color w:val="000000" w:themeColor="text1"/>
          <w:sz w:val="24"/>
          <w:szCs w:val="24"/>
        </w:rPr>
        <w:t>Стренфлекс</w:t>
      </w:r>
      <w:proofErr w:type="spellEnd"/>
      <w:r w:rsidRPr="00B55E61">
        <w:rPr>
          <w:color w:val="000000" w:themeColor="text1"/>
          <w:sz w:val="24"/>
          <w:szCs w:val="24"/>
        </w:rPr>
        <w:t xml:space="preserve"> – змагальне тестування здібностей студентів та рівня фізичного стану.</w:t>
      </w:r>
    </w:p>
    <w:p w14:paraId="520169DF" w14:textId="77777777" w:rsidR="001A28F6" w:rsidRPr="00B55E61" w:rsidRDefault="001A28F6" w:rsidP="001A28F6">
      <w:pPr>
        <w:pBdr>
          <w:top w:val="nil"/>
          <w:left w:val="nil"/>
          <w:bottom w:val="nil"/>
          <w:right w:val="nil"/>
          <w:between w:val="nil"/>
        </w:pBdr>
        <w:spacing w:before="10"/>
        <w:ind w:firstLine="709"/>
        <w:rPr>
          <w:color w:val="000000" w:themeColor="text1"/>
          <w:sz w:val="23"/>
          <w:szCs w:val="23"/>
        </w:rPr>
      </w:pPr>
    </w:p>
    <w:p w14:paraId="6F899C97" w14:textId="77777777" w:rsidR="00CA5454" w:rsidRPr="00B037D3" w:rsidRDefault="00CA5454" w:rsidP="00CA5454">
      <w:pPr>
        <w:shd w:val="clear" w:color="auto" w:fill="FFFFFF"/>
        <w:spacing w:before="120" w:after="120"/>
        <w:jc w:val="center"/>
        <w:rPr>
          <w:b/>
          <w:bCs/>
          <w:iCs/>
          <w:color w:val="000000" w:themeColor="text1"/>
          <w:sz w:val="24"/>
          <w:szCs w:val="24"/>
          <w:shd w:val="clear" w:color="auto" w:fill="FFFFFF"/>
        </w:rPr>
      </w:pPr>
      <w:r w:rsidRPr="00B037D3">
        <w:rPr>
          <w:b/>
          <w:bCs/>
          <w:iCs/>
          <w:color w:val="000000" w:themeColor="text1"/>
          <w:sz w:val="24"/>
          <w:szCs w:val="24"/>
          <w:shd w:val="clear" w:color="auto" w:fill="FFFFFF"/>
        </w:rPr>
        <w:t>Вимоги до написання та оформлення ДКР</w:t>
      </w:r>
    </w:p>
    <w:tbl>
      <w:tblPr>
        <w:tblStyle w:val="-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CA5454" w:rsidRPr="00B037D3" w14:paraId="4F0A169C" w14:textId="77777777" w:rsidTr="0035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D4945DE" w14:textId="77777777" w:rsidR="00CA5454" w:rsidRPr="00B037D3" w:rsidRDefault="00CA5454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шрифту – 14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пт</w:t>
            </w:r>
            <w:proofErr w:type="spellEnd"/>
          </w:p>
        </w:tc>
      </w:tr>
      <w:tr w:rsidR="00CA5454" w:rsidRPr="00B037D3" w14:paraId="45D4CB51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1124B04" w14:textId="77777777" w:rsidR="00CA5454" w:rsidRPr="00B037D3" w:rsidRDefault="00CA5454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міжрядковий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інтервал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- 1,5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інтервали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A5454" w:rsidRPr="00B037D3" w14:paraId="0E49103F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F88CDBA" w14:textId="77777777" w:rsidR="00CA5454" w:rsidRPr="00B037D3" w:rsidRDefault="00CA5454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параметри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- формат А 4,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орієнтація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книжна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A5454" w:rsidRPr="00B037D3" w14:paraId="536F082C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2400F2CA" w14:textId="77777777" w:rsidR="00CA5454" w:rsidRPr="00B037D3" w:rsidRDefault="00CA5454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верхнє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нижнє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поля - 20 мм,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ліве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поле - 25 мм, праве поле - 15 мм</w:t>
            </w:r>
          </w:p>
        </w:tc>
      </w:tr>
      <w:tr w:rsidR="00CA5454" w:rsidRPr="00B037D3" w14:paraId="487F1529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5996330" w14:textId="77777777" w:rsidR="00CA5454" w:rsidRPr="00B037D3" w:rsidRDefault="00CA5454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відступ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1-ї строки абзацу 1,25 см,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інтервал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до абзацу</w:t>
            </w:r>
            <w:proofErr w:type="gram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після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абзацу 0</w:t>
            </w:r>
          </w:p>
        </w:tc>
      </w:tr>
      <w:tr w:rsidR="00CA5454" w:rsidRPr="00B037D3" w14:paraId="2984FE12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E5B8EE0" w14:textId="77777777" w:rsidR="00CA5454" w:rsidRPr="00B037D3" w:rsidRDefault="00CA5454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обсяг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– 16-20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сторінок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тексту (без титульного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аркуша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сторінок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з планом та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літературою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CA5454" w:rsidRPr="00B037D3" w14:paraId="04A3BCA7" w14:textId="77777777" w:rsidTr="0035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E13B215" w14:textId="77777777" w:rsidR="00CA5454" w:rsidRPr="00B037D3" w:rsidRDefault="00CA5454" w:rsidP="00353172">
            <w:pPr>
              <w:shd w:val="clear" w:color="auto" w:fill="FFFFFF"/>
              <w:jc w:val="both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мова –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українська</w:t>
            </w:r>
            <w:proofErr w:type="spellEnd"/>
          </w:p>
        </w:tc>
      </w:tr>
    </w:tbl>
    <w:p w14:paraId="1889113C" w14:textId="77777777" w:rsidR="00CA5454" w:rsidRPr="00B037D3" w:rsidRDefault="00CA5454" w:rsidP="00CA5454">
      <w:pPr>
        <w:shd w:val="clear" w:color="auto" w:fill="FFFFFF"/>
        <w:spacing w:before="120" w:after="120"/>
        <w:jc w:val="center"/>
        <w:rPr>
          <w:b/>
          <w:bCs/>
          <w:iCs/>
          <w:color w:val="222222"/>
          <w:sz w:val="24"/>
          <w:szCs w:val="24"/>
          <w:shd w:val="clear" w:color="auto" w:fill="FFFFFF"/>
        </w:rPr>
      </w:pPr>
      <w:r w:rsidRPr="00B037D3">
        <w:rPr>
          <w:b/>
          <w:bCs/>
          <w:iCs/>
          <w:color w:val="222222"/>
          <w:sz w:val="24"/>
          <w:szCs w:val="24"/>
          <w:shd w:val="clear" w:color="auto" w:fill="FFFFFF"/>
        </w:rPr>
        <w:t>Структура ДКР</w:t>
      </w:r>
    </w:p>
    <w:tbl>
      <w:tblPr>
        <w:tblStyle w:val="-11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CA5454" w:rsidRPr="00B037D3" w14:paraId="5243E8BE" w14:textId="77777777" w:rsidTr="0035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D66F7F9" w14:textId="77777777" w:rsidR="00CA5454" w:rsidRPr="00B037D3" w:rsidRDefault="00CA5454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титульний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аркуш</w:t>
            </w:r>
            <w:proofErr w:type="spellEnd"/>
          </w:p>
        </w:tc>
      </w:tr>
      <w:tr w:rsidR="00CA5454" w:rsidRPr="00B037D3" w14:paraId="6DC7B884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244A056" w14:textId="77777777" w:rsidR="00CA5454" w:rsidRPr="00B037D3" w:rsidRDefault="00CA5454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план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роботи</w:t>
            </w:r>
            <w:proofErr w:type="spellEnd"/>
          </w:p>
        </w:tc>
      </w:tr>
      <w:tr w:rsidR="00CA5454" w:rsidRPr="00B037D3" w14:paraId="3B6AC8B8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21FE7F6A" w14:textId="77777777" w:rsidR="00CA5454" w:rsidRPr="00B037D3" w:rsidRDefault="00CA5454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вступ</w:t>
            </w:r>
            <w:proofErr w:type="spellEnd"/>
          </w:p>
        </w:tc>
      </w:tr>
      <w:tr w:rsidR="00CA5454" w:rsidRPr="00B037D3" w14:paraId="2CF8B3C6" w14:textId="77777777" w:rsidTr="0035317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0AA31210" w14:textId="77777777" w:rsidR="00CA5454" w:rsidRPr="00B037D3" w:rsidRDefault="00CA5454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основна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частина</w:t>
            </w:r>
            <w:proofErr w:type="spellEnd"/>
          </w:p>
        </w:tc>
      </w:tr>
      <w:tr w:rsidR="00CA5454" w:rsidRPr="00B037D3" w14:paraId="405363EC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C15831A" w14:textId="77777777" w:rsidR="00CA5454" w:rsidRPr="00B037D3" w:rsidRDefault="00CA5454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висновки</w:t>
            </w:r>
            <w:proofErr w:type="spellEnd"/>
          </w:p>
        </w:tc>
      </w:tr>
      <w:tr w:rsidR="00CA5454" w:rsidRPr="00B037D3" w14:paraId="117D794B" w14:textId="77777777" w:rsidTr="0035317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A2D28A7" w14:textId="77777777" w:rsidR="00CA5454" w:rsidRPr="00B037D3" w:rsidRDefault="00CA5454" w:rsidP="00353172">
            <w:pPr>
              <w:shd w:val="clear" w:color="auto" w:fill="FFFFFF"/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список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літератури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8-12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джерел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обов’язково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активні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посилання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по тексту у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квадратних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дужках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зазначенням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сторінок</w:t>
            </w:r>
            <w:proofErr w:type="spellEnd"/>
            <w:r w:rsidRPr="00B037D3">
              <w:rPr>
                <w:rFonts w:ascii="Calibri" w:hAnsi="Calibri" w:cs="Calibr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15A2F7EF" w14:textId="77777777" w:rsidR="00CA5454" w:rsidRPr="00B037D3" w:rsidRDefault="00CA5454" w:rsidP="00CA5454">
      <w:pPr>
        <w:spacing w:before="120" w:after="120"/>
        <w:jc w:val="center"/>
        <w:rPr>
          <w:sz w:val="24"/>
          <w:szCs w:val="24"/>
          <w:lang w:val="ru-RU"/>
        </w:rPr>
      </w:pPr>
      <w:r w:rsidRPr="00B037D3">
        <w:rPr>
          <w:b/>
          <w:sz w:val="24"/>
          <w:szCs w:val="24"/>
        </w:rPr>
        <w:lastRenderedPageBreak/>
        <w:t>Критерії оцінювання звітів за самостійну роботу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843"/>
        <w:gridCol w:w="1559"/>
      </w:tblGrid>
      <w:tr w:rsidR="00CA5454" w:rsidRPr="00B037D3" w14:paraId="0B0BB867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3C74" w14:textId="77777777" w:rsidR="00CA5454" w:rsidRPr="00B037D3" w:rsidRDefault="00CA5454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Критерії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038F" w14:textId="77777777" w:rsidR="00CA5454" w:rsidRPr="00B037D3" w:rsidRDefault="00CA5454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Бали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617D" w14:textId="77777777" w:rsidR="00CA5454" w:rsidRPr="00B037D3" w:rsidRDefault="00CA5454" w:rsidP="00353172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A5454" w:rsidRPr="00B037D3" w14:paraId="5FD076A5" w14:textId="77777777" w:rsidTr="00353172">
        <w:trPr>
          <w:trHeight w:val="35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FF8A" w14:textId="77777777" w:rsidR="00CA5454" w:rsidRPr="00B037D3" w:rsidRDefault="00CA5454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Глибоке розкриття проблеми, відображена власна позиція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2CD8" w14:textId="77777777" w:rsidR="00CA5454" w:rsidRPr="00B037D3" w:rsidRDefault="00CA5454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55 –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40E6" w14:textId="77777777" w:rsidR="00CA5454" w:rsidRPr="00B037D3" w:rsidRDefault="00CA5454" w:rsidP="00353172">
            <w:pPr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Відмінно</w:t>
            </w:r>
          </w:p>
        </w:tc>
      </w:tr>
      <w:tr w:rsidR="00CA5454" w:rsidRPr="00B037D3" w14:paraId="5CEE4E6C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6F88" w14:textId="77777777" w:rsidR="00CA5454" w:rsidRPr="00B037D3" w:rsidRDefault="00CA5454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Уміння виділити головні аспекти, зробити висновки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9B35" w14:textId="77777777" w:rsidR="00CA5454" w:rsidRPr="00B037D3" w:rsidRDefault="00CA5454" w:rsidP="00353172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B037D3">
              <w:rPr>
                <w:sz w:val="24"/>
                <w:szCs w:val="24"/>
              </w:rPr>
              <w:t>46 – 5</w:t>
            </w:r>
            <w:r w:rsidRPr="00B037D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2230" w14:textId="77777777" w:rsidR="00CA5454" w:rsidRPr="00B037D3" w:rsidRDefault="00CA5454" w:rsidP="00353172">
            <w:pPr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Дуже добре</w:t>
            </w:r>
          </w:p>
        </w:tc>
      </w:tr>
      <w:tr w:rsidR="00CA5454" w:rsidRPr="00B037D3" w14:paraId="7873F71E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6DE9" w14:textId="77777777" w:rsidR="00CA5454" w:rsidRPr="00B037D3" w:rsidRDefault="00CA5454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Повне розкриття проблеми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53F7" w14:textId="77777777" w:rsidR="00CA5454" w:rsidRPr="00B037D3" w:rsidRDefault="00CA5454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36 –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025" w14:textId="77777777" w:rsidR="00CA5454" w:rsidRPr="00B037D3" w:rsidRDefault="00CA5454" w:rsidP="00353172">
            <w:pPr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Добре</w:t>
            </w:r>
          </w:p>
        </w:tc>
      </w:tr>
      <w:tr w:rsidR="00CA5454" w:rsidRPr="00B037D3" w14:paraId="3BB3FFA1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2546" w14:textId="77777777" w:rsidR="00CA5454" w:rsidRPr="00B037D3" w:rsidRDefault="00CA5454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Робота компілятивного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AD24" w14:textId="77777777" w:rsidR="00CA5454" w:rsidRPr="00B037D3" w:rsidRDefault="00CA5454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26 –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3F8E" w14:textId="77777777" w:rsidR="00CA5454" w:rsidRPr="00B037D3" w:rsidRDefault="00CA5454" w:rsidP="00353172">
            <w:pPr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Задовільно</w:t>
            </w:r>
          </w:p>
        </w:tc>
      </w:tr>
      <w:tr w:rsidR="00CA5454" w:rsidRPr="00B037D3" w14:paraId="1FFDEF13" w14:textId="77777777" w:rsidTr="00353172">
        <w:trPr>
          <w:trHeight w:val="2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38D" w14:textId="77777777" w:rsidR="00CA5454" w:rsidRPr="00B037D3" w:rsidRDefault="00CA5454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Тема розкрита не повністю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0673" w14:textId="77777777" w:rsidR="00CA5454" w:rsidRPr="00B037D3" w:rsidRDefault="00CA5454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20 –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6CC1" w14:textId="77777777" w:rsidR="00CA5454" w:rsidRPr="00B037D3" w:rsidRDefault="00CA5454" w:rsidP="00353172">
            <w:pPr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Достатньо</w:t>
            </w:r>
          </w:p>
        </w:tc>
      </w:tr>
      <w:tr w:rsidR="00CA5454" w:rsidRPr="00B037D3" w14:paraId="03ABF1CA" w14:textId="77777777" w:rsidTr="00353172">
        <w:trPr>
          <w:trHeight w:val="2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5FE6" w14:textId="77777777" w:rsidR="00CA5454" w:rsidRPr="00B037D3" w:rsidRDefault="00CA5454" w:rsidP="00353172">
            <w:pPr>
              <w:ind w:firstLine="34"/>
              <w:jc w:val="both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Роботу не зараховано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FD02" w14:textId="77777777" w:rsidR="00CA5454" w:rsidRPr="00B037D3" w:rsidRDefault="00CA5454" w:rsidP="00353172">
            <w:pPr>
              <w:ind w:firstLine="34"/>
              <w:jc w:val="center"/>
              <w:rPr>
                <w:sz w:val="24"/>
                <w:szCs w:val="24"/>
              </w:rPr>
            </w:pPr>
            <w:r w:rsidRPr="00B037D3">
              <w:rPr>
                <w:sz w:val="24"/>
                <w:szCs w:val="24"/>
              </w:rPr>
              <w:t>&lt;20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F258" w14:textId="77777777" w:rsidR="00CA5454" w:rsidRPr="00B037D3" w:rsidRDefault="00CA5454" w:rsidP="00353172">
            <w:pPr>
              <w:jc w:val="both"/>
              <w:rPr>
                <w:sz w:val="24"/>
                <w:szCs w:val="24"/>
              </w:rPr>
            </w:pPr>
          </w:p>
        </w:tc>
      </w:tr>
    </w:tbl>
    <w:p w14:paraId="7667815C" w14:textId="77777777" w:rsidR="00CA5454" w:rsidRPr="00DD0AC2" w:rsidRDefault="00CA5454" w:rsidP="00CA5454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BDAA25A" w14:textId="77777777" w:rsidR="00CA5454" w:rsidRPr="00DD0AC2" w:rsidRDefault="00CA5454" w:rsidP="00CA5454">
      <w:pPr>
        <w:pStyle w:val="1"/>
        <w:ind w:left="786"/>
        <w:rPr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Pr="00DD0AC2">
        <w:rPr>
          <w:color w:val="000000" w:themeColor="text1"/>
          <w:sz w:val="28"/>
          <w:szCs w:val="28"/>
        </w:rPr>
        <w:t>Самостійна робота здобувача вищої освіти</w:t>
      </w:r>
    </w:p>
    <w:p w14:paraId="0D93412C" w14:textId="77777777" w:rsidR="00CA5454" w:rsidRPr="000E5CD3" w:rsidRDefault="00CA5454" w:rsidP="00CA5454">
      <w:pPr>
        <w:pStyle w:val="a5"/>
        <w:spacing w:after="120"/>
        <w:ind w:left="0" w:firstLine="709"/>
        <w:rPr>
          <w:i/>
          <w:sz w:val="24"/>
          <w:szCs w:val="24"/>
        </w:rPr>
      </w:pPr>
      <w:r w:rsidRPr="000E5CD3">
        <w:rPr>
          <w:sz w:val="24"/>
          <w:szCs w:val="24"/>
        </w:rPr>
        <w:t>Підготовка до практичних занять, виконання домашньої контрольної роботи</w:t>
      </w:r>
      <w:r w:rsidRPr="000E5CD3">
        <w:rPr>
          <w:i/>
          <w:sz w:val="24"/>
          <w:szCs w:val="24"/>
        </w:rPr>
        <w:t>.</w:t>
      </w:r>
    </w:p>
    <w:p w14:paraId="6537ECCE" w14:textId="77777777" w:rsidR="00CA5454" w:rsidRPr="000E5CD3" w:rsidRDefault="00CA5454" w:rsidP="00CA5454">
      <w:pPr>
        <w:pStyle w:val="a5"/>
        <w:spacing w:after="120"/>
        <w:ind w:left="0" w:firstLine="709"/>
        <w:rPr>
          <w:sz w:val="24"/>
          <w:szCs w:val="24"/>
        </w:rPr>
      </w:pPr>
      <w:r w:rsidRPr="000E5CD3">
        <w:rPr>
          <w:sz w:val="24"/>
          <w:szCs w:val="24"/>
        </w:rPr>
        <w:t xml:space="preserve">Самостійна робота </w:t>
      </w:r>
      <w:r w:rsidRPr="000E5CD3">
        <w:rPr>
          <w:color w:val="000000" w:themeColor="text1"/>
          <w:sz w:val="24"/>
          <w:szCs w:val="24"/>
        </w:rPr>
        <w:t>здобувача вищої освіти</w:t>
      </w:r>
      <w:r w:rsidRPr="000E5CD3">
        <w:rPr>
          <w:sz w:val="24"/>
          <w:szCs w:val="24"/>
        </w:rPr>
        <w:t xml:space="preserve"> (52 години) передбачає самостійне вивчення тем курсу, підготовку до аудиторних занять та контрольних заходів.</w:t>
      </w:r>
    </w:p>
    <w:p w14:paraId="2D84810A" w14:textId="77777777" w:rsidR="00CA5454" w:rsidRPr="000E5CD3" w:rsidRDefault="00CA5454" w:rsidP="00CA5454">
      <w:pPr>
        <w:pStyle w:val="a5"/>
        <w:spacing w:after="120"/>
        <w:ind w:left="0" w:firstLine="709"/>
        <w:rPr>
          <w:i/>
          <w:color w:val="0070C0"/>
          <w:sz w:val="24"/>
          <w:szCs w:val="24"/>
        </w:rPr>
      </w:pPr>
      <w:r w:rsidRPr="000E5CD3">
        <w:rPr>
          <w:sz w:val="24"/>
          <w:szCs w:val="24"/>
        </w:rPr>
        <w:t xml:space="preserve">Розподіл годин СР </w:t>
      </w:r>
      <w:r w:rsidRPr="000E5CD3">
        <w:rPr>
          <w:sz w:val="24"/>
          <w:szCs w:val="24"/>
          <w:lang w:val="ru-UA"/>
        </w:rPr>
        <w:t>здобувача вищої освіти</w:t>
      </w:r>
      <w:r w:rsidRPr="000E5CD3">
        <w:rPr>
          <w:sz w:val="24"/>
          <w:szCs w:val="24"/>
        </w:rPr>
        <w:t>: підготовка до практичних занять – 20 годин; підготовка до ДКР – 30 годин; підготовка до заліку – 2 години.</w:t>
      </w:r>
    </w:p>
    <w:p w14:paraId="3AF8E319" w14:textId="77777777" w:rsidR="001A28F6" w:rsidRPr="00B55E61" w:rsidRDefault="001A28F6" w:rsidP="001A28F6">
      <w:pPr>
        <w:spacing w:after="120"/>
        <w:ind w:firstLine="708"/>
        <w:jc w:val="both"/>
        <w:rPr>
          <w:color w:val="000000" w:themeColor="text1"/>
          <w:sz w:val="24"/>
        </w:rPr>
      </w:pPr>
    </w:p>
    <w:p w14:paraId="792CFFA9" w14:textId="77777777" w:rsidR="001A28F6" w:rsidRPr="0032240E" w:rsidRDefault="001A28F6" w:rsidP="001A28F6">
      <w:pPr>
        <w:pStyle w:val="1"/>
        <w:shd w:val="clear" w:color="auto" w:fill="BFBFBF" w:themeFill="background1" w:themeFillShade="BF"/>
        <w:ind w:left="0"/>
        <w:jc w:val="center"/>
        <w:rPr>
          <w:color w:val="000000" w:themeColor="text1"/>
          <w:sz w:val="32"/>
          <w:szCs w:val="32"/>
        </w:rPr>
      </w:pPr>
      <w:r w:rsidRPr="0032240E">
        <w:rPr>
          <w:color w:val="000000" w:themeColor="text1"/>
          <w:sz w:val="32"/>
          <w:szCs w:val="32"/>
        </w:rPr>
        <w:t>Політика та контроль</w:t>
      </w:r>
    </w:p>
    <w:p w14:paraId="4E58DE78" w14:textId="77777777" w:rsidR="001A28F6" w:rsidRPr="0032240E" w:rsidRDefault="001A28F6" w:rsidP="001A28F6">
      <w:pPr>
        <w:pStyle w:val="1"/>
        <w:ind w:left="786" w:hanging="360"/>
        <w:rPr>
          <w:color w:val="000000" w:themeColor="text1"/>
          <w:sz w:val="28"/>
          <w:szCs w:val="28"/>
        </w:rPr>
      </w:pPr>
      <w:r w:rsidRPr="0032240E">
        <w:rPr>
          <w:color w:val="000000" w:themeColor="text1"/>
          <w:sz w:val="28"/>
          <w:szCs w:val="28"/>
        </w:rPr>
        <w:t>7. Політика навчальної дисципліни (освітнього компонента)</w:t>
      </w:r>
    </w:p>
    <w:p w14:paraId="425B86F9" w14:textId="77777777" w:rsidR="001A28F6" w:rsidRPr="00B55E61" w:rsidRDefault="001A28F6" w:rsidP="001A28F6">
      <w:pPr>
        <w:ind w:firstLine="70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5E61">
        <w:rPr>
          <w:rFonts w:asciiTheme="minorHAnsi" w:hAnsiTheme="minorHAnsi" w:cstheme="minorHAnsi"/>
          <w:color w:val="000000" w:themeColor="text1"/>
          <w:sz w:val="24"/>
          <w:szCs w:val="24"/>
        </w:rPr>
        <w:t>Система вимог, що ставляться перед здобувачем вищої освіти:</w:t>
      </w:r>
    </w:p>
    <w:p w14:paraId="4C55CF14" w14:textId="77777777" w:rsidR="001A28F6" w:rsidRPr="00B55E61" w:rsidRDefault="001A28F6" w:rsidP="001A28F6">
      <w:pPr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5E61">
        <w:rPr>
          <w:rFonts w:asciiTheme="minorHAnsi" w:hAnsiTheme="minorHAnsi" w:cstheme="minorHAnsi"/>
          <w:color w:val="000000" w:themeColor="text1"/>
          <w:sz w:val="24"/>
          <w:szCs w:val="24"/>
        </w:rPr>
        <w:t>Правила поведінки на заняттях: дотримання вимог з техніки безпеки.</w:t>
      </w:r>
    </w:p>
    <w:p w14:paraId="12F61D31" w14:textId="77777777" w:rsidR="001A28F6" w:rsidRPr="00B55E61" w:rsidRDefault="001A28F6" w:rsidP="001A28F6">
      <w:pPr>
        <w:pStyle w:val="ad"/>
        <w:tabs>
          <w:tab w:val="left" w:pos="284"/>
        </w:tabs>
        <w:ind w:firstLine="709"/>
        <w:jc w:val="both"/>
        <w:rPr>
          <w:rFonts w:cs="Calibri"/>
          <w:color w:val="000000" w:themeColor="text1"/>
          <w:sz w:val="24"/>
          <w:szCs w:val="24"/>
        </w:rPr>
      </w:pPr>
      <w:r w:rsidRPr="00B55E61">
        <w:rPr>
          <w:rFonts w:cs="Calibri"/>
          <w:color w:val="000000" w:themeColor="text1"/>
          <w:sz w:val="24"/>
          <w:szCs w:val="24"/>
        </w:rPr>
        <w:tab/>
        <w:t>Правила захисту індивідуальних завдань: дотримання принципу академічної доброчесності.</w:t>
      </w:r>
    </w:p>
    <w:p w14:paraId="06CA9BFF" w14:textId="77777777" w:rsidR="001A28F6" w:rsidRPr="00B55E61" w:rsidRDefault="001A28F6" w:rsidP="001A28F6">
      <w:pPr>
        <w:pStyle w:val="a5"/>
        <w:widowControl/>
        <w:numPr>
          <w:ilvl w:val="0"/>
          <w:numId w:val="7"/>
        </w:numPr>
        <w:ind w:left="0" w:firstLine="709"/>
        <w:contextualSpacing/>
        <w:rPr>
          <w:rFonts w:asciiTheme="minorHAnsi" w:hAnsiTheme="minorHAnsi"/>
          <w:color w:val="000000" w:themeColor="text1"/>
          <w:sz w:val="24"/>
          <w:szCs w:val="24"/>
        </w:rPr>
      </w:pPr>
      <w:r w:rsidRPr="00B55E61">
        <w:rPr>
          <w:rFonts w:asciiTheme="minorHAnsi" w:hAnsiTheme="minorHAnsi"/>
          <w:color w:val="000000" w:themeColor="text1"/>
          <w:sz w:val="24"/>
          <w:szCs w:val="24"/>
        </w:rPr>
        <w:t xml:space="preserve">політика дедлайнів та перескладань: у </w:t>
      </w:r>
      <w:r w:rsidRPr="00B55E61">
        <w:rPr>
          <w:rFonts w:asciiTheme="minorHAnsi" w:hAnsiTheme="minorHAnsi" w:cstheme="minorHAnsi"/>
          <w:color w:val="000000" w:themeColor="text1"/>
          <w:sz w:val="24"/>
          <w:szCs w:val="24"/>
        </w:rPr>
        <w:t>здобувачів вищої освіти</w:t>
      </w:r>
      <w:r w:rsidRPr="00B55E61">
        <w:rPr>
          <w:rFonts w:asciiTheme="minorHAnsi" w:hAnsiTheme="minorHAnsi"/>
          <w:color w:val="000000" w:themeColor="text1"/>
          <w:sz w:val="24"/>
          <w:szCs w:val="24"/>
        </w:rPr>
        <w:t xml:space="preserve"> є можливість двох перескладань </w:t>
      </w:r>
    </w:p>
    <w:p w14:paraId="25CF4C25" w14:textId="77777777" w:rsidR="001A28F6" w:rsidRPr="00B55E61" w:rsidRDefault="001A28F6" w:rsidP="001A28F6">
      <w:pPr>
        <w:pStyle w:val="a5"/>
        <w:widowControl/>
        <w:numPr>
          <w:ilvl w:val="0"/>
          <w:numId w:val="7"/>
        </w:numPr>
        <w:ind w:left="0" w:firstLine="709"/>
        <w:contextualSpacing/>
        <w:rPr>
          <w:rFonts w:asciiTheme="minorHAnsi" w:hAnsiTheme="minorHAnsi"/>
          <w:color w:val="000000" w:themeColor="text1"/>
          <w:sz w:val="24"/>
          <w:szCs w:val="24"/>
        </w:rPr>
      </w:pPr>
      <w:r w:rsidRPr="00B55E61">
        <w:rPr>
          <w:rFonts w:asciiTheme="minorHAnsi" w:hAnsiTheme="minorHAnsi"/>
          <w:color w:val="000000" w:themeColor="text1"/>
          <w:sz w:val="24"/>
          <w:szCs w:val="24"/>
        </w:rPr>
        <w:t xml:space="preserve">інші вимоги, що не суперечать законодавству України та нормативним документам Університету: </w:t>
      </w:r>
    </w:p>
    <w:p w14:paraId="1CA8FE5C" w14:textId="77777777" w:rsidR="001A28F6" w:rsidRPr="00B55E61" w:rsidRDefault="001A28F6" w:rsidP="001A28F6">
      <w:pPr>
        <w:pStyle w:val="a5"/>
        <w:widowControl/>
        <w:numPr>
          <w:ilvl w:val="0"/>
          <w:numId w:val="7"/>
        </w:numPr>
        <w:ind w:left="0" w:firstLine="709"/>
        <w:contextualSpacing/>
        <w:rPr>
          <w:rFonts w:asciiTheme="minorHAnsi" w:hAnsiTheme="minorHAnsi" w:cstheme="minorHAnsi"/>
          <w:color w:val="000000" w:themeColor="text1"/>
          <w:sz w:val="24"/>
        </w:rPr>
      </w:pPr>
      <w:r w:rsidRPr="00B55E61">
        <w:rPr>
          <w:rFonts w:asciiTheme="minorHAnsi" w:hAnsiTheme="minorHAnsi" w:cstheme="minorHAnsi"/>
          <w:color w:val="000000" w:themeColor="text1"/>
          <w:sz w:val="24"/>
        </w:rPr>
        <w:t xml:space="preserve">політика щодо академічної доброчесності: політика, принципи академічної доброчесності та норми етичної поведінки </w:t>
      </w:r>
      <w:r w:rsidRPr="00B55E61">
        <w:rPr>
          <w:rFonts w:asciiTheme="minorHAnsi" w:hAnsiTheme="minorHAnsi" w:cstheme="minorHAnsi"/>
          <w:color w:val="000000" w:themeColor="text1"/>
          <w:sz w:val="24"/>
          <w:szCs w:val="24"/>
        </w:rPr>
        <w:t>здобувачів вищої освіти</w:t>
      </w:r>
      <w:r w:rsidRPr="00B55E61">
        <w:rPr>
          <w:rFonts w:asciiTheme="minorHAnsi" w:hAnsiTheme="minorHAnsi" w:cstheme="minorHAnsi"/>
          <w:color w:val="000000" w:themeColor="text1"/>
          <w:sz w:val="24"/>
        </w:rPr>
        <w:t xml:space="preserve"> і працівників Університету визначені у кодексі честі КПІ ім.. Ігоря Сікорського (див: </w:t>
      </w:r>
      <w:r w:rsidRPr="00B55E61">
        <w:rPr>
          <w:rFonts w:asciiTheme="minorHAnsi" w:hAnsiTheme="minorHAnsi" w:cstheme="minorHAnsi"/>
          <w:color w:val="000000" w:themeColor="text1"/>
          <w:sz w:val="24"/>
          <w:lang w:val="en-US"/>
        </w:rPr>
        <w:t>https</w:t>
      </w:r>
      <w:r w:rsidRPr="00B55E61">
        <w:rPr>
          <w:rFonts w:asciiTheme="minorHAnsi" w:hAnsiTheme="minorHAnsi" w:cstheme="minorHAnsi"/>
          <w:color w:val="000000" w:themeColor="text1"/>
          <w:sz w:val="24"/>
        </w:rPr>
        <w:t>//</w:t>
      </w:r>
      <w:proofErr w:type="spellStart"/>
      <w:r w:rsidRPr="00B55E61">
        <w:rPr>
          <w:rFonts w:asciiTheme="minorHAnsi" w:hAnsiTheme="minorHAnsi" w:cstheme="minorHAnsi"/>
          <w:color w:val="000000" w:themeColor="text1"/>
          <w:sz w:val="24"/>
          <w:lang w:val="en-US"/>
        </w:rPr>
        <w:t>kpi</w:t>
      </w:r>
      <w:proofErr w:type="spellEnd"/>
      <w:r w:rsidRPr="00B55E61">
        <w:rPr>
          <w:rFonts w:asciiTheme="minorHAnsi" w:hAnsiTheme="minorHAnsi" w:cstheme="minorHAnsi"/>
          <w:color w:val="000000" w:themeColor="text1"/>
          <w:sz w:val="24"/>
        </w:rPr>
        <w:t>.</w:t>
      </w:r>
      <w:proofErr w:type="spellStart"/>
      <w:r w:rsidRPr="00B55E61">
        <w:rPr>
          <w:rFonts w:asciiTheme="minorHAnsi" w:hAnsiTheme="minorHAnsi" w:cstheme="minorHAnsi"/>
          <w:color w:val="000000" w:themeColor="text1"/>
          <w:sz w:val="24"/>
          <w:lang w:val="en-US"/>
        </w:rPr>
        <w:t>ua</w:t>
      </w:r>
      <w:proofErr w:type="spellEnd"/>
      <w:r w:rsidRPr="00B55E61">
        <w:rPr>
          <w:rFonts w:asciiTheme="minorHAnsi" w:hAnsiTheme="minorHAnsi" w:cstheme="minorHAnsi"/>
          <w:color w:val="000000" w:themeColor="text1"/>
          <w:sz w:val="24"/>
        </w:rPr>
        <w:t>/</w:t>
      </w:r>
      <w:r w:rsidRPr="00B55E61">
        <w:rPr>
          <w:rFonts w:asciiTheme="minorHAnsi" w:hAnsiTheme="minorHAnsi" w:cstheme="minorHAnsi"/>
          <w:color w:val="000000" w:themeColor="text1"/>
          <w:sz w:val="24"/>
          <w:lang w:val="en-US"/>
        </w:rPr>
        <w:t>code</w:t>
      </w:r>
      <w:r w:rsidRPr="00B55E61">
        <w:rPr>
          <w:rFonts w:asciiTheme="minorHAnsi" w:hAnsiTheme="minorHAnsi" w:cstheme="minorHAnsi"/>
          <w:color w:val="000000" w:themeColor="text1"/>
          <w:sz w:val="24"/>
        </w:rPr>
        <w:t>).</w:t>
      </w:r>
    </w:p>
    <w:p w14:paraId="1A32DDE0" w14:textId="77777777" w:rsidR="001A28F6" w:rsidRPr="00B55E61" w:rsidRDefault="001A28F6" w:rsidP="001A28F6">
      <w:pPr>
        <w:pStyle w:val="a5"/>
        <w:ind w:left="709"/>
        <w:rPr>
          <w:rFonts w:asciiTheme="minorHAnsi" w:hAnsiTheme="minorHAnsi" w:cstheme="minorHAnsi"/>
          <w:color w:val="000000" w:themeColor="text1"/>
          <w:sz w:val="24"/>
        </w:rPr>
      </w:pPr>
    </w:p>
    <w:p w14:paraId="2C7694AC" w14:textId="77777777" w:rsidR="001A28F6" w:rsidRPr="0032240E" w:rsidRDefault="001A28F6" w:rsidP="001A28F6">
      <w:pPr>
        <w:pStyle w:val="1"/>
        <w:ind w:left="786" w:hanging="360"/>
        <w:rPr>
          <w:color w:val="000000" w:themeColor="text1"/>
          <w:sz w:val="28"/>
          <w:szCs w:val="28"/>
        </w:rPr>
      </w:pPr>
      <w:r w:rsidRPr="0032240E">
        <w:rPr>
          <w:color w:val="000000" w:themeColor="text1"/>
          <w:sz w:val="28"/>
          <w:szCs w:val="28"/>
        </w:rPr>
        <w:t>8. Види контролю та рейтингова система оцінювання результатів навчання (РСО)</w:t>
      </w:r>
    </w:p>
    <w:p w14:paraId="5C324A19" w14:textId="77777777" w:rsidR="001A28F6" w:rsidRPr="00B55E61" w:rsidRDefault="001A28F6" w:rsidP="001A28F6">
      <w:pPr>
        <w:widowControl/>
        <w:numPr>
          <w:ilvl w:val="0"/>
          <w:numId w:val="8"/>
        </w:numPr>
        <w:ind w:left="0" w:firstLine="567"/>
        <w:jc w:val="both"/>
        <w:rPr>
          <w:b/>
          <w:bCs/>
          <w:color w:val="000000" w:themeColor="text1"/>
          <w:sz w:val="24"/>
          <w:szCs w:val="24"/>
          <w:lang w:eastAsia="uk-UA"/>
        </w:rPr>
      </w:pPr>
      <w:r w:rsidRPr="00B55E61">
        <w:rPr>
          <w:b/>
          <w:bCs/>
          <w:color w:val="000000" w:themeColor="text1"/>
          <w:sz w:val="24"/>
          <w:szCs w:val="24"/>
          <w:lang w:eastAsia="uk-UA"/>
        </w:rPr>
        <w:t>Виконання тестових завдань на практичному занятті</w:t>
      </w:r>
    </w:p>
    <w:p w14:paraId="10518317" w14:textId="77777777" w:rsidR="001A28F6" w:rsidRPr="00B55E61" w:rsidRDefault="001A28F6" w:rsidP="001A28F6">
      <w:pPr>
        <w:ind w:firstLine="567"/>
        <w:jc w:val="both"/>
        <w:rPr>
          <w:bCs/>
          <w:color w:val="000000" w:themeColor="text1"/>
          <w:sz w:val="24"/>
          <w:szCs w:val="24"/>
          <w:lang w:eastAsia="uk-UA"/>
        </w:rPr>
      </w:pPr>
      <w:r w:rsidRPr="00B55E61">
        <w:rPr>
          <w:bCs/>
          <w:color w:val="000000" w:themeColor="text1"/>
          <w:sz w:val="24"/>
          <w:szCs w:val="24"/>
          <w:lang w:eastAsia="uk-UA"/>
        </w:rPr>
        <w:t>На практичному занятті кожне тестове завдання з 20-ти тестів оцінюється в 2 бали.</w:t>
      </w:r>
    </w:p>
    <w:p w14:paraId="221ED350" w14:textId="77777777" w:rsidR="001A28F6" w:rsidRPr="00B55E61" w:rsidRDefault="001A28F6" w:rsidP="001A28F6">
      <w:pPr>
        <w:ind w:firstLine="567"/>
        <w:jc w:val="both"/>
        <w:rPr>
          <w:rFonts w:asciiTheme="minorHAnsi" w:hAnsiTheme="minorHAnsi"/>
          <w:bCs/>
          <w:i/>
          <w:color w:val="000000" w:themeColor="text1"/>
          <w:sz w:val="24"/>
          <w:szCs w:val="24"/>
          <w:lang w:eastAsia="uk-UA"/>
        </w:rPr>
      </w:pPr>
      <w:r w:rsidRPr="00B55E61">
        <w:rPr>
          <w:rFonts w:asciiTheme="minorHAnsi" w:hAnsiTheme="minorHAnsi"/>
          <w:bCs/>
          <w:i/>
          <w:color w:val="000000" w:themeColor="text1"/>
          <w:sz w:val="24"/>
          <w:szCs w:val="24"/>
          <w:lang w:eastAsia="uk-UA"/>
        </w:rPr>
        <w:t>Максимальна кількість балів за тестові завдання – 40 балів.</w:t>
      </w:r>
    </w:p>
    <w:p w14:paraId="139D6242" w14:textId="77777777" w:rsidR="001A28F6" w:rsidRPr="00B55E61" w:rsidRDefault="001A28F6" w:rsidP="001A28F6">
      <w:pPr>
        <w:widowControl/>
        <w:numPr>
          <w:ilvl w:val="0"/>
          <w:numId w:val="8"/>
        </w:numPr>
        <w:autoSpaceDE w:val="0"/>
        <w:autoSpaceDN w:val="0"/>
        <w:ind w:left="0" w:firstLine="567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B55E61">
        <w:rPr>
          <w:rFonts w:asciiTheme="minorHAnsi" w:hAnsiTheme="minorHAnsi"/>
          <w:b/>
          <w:bCs/>
          <w:color w:val="000000" w:themeColor="text1"/>
          <w:sz w:val="24"/>
          <w:szCs w:val="24"/>
          <w:lang w:eastAsia="uk-UA"/>
        </w:rPr>
        <w:t>Домашня контрольна робота</w:t>
      </w:r>
    </w:p>
    <w:p w14:paraId="17CF2850" w14:textId="77777777" w:rsidR="001A28F6" w:rsidRPr="00B55E61" w:rsidRDefault="001A28F6" w:rsidP="001A28F6">
      <w:pPr>
        <w:autoSpaceDE w:val="0"/>
        <w:autoSpaceDN w:val="0"/>
        <w:ind w:firstLine="567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B55E61">
        <w:rPr>
          <w:rFonts w:asciiTheme="minorHAnsi" w:hAnsiTheme="minorHAnsi"/>
          <w:color w:val="000000" w:themeColor="text1"/>
          <w:sz w:val="24"/>
          <w:szCs w:val="24"/>
        </w:rPr>
        <w:t>Виконується реферативна робота за запропонованою тематикою</w:t>
      </w:r>
    </w:p>
    <w:p w14:paraId="014A5098" w14:textId="77777777" w:rsidR="001A28F6" w:rsidRPr="00B55E61" w:rsidRDefault="001A28F6" w:rsidP="001A28F6">
      <w:pPr>
        <w:autoSpaceDE w:val="0"/>
        <w:autoSpaceDN w:val="0"/>
        <w:ind w:firstLine="567"/>
        <w:jc w:val="both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B55E61">
        <w:rPr>
          <w:rFonts w:asciiTheme="minorHAnsi" w:hAnsiTheme="minorHAnsi"/>
          <w:i/>
          <w:color w:val="000000" w:themeColor="text1"/>
          <w:sz w:val="24"/>
          <w:szCs w:val="24"/>
        </w:rPr>
        <w:t>Максимальна оцінка – 60 балів.</w:t>
      </w:r>
    </w:p>
    <w:p w14:paraId="1B028E4B" w14:textId="77777777" w:rsidR="001A28F6" w:rsidRPr="00B55E61" w:rsidRDefault="001A28F6" w:rsidP="001A28F6">
      <w:pPr>
        <w:tabs>
          <w:tab w:val="left" w:pos="540"/>
        </w:tabs>
        <w:ind w:firstLine="567"/>
        <w:jc w:val="both"/>
        <w:rPr>
          <w:rFonts w:asciiTheme="minorHAnsi" w:hAnsiTheme="minorHAnsi"/>
          <w:bCs/>
          <w:color w:val="000000" w:themeColor="text1"/>
          <w:spacing w:val="-2"/>
          <w:sz w:val="24"/>
          <w:szCs w:val="24"/>
          <w:lang w:eastAsia="uk-UA"/>
        </w:rPr>
      </w:pPr>
      <w:r w:rsidRPr="00B55E61">
        <w:rPr>
          <w:rFonts w:asciiTheme="minorHAnsi" w:hAnsiTheme="minorHAnsi"/>
          <w:bCs/>
          <w:color w:val="000000" w:themeColor="text1"/>
          <w:spacing w:val="-2"/>
          <w:sz w:val="24"/>
          <w:szCs w:val="24"/>
          <w:lang w:eastAsia="uk-UA"/>
        </w:rPr>
        <w:t xml:space="preserve">Остаточна оцінка опанування </w:t>
      </w:r>
      <w:r w:rsidRPr="00B55E61">
        <w:rPr>
          <w:rFonts w:asciiTheme="minorHAnsi" w:hAnsiTheme="minorHAnsi" w:cstheme="minorHAnsi"/>
          <w:color w:val="000000" w:themeColor="text1"/>
          <w:sz w:val="24"/>
          <w:szCs w:val="24"/>
        </w:rPr>
        <w:t>здобувачем вищої освіти</w:t>
      </w:r>
      <w:r w:rsidRPr="00B55E61">
        <w:rPr>
          <w:rFonts w:asciiTheme="minorHAnsi" w:hAnsiTheme="minorHAnsi"/>
          <w:bCs/>
          <w:color w:val="000000" w:themeColor="text1"/>
          <w:spacing w:val="-2"/>
          <w:sz w:val="24"/>
          <w:szCs w:val="24"/>
          <w:lang w:eastAsia="uk-UA"/>
        </w:rPr>
        <w:t xml:space="preserve"> освітнього компонента оцінюється за результатом його роботи протягом семестру з переведенням його рейтингових балів до університетської шкали оцінювання (Таблиця 1). </w:t>
      </w:r>
    </w:p>
    <w:p w14:paraId="4C199A21" w14:textId="77777777" w:rsidR="001A28F6" w:rsidRPr="00B55E61" w:rsidRDefault="001A28F6" w:rsidP="001A28F6">
      <w:pPr>
        <w:tabs>
          <w:tab w:val="left" w:pos="540"/>
        </w:tabs>
        <w:ind w:firstLine="567"/>
        <w:jc w:val="both"/>
        <w:rPr>
          <w:rFonts w:asciiTheme="minorHAnsi" w:hAnsiTheme="minorHAnsi"/>
          <w:bCs/>
          <w:color w:val="000000" w:themeColor="text1"/>
          <w:spacing w:val="-2"/>
          <w:sz w:val="24"/>
          <w:szCs w:val="24"/>
          <w:lang w:eastAsia="uk-UA"/>
        </w:rPr>
      </w:pPr>
    </w:p>
    <w:p w14:paraId="0D3AC2E3" w14:textId="77777777" w:rsidR="001A28F6" w:rsidRPr="00B55E61" w:rsidRDefault="001A28F6" w:rsidP="001A28F6">
      <w:pPr>
        <w:tabs>
          <w:tab w:val="left" w:pos="540"/>
        </w:tabs>
        <w:ind w:firstLine="567"/>
        <w:jc w:val="center"/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</w:pPr>
      <w:r w:rsidRPr="00B55E61"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  <w:t xml:space="preserve">Остаточний рейтинг </w:t>
      </w:r>
      <w:r w:rsidRPr="00B55E61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здобувача вищої освіти</w:t>
      </w:r>
      <w:r w:rsidRPr="00B55E61"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  <w:t xml:space="preserve"> не може перевищувати 100 балів!</w:t>
      </w:r>
    </w:p>
    <w:p w14:paraId="225346FF" w14:textId="77777777" w:rsidR="001A28F6" w:rsidRPr="00B55E61" w:rsidRDefault="001A28F6" w:rsidP="001A28F6">
      <w:pPr>
        <w:tabs>
          <w:tab w:val="left" w:pos="540"/>
        </w:tabs>
        <w:ind w:firstLine="567"/>
        <w:jc w:val="center"/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  <w:lang w:eastAsia="uk-UA"/>
        </w:rPr>
      </w:pPr>
    </w:p>
    <w:p w14:paraId="6FD777E1" w14:textId="77777777" w:rsidR="001A28F6" w:rsidRPr="00B55E61" w:rsidRDefault="001A28F6" w:rsidP="001A28F6">
      <w:pPr>
        <w:pStyle w:val="a5"/>
        <w:ind w:left="0" w:firstLine="567"/>
        <w:rPr>
          <w:rFonts w:asciiTheme="minorHAnsi" w:hAnsiTheme="minorHAnsi"/>
          <w:color w:val="000000" w:themeColor="text1"/>
          <w:sz w:val="24"/>
          <w:szCs w:val="24"/>
        </w:rPr>
      </w:pPr>
      <w:r w:rsidRPr="00B55E61">
        <w:rPr>
          <w:rFonts w:asciiTheme="minorHAnsi" w:hAnsiTheme="minorHAnsi"/>
          <w:i/>
          <w:iCs/>
          <w:color w:val="000000" w:themeColor="text1"/>
          <w:sz w:val="24"/>
          <w:szCs w:val="24"/>
          <w:u w:val="single"/>
        </w:rPr>
        <w:t>Підсумковий контроль</w:t>
      </w:r>
      <w:r w:rsidRPr="00B55E61">
        <w:rPr>
          <w:rFonts w:asciiTheme="minorHAnsi" w:hAnsiTheme="minorHAnsi"/>
          <w:color w:val="000000" w:themeColor="text1"/>
          <w:sz w:val="24"/>
          <w:szCs w:val="24"/>
        </w:rPr>
        <w:t xml:space="preserve"> – </w:t>
      </w:r>
      <w:r w:rsidRPr="00B55E61">
        <w:rPr>
          <w:rFonts w:asciiTheme="minorHAnsi" w:hAnsiTheme="minorHAnsi"/>
          <w:b/>
          <w:bCs/>
          <w:color w:val="000000" w:themeColor="text1"/>
          <w:sz w:val="24"/>
          <w:szCs w:val="24"/>
        </w:rPr>
        <w:t>залік.</w:t>
      </w:r>
    </w:p>
    <w:p w14:paraId="381EEB60" w14:textId="77777777" w:rsidR="001A28F6" w:rsidRPr="00B55E61" w:rsidRDefault="001A28F6" w:rsidP="001A28F6">
      <w:pPr>
        <w:tabs>
          <w:tab w:val="left" w:pos="540"/>
        </w:tabs>
        <w:ind w:firstLine="567"/>
        <w:jc w:val="both"/>
        <w:rPr>
          <w:color w:val="000000" w:themeColor="text1"/>
          <w:spacing w:val="-2"/>
          <w:sz w:val="24"/>
          <w:szCs w:val="24"/>
          <w:lang w:eastAsia="uk-UA"/>
        </w:rPr>
      </w:pPr>
      <w:r w:rsidRPr="00B55E61">
        <w:rPr>
          <w:rFonts w:asciiTheme="minorHAnsi" w:hAnsiTheme="minorHAnsi"/>
          <w:color w:val="000000" w:themeColor="text1"/>
          <w:spacing w:val="-2"/>
          <w:sz w:val="24"/>
          <w:szCs w:val="24"/>
          <w:lang w:eastAsia="uk-UA"/>
        </w:rPr>
        <w:t xml:space="preserve">Якщо за результатами роботи у семестрі </w:t>
      </w:r>
      <w:r w:rsidRPr="00B55E61">
        <w:rPr>
          <w:rFonts w:asciiTheme="minorHAnsi" w:hAnsiTheme="minorHAnsi" w:cstheme="minorHAnsi"/>
          <w:color w:val="000000" w:themeColor="text1"/>
          <w:sz w:val="24"/>
          <w:szCs w:val="24"/>
        </w:rPr>
        <w:t>здобувач вищої освіти</w:t>
      </w:r>
      <w:r w:rsidRPr="00B55E61">
        <w:rPr>
          <w:rFonts w:asciiTheme="minorHAnsi" w:hAnsiTheme="minorHAnsi"/>
          <w:color w:val="000000" w:themeColor="text1"/>
          <w:spacing w:val="-2"/>
          <w:sz w:val="24"/>
          <w:szCs w:val="24"/>
          <w:lang w:eastAsia="uk-UA"/>
        </w:rPr>
        <w:t xml:space="preserve"> набрав менше ніж 60 балів або він бажає</w:t>
      </w:r>
      <w:r w:rsidRPr="00B55E61">
        <w:rPr>
          <w:color w:val="000000" w:themeColor="text1"/>
          <w:spacing w:val="-2"/>
          <w:sz w:val="24"/>
          <w:szCs w:val="24"/>
          <w:lang w:eastAsia="uk-UA"/>
        </w:rPr>
        <w:t xml:space="preserve"> підвищити свій рейтинговий бал, то йому надається можливість виконати </w:t>
      </w:r>
      <w:r w:rsidRPr="00B55E61">
        <w:rPr>
          <w:i/>
          <w:color w:val="000000" w:themeColor="text1"/>
          <w:spacing w:val="-2"/>
          <w:sz w:val="24"/>
          <w:szCs w:val="24"/>
          <w:lang w:eastAsia="uk-UA"/>
        </w:rPr>
        <w:t>залікову контрольну роботу (інтегральний тест)</w:t>
      </w:r>
      <w:r w:rsidRPr="00B55E61">
        <w:rPr>
          <w:color w:val="000000" w:themeColor="text1"/>
          <w:spacing w:val="-2"/>
          <w:sz w:val="24"/>
          <w:szCs w:val="24"/>
          <w:lang w:eastAsia="uk-UA"/>
        </w:rPr>
        <w:t>, а його попередній рейтинг анулюється.</w:t>
      </w:r>
    </w:p>
    <w:p w14:paraId="56F321ED" w14:textId="77777777" w:rsidR="00DD1C0A" w:rsidRPr="006A333B" w:rsidRDefault="00DD1C0A" w:rsidP="00DD1C0A">
      <w:pPr>
        <w:ind w:firstLine="709"/>
        <w:jc w:val="both"/>
        <w:rPr>
          <w:sz w:val="24"/>
          <w:szCs w:val="24"/>
          <w:lang w:val="ru-UA"/>
        </w:rPr>
      </w:pPr>
      <w:r w:rsidRPr="006A333B">
        <w:rPr>
          <w:b/>
          <w:sz w:val="24"/>
          <w:szCs w:val="24"/>
        </w:rPr>
        <w:t xml:space="preserve">Залікова контрольна робота (інтегральний тест) </w:t>
      </w:r>
      <w:r w:rsidRPr="006A333B">
        <w:rPr>
          <w:sz w:val="24"/>
          <w:szCs w:val="24"/>
        </w:rPr>
        <w:t xml:space="preserve">проводиться у формі тестування. </w:t>
      </w:r>
      <w:r w:rsidRPr="006A333B">
        <w:rPr>
          <w:sz w:val="24"/>
          <w:szCs w:val="24"/>
          <w:lang w:val="ru-UA"/>
        </w:rPr>
        <w:t xml:space="preserve">Тривалість ЗКР – 90 хвилин. Залікова контрольна робота містить 50 тестових питань, кожне з яких містить 3-5 варіантів відповіді, серед яких правильною є лише одна. Задача здобувача вищої освіти – уважно прочитати питання та варіанти відповідей та обрати один варіант відповіді (правильний на думку </w:t>
      </w:r>
      <w:r w:rsidRPr="006A333B">
        <w:rPr>
          <w:sz w:val="24"/>
          <w:szCs w:val="24"/>
          <w:lang w:val="ru-UA"/>
        </w:rPr>
        <w:lastRenderedPageBreak/>
        <w:t>здобувача вищої освіти).</w:t>
      </w:r>
    </w:p>
    <w:p w14:paraId="48696294" w14:textId="77777777" w:rsidR="00DD1C0A" w:rsidRPr="006A333B" w:rsidRDefault="00DD1C0A" w:rsidP="00DD1C0A">
      <w:pPr>
        <w:ind w:firstLine="709"/>
        <w:jc w:val="both"/>
        <w:rPr>
          <w:lang w:val="ru-UA"/>
        </w:rPr>
      </w:pPr>
    </w:p>
    <w:tbl>
      <w:tblPr>
        <w:tblStyle w:val="af1"/>
        <w:tblW w:w="0" w:type="auto"/>
        <w:tblInd w:w="704" w:type="dxa"/>
        <w:tblLook w:val="04A0" w:firstRow="1" w:lastRow="0" w:firstColumn="1" w:lastColumn="0" w:noHBand="0" w:noVBand="1"/>
      </w:tblPr>
      <w:tblGrid>
        <w:gridCol w:w="7938"/>
        <w:gridCol w:w="1878"/>
      </w:tblGrid>
      <w:tr w:rsidR="00DD1C0A" w:rsidRPr="006A333B" w14:paraId="137F76F9" w14:textId="77777777" w:rsidTr="00353172">
        <w:trPr>
          <w:trHeight w:hRule="exact" w:val="340"/>
        </w:trPr>
        <w:tc>
          <w:tcPr>
            <w:tcW w:w="7938" w:type="dxa"/>
          </w:tcPr>
          <w:p w14:paraId="0DF7ADAC" w14:textId="77777777" w:rsidR="00DD1C0A" w:rsidRPr="006A333B" w:rsidRDefault="00DD1C0A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Тестове завдання виконано правильно (кожне з 50)</w:t>
            </w:r>
          </w:p>
        </w:tc>
        <w:tc>
          <w:tcPr>
            <w:tcW w:w="1878" w:type="dxa"/>
          </w:tcPr>
          <w:p w14:paraId="71CE5428" w14:textId="77777777" w:rsidR="00DD1C0A" w:rsidRPr="006A333B" w:rsidRDefault="00DD1C0A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2 бали</w:t>
            </w:r>
          </w:p>
        </w:tc>
      </w:tr>
      <w:tr w:rsidR="00DD1C0A" w:rsidRPr="006A333B" w14:paraId="60F47970" w14:textId="77777777" w:rsidTr="00353172">
        <w:trPr>
          <w:trHeight w:hRule="exact" w:val="340"/>
        </w:trPr>
        <w:tc>
          <w:tcPr>
            <w:tcW w:w="7938" w:type="dxa"/>
          </w:tcPr>
          <w:p w14:paraId="1C03EC47" w14:textId="77777777" w:rsidR="00DD1C0A" w:rsidRPr="006A333B" w:rsidRDefault="00DD1C0A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Тестове завдання виконано неправильно (кожне з 50)</w:t>
            </w:r>
          </w:p>
        </w:tc>
        <w:tc>
          <w:tcPr>
            <w:tcW w:w="1878" w:type="dxa"/>
          </w:tcPr>
          <w:p w14:paraId="5D8C0DA6" w14:textId="77777777" w:rsidR="00DD1C0A" w:rsidRPr="006A333B" w:rsidRDefault="00DD1C0A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0 балів</w:t>
            </w:r>
          </w:p>
        </w:tc>
      </w:tr>
    </w:tbl>
    <w:p w14:paraId="1DE39941" w14:textId="77777777" w:rsidR="00DD1C0A" w:rsidRPr="00861BF3" w:rsidRDefault="00DD1C0A" w:rsidP="00DD1C0A">
      <w:pPr>
        <w:shd w:val="clear" w:color="auto" w:fill="FFFFFF" w:themeFill="background1"/>
        <w:tabs>
          <w:tab w:val="left" w:pos="540"/>
        </w:tabs>
        <w:spacing w:before="120" w:after="120"/>
        <w:jc w:val="center"/>
        <w:rPr>
          <w:i/>
          <w:color w:val="000000" w:themeColor="text1"/>
          <w:sz w:val="24"/>
          <w:szCs w:val="24"/>
          <w:lang w:eastAsia="uk-UA"/>
        </w:rPr>
      </w:pPr>
      <w:r w:rsidRPr="00861BF3">
        <w:rPr>
          <w:i/>
          <w:color w:val="000000" w:themeColor="text1"/>
          <w:sz w:val="24"/>
          <w:szCs w:val="24"/>
          <w:lang w:eastAsia="uk-UA"/>
        </w:rPr>
        <w:t xml:space="preserve">Максимальна </w:t>
      </w:r>
      <w:r w:rsidRPr="00861BF3">
        <w:rPr>
          <w:bCs/>
          <w:i/>
          <w:color w:val="000000" w:themeColor="text1"/>
          <w:sz w:val="24"/>
          <w:szCs w:val="24"/>
          <w:lang w:eastAsia="uk-UA"/>
        </w:rPr>
        <w:t>кількість балів за інтегральний тест – 100 балів.</w:t>
      </w:r>
    </w:p>
    <w:p w14:paraId="3F7B04BE" w14:textId="77777777" w:rsidR="00DD1C0A" w:rsidRPr="00861BF3" w:rsidRDefault="00DD1C0A" w:rsidP="00DD1C0A">
      <w:pPr>
        <w:shd w:val="clear" w:color="auto" w:fill="FFFFFF" w:themeFill="background1"/>
        <w:tabs>
          <w:tab w:val="left" w:pos="540"/>
        </w:tabs>
        <w:ind w:firstLine="709"/>
        <w:jc w:val="both"/>
        <w:rPr>
          <w:color w:val="000000" w:themeColor="text1"/>
          <w:sz w:val="24"/>
          <w:szCs w:val="24"/>
          <w:lang w:eastAsia="uk-UA"/>
        </w:rPr>
      </w:pPr>
      <w:r w:rsidRPr="00861BF3">
        <w:rPr>
          <w:color w:val="000000" w:themeColor="text1"/>
          <w:sz w:val="24"/>
          <w:szCs w:val="24"/>
          <w:lang w:eastAsia="uk-UA"/>
        </w:rPr>
        <w:t xml:space="preserve">Отримані здобувачем вищої освіти бали за </w:t>
      </w:r>
      <w:r w:rsidRPr="00861BF3">
        <w:rPr>
          <w:bCs/>
          <w:color w:val="000000" w:themeColor="text1"/>
          <w:sz w:val="24"/>
          <w:szCs w:val="24"/>
          <w:lang w:eastAsia="uk-UA"/>
        </w:rPr>
        <w:t>інтегральний тест</w:t>
      </w:r>
      <w:r w:rsidRPr="00861BF3">
        <w:rPr>
          <w:color w:val="000000" w:themeColor="text1"/>
          <w:sz w:val="24"/>
          <w:szCs w:val="24"/>
          <w:lang w:eastAsia="uk-UA"/>
        </w:rPr>
        <w:t xml:space="preserve"> переводяться у оцінку за університетською шкалою:</w:t>
      </w:r>
    </w:p>
    <w:p w14:paraId="3682A42F" w14:textId="77777777" w:rsidR="001A28F6" w:rsidRPr="00B55E61" w:rsidRDefault="001A28F6" w:rsidP="001A28F6">
      <w:pPr>
        <w:pStyle w:val="a5"/>
        <w:ind w:left="0" w:firstLine="709"/>
        <w:rPr>
          <w:color w:val="000000" w:themeColor="text1"/>
          <w:sz w:val="24"/>
          <w:szCs w:val="24"/>
        </w:rPr>
      </w:pPr>
    </w:p>
    <w:p w14:paraId="4CE17491" w14:textId="77777777" w:rsidR="001A28F6" w:rsidRPr="00B55E61" w:rsidRDefault="001A28F6" w:rsidP="001A28F6">
      <w:pPr>
        <w:pStyle w:val="a5"/>
        <w:shd w:val="clear" w:color="auto" w:fill="FFFFFF" w:themeFill="background1"/>
        <w:rPr>
          <w:color w:val="000000" w:themeColor="text1"/>
          <w:sz w:val="24"/>
          <w:szCs w:val="24"/>
        </w:rPr>
      </w:pPr>
      <w:r w:rsidRPr="00B55E61">
        <w:rPr>
          <w:color w:val="000000" w:themeColor="text1"/>
          <w:sz w:val="24"/>
          <w:szCs w:val="24"/>
        </w:rPr>
        <w:t xml:space="preserve">Таблиця 1. </w:t>
      </w:r>
      <w:r w:rsidRPr="00B55E61">
        <w:rPr>
          <w:bCs/>
          <w:color w:val="000000" w:themeColor="text1"/>
          <w:sz w:val="24"/>
          <w:szCs w:val="24"/>
        </w:rPr>
        <w:t>Відповідність рейтингових балів оцінкам за університетською шкалою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0"/>
      </w:tblGrid>
      <w:tr w:rsidR="00B55E61" w:rsidRPr="00B55E61" w14:paraId="5E9F3C69" w14:textId="77777777" w:rsidTr="004C2944">
        <w:tc>
          <w:tcPr>
            <w:tcW w:w="4760" w:type="dxa"/>
            <w:vAlign w:val="center"/>
          </w:tcPr>
          <w:p w14:paraId="0041C22F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Рейтингові бали </w:t>
            </w:r>
            <w:r w:rsidRPr="00B55E6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здобувача вищої освіти</w:t>
            </w:r>
          </w:p>
        </w:tc>
        <w:tc>
          <w:tcPr>
            <w:tcW w:w="4810" w:type="dxa"/>
            <w:vAlign w:val="center"/>
          </w:tcPr>
          <w:p w14:paraId="75C340F0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Оцінка за університетською шкалою</w:t>
            </w:r>
          </w:p>
        </w:tc>
      </w:tr>
      <w:tr w:rsidR="00B55E61" w:rsidRPr="00B55E61" w14:paraId="7BC3D925" w14:textId="77777777" w:rsidTr="004C2944">
        <w:tc>
          <w:tcPr>
            <w:tcW w:w="4760" w:type="dxa"/>
          </w:tcPr>
          <w:p w14:paraId="1DDD6EB9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color w:val="000000" w:themeColor="text1"/>
                <w:sz w:val="24"/>
                <w:szCs w:val="24"/>
                <w:lang w:eastAsia="uk-UA"/>
              </w:rPr>
              <w:t>95 – 100</w:t>
            </w:r>
          </w:p>
        </w:tc>
        <w:tc>
          <w:tcPr>
            <w:tcW w:w="4810" w:type="dxa"/>
            <w:vAlign w:val="center"/>
          </w:tcPr>
          <w:p w14:paraId="52ED7C3C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color w:val="000000" w:themeColor="text1"/>
                <w:sz w:val="24"/>
                <w:szCs w:val="24"/>
                <w:lang w:eastAsia="uk-UA"/>
              </w:rPr>
              <w:t>Відмінно</w:t>
            </w:r>
          </w:p>
        </w:tc>
      </w:tr>
      <w:tr w:rsidR="00B55E61" w:rsidRPr="00B55E61" w14:paraId="40752966" w14:textId="77777777" w:rsidTr="004C2944">
        <w:trPr>
          <w:trHeight w:val="323"/>
        </w:trPr>
        <w:tc>
          <w:tcPr>
            <w:tcW w:w="4760" w:type="dxa"/>
          </w:tcPr>
          <w:p w14:paraId="236E47FF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color w:val="000000" w:themeColor="text1"/>
                <w:sz w:val="24"/>
                <w:szCs w:val="24"/>
                <w:lang w:eastAsia="uk-UA"/>
              </w:rPr>
              <w:t>85 – 94</w:t>
            </w:r>
          </w:p>
        </w:tc>
        <w:tc>
          <w:tcPr>
            <w:tcW w:w="4810" w:type="dxa"/>
            <w:vAlign w:val="center"/>
          </w:tcPr>
          <w:p w14:paraId="58CCB629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color w:val="000000" w:themeColor="text1"/>
                <w:sz w:val="24"/>
                <w:szCs w:val="24"/>
                <w:lang w:eastAsia="uk-UA"/>
              </w:rPr>
              <w:t>Дуже добре</w:t>
            </w:r>
          </w:p>
        </w:tc>
      </w:tr>
      <w:tr w:rsidR="00B55E61" w:rsidRPr="00B55E61" w14:paraId="433E9D8A" w14:textId="77777777" w:rsidTr="004C2944">
        <w:trPr>
          <w:trHeight w:val="322"/>
        </w:trPr>
        <w:tc>
          <w:tcPr>
            <w:tcW w:w="4760" w:type="dxa"/>
          </w:tcPr>
          <w:p w14:paraId="69C1F41C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color w:val="000000" w:themeColor="text1"/>
                <w:sz w:val="24"/>
                <w:szCs w:val="24"/>
                <w:lang w:eastAsia="uk-UA"/>
              </w:rPr>
              <w:t>75 – 84</w:t>
            </w:r>
          </w:p>
        </w:tc>
        <w:tc>
          <w:tcPr>
            <w:tcW w:w="4810" w:type="dxa"/>
            <w:vAlign w:val="center"/>
          </w:tcPr>
          <w:p w14:paraId="50BED001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color w:val="000000" w:themeColor="text1"/>
                <w:sz w:val="24"/>
                <w:szCs w:val="24"/>
                <w:lang w:eastAsia="uk-UA"/>
              </w:rPr>
              <w:t>Добре</w:t>
            </w:r>
          </w:p>
        </w:tc>
      </w:tr>
      <w:tr w:rsidR="00B55E61" w:rsidRPr="00B55E61" w14:paraId="1CFA70B6" w14:textId="77777777" w:rsidTr="004C2944">
        <w:trPr>
          <w:trHeight w:val="323"/>
        </w:trPr>
        <w:tc>
          <w:tcPr>
            <w:tcW w:w="4760" w:type="dxa"/>
          </w:tcPr>
          <w:p w14:paraId="542E958B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color w:val="000000" w:themeColor="text1"/>
                <w:sz w:val="24"/>
                <w:szCs w:val="24"/>
                <w:lang w:eastAsia="uk-UA"/>
              </w:rPr>
              <w:t>65 – 74</w:t>
            </w:r>
          </w:p>
        </w:tc>
        <w:tc>
          <w:tcPr>
            <w:tcW w:w="4810" w:type="dxa"/>
            <w:vAlign w:val="center"/>
          </w:tcPr>
          <w:p w14:paraId="1A2BCA3E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color w:val="000000" w:themeColor="text1"/>
                <w:sz w:val="24"/>
                <w:szCs w:val="24"/>
                <w:lang w:eastAsia="uk-UA"/>
              </w:rPr>
              <w:t>Задовільно</w:t>
            </w:r>
          </w:p>
        </w:tc>
      </w:tr>
      <w:tr w:rsidR="00B55E61" w:rsidRPr="00B55E61" w14:paraId="018AF8D2" w14:textId="77777777" w:rsidTr="004C2944">
        <w:trPr>
          <w:trHeight w:val="322"/>
        </w:trPr>
        <w:tc>
          <w:tcPr>
            <w:tcW w:w="4760" w:type="dxa"/>
          </w:tcPr>
          <w:p w14:paraId="4EC2B4D5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color w:val="000000" w:themeColor="text1"/>
                <w:sz w:val="24"/>
                <w:szCs w:val="24"/>
                <w:lang w:eastAsia="uk-UA"/>
              </w:rPr>
              <w:t>60 – 64</w:t>
            </w:r>
          </w:p>
        </w:tc>
        <w:tc>
          <w:tcPr>
            <w:tcW w:w="4810" w:type="dxa"/>
            <w:vAlign w:val="center"/>
          </w:tcPr>
          <w:p w14:paraId="1EA02A7E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color w:val="000000" w:themeColor="text1"/>
                <w:sz w:val="24"/>
                <w:szCs w:val="24"/>
                <w:lang w:eastAsia="uk-UA"/>
              </w:rPr>
              <w:t>Достатньо</w:t>
            </w:r>
          </w:p>
        </w:tc>
      </w:tr>
      <w:tr w:rsidR="001A28F6" w:rsidRPr="00B55E61" w14:paraId="0559D628" w14:textId="77777777" w:rsidTr="004C2944">
        <w:trPr>
          <w:trHeight w:val="323"/>
        </w:trPr>
        <w:tc>
          <w:tcPr>
            <w:tcW w:w="4760" w:type="dxa"/>
            <w:vAlign w:val="center"/>
          </w:tcPr>
          <w:p w14:paraId="4B7849FC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b/>
                <w:bCs/>
                <w:color w:val="000000" w:themeColor="text1"/>
                <w:sz w:val="24"/>
                <w:szCs w:val="24"/>
                <w:lang w:eastAsia="uk-UA"/>
              </w:rPr>
              <w:t>&lt; 60</w:t>
            </w:r>
          </w:p>
        </w:tc>
        <w:tc>
          <w:tcPr>
            <w:tcW w:w="4810" w:type="dxa"/>
          </w:tcPr>
          <w:p w14:paraId="60BB1D24" w14:textId="77777777" w:rsidR="001A28F6" w:rsidRPr="00B55E61" w:rsidRDefault="001A28F6" w:rsidP="004C2944"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B55E61">
              <w:rPr>
                <w:color w:val="000000" w:themeColor="text1"/>
                <w:sz w:val="24"/>
                <w:szCs w:val="24"/>
                <w:lang w:eastAsia="uk-UA"/>
              </w:rPr>
              <w:t>Незадовільно</w:t>
            </w:r>
          </w:p>
        </w:tc>
      </w:tr>
    </w:tbl>
    <w:p w14:paraId="62797B78" w14:textId="77777777" w:rsidR="001A28F6" w:rsidRPr="00B55E61" w:rsidRDefault="001A28F6" w:rsidP="001A28F6">
      <w:pPr>
        <w:pStyle w:val="a5"/>
        <w:rPr>
          <w:color w:val="000000" w:themeColor="text1"/>
          <w:sz w:val="24"/>
          <w:szCs w:val="24"/>
        </w:rPr>
      </w:pPr>
    </w:p>
    <w:p w14:paraId="69829A9C" w14:textId="77777777" w:rsidR="001A28F6" w:rsidRPr="0032240E" w:rsidRDefault="001A28F6" w:rsidP="001A28F6">
      <w:pPr>
        <w:pStyle w:val="1"/>
        <w:ind w:left="709"/>
        <w:rPr>
          <w:color w:val="000000" w:themeColor="text1"/>
          <w:sz w:val="28"/>
          <w:szCs w:val="28"/>
        </w:rPr>
      </w:pPr>
      <w:r w:rsidRPr="0032240E">
        <w:rPr>
          <w:color w:val="000000" w:themeColor="text1"/>
          <w:sz w:val="28"/>
          <w:szCs w:val="28"/>
        </w:rPr>
        <w:t>9. Додаткова інформація з дисципліни (освітнього компонента)</w:t>
      </w:r>
    </w:p>
    <w:p w14:paraId="527241B7" w14:textId="77777777" w:rsidR="001A28F6" w:rsidRPr="00B55E61" w:rsidRDefault="001A28F6" w:rsidP="001A28F6">
      <w:pPr>
        <w:ind w:firstLine="709"/>
        <w:jc w:val="both"/>
        <w:rPr>
          <w:rFonts w:eastAsia="Times New Roman"/>
          <w:snapToGrid w:val="0"/>
          <w:color w:val="000000" w:themeColor="text1"/>
          <w:sz w:val="24"/>
          <w:szCs w:val="24"/>
        </w:rPr>
      </w:pPr>
      <w:r w:rsidRPr="00B55E61">
        <w:rPr>
          <w:rFonts w:eastAsia="Times New Roman"/>
          <w:snapToGrid w:val="0"/>
          <w:color w:val="000000" w:themeColor="text1"/>
          <w:sz w:val="24"/>
          <w:szCs w:val="24"/>
        </w:rPr>
        <w:t>Під час проходження навчального матеріалу з навчальної дисципліни передбачено використання сучасних технологій в навчальному процесі.</w:t>
      </w:r>
    </w:p>
    <w:p w14:paraId="044FEAAB" w14:textId="77777777" w:rsidR="001A28F6" w:rsidRPr="00B55E61" w:rsidRDefault="001A28F6" w:rsidP="001A28F6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08EA45CA" w14:textId="77777777" w:rsidR="001A28F6" w:rsidRPr="00B55E61" w:rsidRDefault="001A28F6" w:rsidP="001A28F6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</w:p>
    <w:p w14:paraId="1E841B8B" w14:textId="77777777" w:rsidR="001A28F6" w:rsidRPr="00B55E61" w:rsidRDefault="001A28F6" w:rsidP="001A28F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 w:themeColor="text1"/>
          <w:sz w:val="23"/>
          <w:szCs w:val="23"/>
        </w:rPr>
      </w:pPr>
    </w:p>
    <w:p w14:paraId="4D217013" w14:textId="77777777" w:rsidR="001A28F6" w:rsidRPr="0032240E" w:rsidRDefault="001A28F6" w:rsidP="001D123E">
      <w:pPr>
        <w:pStyle w:val="1"/>
        <w:ind w:left="0" w:firstLine="709"/>
        <w:rPr>
          <w:color w:val="000000" w:themeColor="text1"/>
          <w:sz w:val="22"/>
          <w:szCs w:val="22"/>
        </w:rPr>
      </w:pPr>
      <w:r w:rsidRPr="0032240E">
        <w:rPr>
          <w:color w:val="000000" w:themeColor="text1"/>
          <w:sz w:val="22"/>
          <w:szCs w:val="22"/>
        </w:rPr>
        <w:t>Робочу програму навчальної дисципліни (</w:t>
      </w:r>
      <w:proofErr w:type="spellStart"/>
      <w:r w:rsidRPr="0032240E">
        <w:rPr>
          <w:color w:val="000000" w:themeColor="text1"/>
          <w:sz w:val="22"/>
          <w:szCs w:val="22"/>
        </w:rPr>
        <w:t>силабус</w:t>
      </w:r>
      <w:proofErr w:type="spellEnd"/>
      <w:r w:rsidRPr="0032240E">
        <w:rPr>
          <w:color w:val="000000" w:themeColor="text1"/>
          <w:sz w:val="22"/>
          <w:szCs w:val="22"/>
        </w:rPr>
        <w:t>):</w:t>
      </w:r>
    </w:p>
    <w:p w14:paraId="16D554CF" w14:textId="77777777" w:rsidR="001A28F6" w:rsidRPr="0032240E" w:rsidRDefault="001A28F6" w:rsidP="002C48AC">
      <w:pPr>
        <w:pStyle w:val="2"/>
        <w:spacing w:line="360" w:lineRule="auto"/>
        <w:ind w:left="0" w:firstLine="709"/>
        <w:rPr>
          <w:color w:val="000000" w:themeColor="text1"/>
        </w:rPr>
      </w:pPr>
      <w:r w:rsidRPr="0032240E">
        <w:rPr>
          <w:color w:val="000000" w:themeColor="text1"/>
        </w:rPr>
        <w:t>Складено:</w:t>
      </w:r>
    </w:p>
    <w:p w14:paraId="11233CC1" w14:textId="78120B1A" w:rsidR="00A825C6" w:rsidRPr="0032240E" w:rsidRDefault="001A28F6" w:rsidP="002C48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 w:themeColor="text1"/>
        </w:rPr>
      </w:pPr>
      <w:r w:rsidRPr="0032240E">
        <w:rPr>
          <w:color w:val="000000" w:themeColor="text1"/>
        </w:rPr>
        <w:t xml:space="preserve">завідувач кафедри технологій оздоровлення і спорту, </w:t>
      </w:r>
      <w:proofErr w:type="spellStart"/>
      <w:r w:rsidRPr="0032240E">
        <w:rPr>
          <w:color w:val="000000" w:themeColor="text1"/>
        </w:rPr>
        <w:t>к.п.н</w:t>
      </w:r>
      <w:proofErr w:type="spellEnd"/>
      <w:r w:rsidRPr="0032240E">
        <w:rPr>
          <w:color w:val="000000" w:themeColor="text1"/>
        </w:rPr>
        <w:t>., доцент, Бойко Ганна Леонідівна</w:t>
      </w:r>
    </w:p>
    <w:p w14:paraId="0FDE6A65" w14:textId="3FE9A1F8" w:rsidR="001A28F6" w:rsidRPr="0032240E" w:rsidRDefault="001A28F6" w:rsidP="002C48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32240E">
        <w:rPr>
          <w:color w:val="000000" w:themeColor="text1"/>
        </w:rPr>
        <w:t>cт</w:t>
      </w:r>
      <w:proofErr w:type="spellEnd"/>
      <w:r w:rsidRPr="0032240E">
        <w:rPr>
          <w:color w:val="000000" w:themeColor="text1"/>
        </w:rPr>
        <w:t>. викладач кафедри технологій оздоровлення і спорту</w:t>
      </w:r>
      <w:r w:rsidRPr="0032240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2240E">
        <w:rPr>
          <w:color w:val="000000" w:themeColor="text1"/>
        </w:rPr>
        <w:t>Кузьменко Наталія Вікторівна</w:t>
      </w:r>
    </w:p>
    <w:p w14:paraId="33833E52" w14:textId="0DDE3461" w:rsidR="00362569" w:rsidRPr="0032240E" w:rsidRDefault="00362569" w:rsidP="002C48AC">
      <w:pPr>
        <w:spacing w:line="360" w:lineRule="auto"/>
        <w:ind w:firstLine="709"/>
        <w:jc w:val="both"/>
        <w:rPr>
          <w:color w:val="000000" w:themeColor="text1"/>
        </w:rPr>
      </w:pPr>
      <w:r w:rsidRPr="0032240E">
        <w:rPr>
          <w:b/>
          <w:color w:val="000000" w:themeColor="text1"/>
        </w:rPr>
        <w:t>Ухвалено</w:t>
      </w:r>
      <w:r w:rsidRPr="0032240E">
        <w:rPr>
          <w:b/>
          <w:color w:val="000000" w:themeColor="text1"/>
          <w:spacing w:val="-3"/>
        </w:rPr>
        <w:t xml:space="preserve"> </w:t>
      </w:r>
      <w:r w:rsidRPr="0032240E">
        <w:rPr>
          <w:color w:val="000000" w:themeColor="text1"/>
        </w:rPr>
        <w:t>кафедрою</w:t>
      </w:r>
      <w:r w:rsidRPr="0032240E">
        <w:rPr>
          <w:color w:val="000000" w:themeColor="text1"/>
          <w:spacing w:val="-3"/>
        </w:rPr>
        <w:t xml:space="preserve"> </w:t>
      </w:r>
      <w:r w:rsidRPr="0032240E">
        <w:rPr>
          <w:color w:val="000000" w:themeColor="text1"/>
        </w:rPr>
        <w:t>технологій</w:t>
      </w:r>
      <w:r w:rsidRPr="0032240E">
        <w:rPr>
          <w:color w:val="000000" w:themeColor="text1"/>
          <w:spacing w:val="-4"/>
        </w:rPr>
        <w:t xml:space="preserve"> </w:t>
      </w:r>
      <w:r w:rsidRPr="0032240E">
        <w:rPr>
          <w:color w:val="000000" w:themeColor="text1"/>
        </w:rPr>
        <w:t>оздоровлення</w:t>
      </w:r>
      <w:r w:rsidRPr="0032240E">
        <w:rPr>
          <w:color w:val="000000" w:themeColor="text1"/>
          <w:spacing w:val="-1"/>
        </w:rPr>
        <w:t xml:space="preserve"> </w:t>
      </w:r>
      <w:r w:rsidRPr="0032240E">
        <w:rPr>
          <w:color w:val="000000" w:themeColor="text1"/>
        </w:rPr>
        <w:t>і</w:t>
      </w:r>
      <w:r w:rsidRPr="0032240E">
        <w:rPr>
          <w:color w:val="000000" w:themeColor="text1"/>
          <w:spacing w:val="-2"/>
        </w:rPr>
        <w:t xml:space="preserve"> </w:t>
      </w:r>
      <w:r w:rsidRPr="0032240E">
        <w:rPr>
          <w:color w:val="000000" w:themeColor="text1"/>
        </w:rPr>
        <w:t>спорту</w:t>
      </w:r>
      <w:r w:rsidRPr="0032240E">
        <w:rPr>
          <w:color w:val="000000" w:themeColor="text1"/>
          <w:spacing w:val="-1"/>
        </w:rPr>
        <w:t xml:space="preserve"> </w:t>
      </w:r>
      <w:r w:rsidRPr="0032240E">
        <w:rPr>
          <w:color w:val="000000" w:themeColor="text1"/>
        </w:rPr>
        <w:t>(протокол</w:t>
      </w:r>
      <w:r w:rsidRPr="0032240E">
        <w:rPr>
          <w:color w:val="000000" w:themeColor="text1"/>
          <w:spacing w:val="-3"/>
        </w:rPr>
        <w:t xml:space="preserve"> </w:t>
      </w:r>
      <w:r w:rsidRPr="0032240E">
        <w:rPr>
          <w:color w:val="000000" w:themeColor="text1"/>
        </w:rPr>
        <w:t>№</w:t>
      </w:r>
      <w:r w:rsidRPr="0032240E">
        <w:rPr>
          <w:color w:val="000000" w:themeColor="text1"/>
          <w:spacing w:val="-3"/>
        </w:rPr>
        <w:t xml:space="preserve"> </w:t>
      </w:r>
      <w:r w:rsidR="00D92E74">
        <w:rPr>
          <w:color w:val="000000" w:themeColor="text1"/>
          <w:spacing w:val="-3"/>
        </w:rPr>
        <w:t xml:space="preserve">6 </w:t>
      </w:r>
      <w:r w:rsidRPr="0032240E">
        <w:rPr>
          <w:color w:val="000000" w:themeColor="text1"/>
        </w:rPr>
        <w:t>від</w:t>
      </w:r>
      <w:r w:rsidRPr="0032240E">
        <w:rPr>
          <w:color w:val="000000" w:themeColor="text1"/>
          <w:spacing w:val="-3"/>
        </w:rPr>
        <w:t xml:space="preserve"> </w:t>
      </w:r>
      <w:r w:rsidR="0056020F">
        <w:rPr>
          <w:color w:val="000000" w:themeColor="text1"/>
          <w:spacing w:val="-3"/>
        </w:rPr>
        <w:t>11</w:t>
      </w:r>
      <w:r w:rsidR="00DD1C0A">
        <w:rPr>
          <w:color w:val="000000" w:themeColor="text1"/>
          <w:spacing w:val="-3"/>
        </w:rPr>
        <w:t>.12.202</w:t>
      </w:r>
      <w:r w:rsidR="0056020F">
        <w:rPr>
          <w:color w:val="000000" w:themeColor="text1"/>
          <w:spacing w:val="-3"/>
        </w:rPr>
        <w:t>5</w:t>
      </w:r>
      <w:r w:rsidRPr="0032240E">
        <w:rPr>
          <w:color w:val="000000" w:themeColor="text1"/>
          <w:spacing w:val="-3"/>
        </w:rPr>
        <w:t xml:space="preserve"> </w:t>
      </w:r>
      <w:r w:rsidRPr="0032240E">
        <w:rPr>
          <w:color w:val="000000" w:themeColor="text1"/>
        </w:rPr>
        <w:t>р.)</w:t>
      </w:r>
    </w:p>
    <w:p w14:paraId="1CE591BA" w14:textId="1E22ED0E" w:rsidR="002C48AC" w:rsidRPr="003F3197" w:rsidRDefault="002C48AC" w:rsidP="002C48AC">
      <w:pPr>
        <w:spacing w:line="360" w:lineRule="auto"/>
        <w:ind w:firstLine="709"/>
        <w:jc w:val="both"/>
        <w:rPr>
          <w:color w:val="000000" w:themeColor="text1"/>
        </w:rPr>
      </w:pPr>
      <w:r w:rsidRPr="003F3197">
        <w:rPr>
          <w:b/>
          <w:color w:val="000000" w:themeColor="text1"/>
        </w:rPr>
        <w:t xml:space="preserve">Погоджено </w:t>
      </w:r>
      <w:r w:rsidRPr="003F3197">
        <w:rPr>
          <w:color w:val="000000" w:themeColor="text1"/>
        </w:rPr>
        <w:t xml:space="preserve">Методичною радою університету </w:t>
      </w:r>
      <w:r w:rsidR="002A2540" w:rsidRPr="00200658">
        <w:t>(</w:t>
      </w:r>
      <w:r w:rsidR="002A2540" w:rsidRPr="00200658">
        <w:rPr>
          <w:rFonts w:eastAsiaTheme="minorHAnsi"/>
          <w:color w:val="000000"/>
          <w:lang w:val="ru-RU"/>
          <w14:ligatures w14:val="standardContextual"/>
        </w:rPr>
        <w:t xml:space="preserve">протокол </w:t>
      </w:r>
      <w:r w:rsidR="002A2540" w:rsidRPr="00200658">
        <w:t>№</w:t>
      </w:r>
      <w:r w:rsidR="002A2540" w:rsidRPr="00200658">
        <w:rPr>
          <w:spacing w:val="-3"/>
        </w:rPr>
        <w:t xml:space="preserve"> </w:t>
      </w:r>
      <w:r w:rsidR="002A2540" w:rsidRPr="00200658">
        <w:rPr>
          <w:rFonts w:eastAsiaTheme="minorHAnsi"/>
          <w:color w:val="000000"/>
          <w:lang w:val="ru-RU"/>
          <w14:ligatures w14:val="standardContextual"/>
        </w:rPr>
        <w:t xml:space="preserve">5 </w:t>
      </w:r>
      <w:proofErr w:type="spellStart"/>
      <w:r w:rsidR="002A2540" w:rsidRPr="00200658">
        <w:rPr>
          <w:rFonts w:eastAsiaTheme="minorHAnsi"/>
          <w:color w:val="000000"/>
          <w:lang w:val="ru-RU"/>
          <w14:ligatures w14:val="standardContextual"/>
        </w:rPr>
        <w:t>від</w:t>
      </w:r>
      <w:proofErr w:type="spellEnd"/>
      <w:r w:rsidR="002A2540" w:rsidRPr="00200658">
        <w:rPr>
          <w:rFonts w:eastAsiaTheme="minorHAnsi"/>
          <w:color w:val="000000"/>
          <w:lang w:val="ru-RU"/>
          <w14:ligatures w14:val="standardContextual"/>
        </w:rPr>
        <w:t xml:space="preserve"> 05.03.2026 р.)</w:t>
      </w:r>
    </w:p>
    <w:p w14:paraId="76434A4D" w14:textId="77777777" w:rsidR="004348E4" w:rsidRPr="00B55E61" w:rsidRDefault="004348E4" w:rsidP="004348E4">
      <w:p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right="127"/>
        <w:jc w:val="both"/>
        <w:rPr>
          <w:color w:val="000000" w:themeColor="text1"/>
          <w:sz w:val="24"/>
          <w:szCs w:val="24"/>
        </w:rPr>
      </w:pPr>
    </w:p>
    <w:sectPr w:rsidR="004348E4" w:rsidRPr="00B55E61" w:rsidSect="003C126F">
      <w:pgSz w:w="11910" w:h="16840"/>
      <w:pgMar w:top="840" w:right="720" w:bottom="280" w:left="6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CC8"/>
    <w:multiLevelType w:val="multilevel"/>
    <w:tmpl w:val="D71875F8"/>
    <w:lvl w:ilvl="0">
      <w:start w:val="1"/>
      <w:numFmt w:val="decimal"/>
      <w:lvlText w:val="%1."/>
      <w:lvlJc w:val="left"/>
      <w:pPr>
        <w:ind w:left="1608" w:hanging="707"/>
      </w:pPr>
      <w:rPr>
        <w:b/>
      </w:rPr>
    </w:lvl>
    <w:lvl w:ilvl="1">
      <w:numFmt w:val="bullet"/>
      <w:lvlText w:val="•"/>
      <w:lvlJc w:val="left"/>
      <w:pPr>
        <w:ind w:left="2492" w:hanging="708"/>
      </w:pPr>
    </w:lvl>
    <w:lvl w:ilvl="2">
      <w:numFmt w:val="bullet"/>
      <w:lvlText w:val="•"/>
      <w:lvlJc w:val="left"/>
      <w:pPr>
        <w:ind w:left="3385" w:hanging="708"/>
      </w:pPr>
    </w:lvl>
    <w:lvl w:ilvl="3">
      <w:numFmt w:val="bullet"/>
      <w:lvlText w:val="•"/>
      <w:lvlJc w:val="left"/>
      <w:pPr>
        <w:ind w:left="4277" w:hanging="708"/>
      </w:pPr>
    </w:lvl>
    <w:lvl w:ilvl="4">
      <w:numFmt w:val="bullet"/>
      <w:lvlText w:val="•"/>
      <w:lvlJc w:val="left"/>
      <w:pPr>
        <w:ind w:left="5170" w:hanging="708"/>
      </w:pPr>
    </w:lvl>
    <w:lvl w:ilvl="5">
      <w:numFmt w:val="bullet"/>
      <w:lvlText w:val="•"/>
      <w:lvlJc w:val="left"/>
      <w:pPr>
        <w:ind w:left="6063" w:hanging="708"/>
      </w:pPr>
    </w:lvl>
    <w:lvl w:ilvl="6">
      <w:numFmt w:val="bullet"/>
      <w:lvlText w:val="•"/>
      <w:lvlJc w:val="left"/>
      <w:pPr>
        <w:ind w:left="6955" w:hanging="708"/>
      </w:pPr>
    </w:lvl>
    <w:lvl w:ilvl="7">
      <w:numFmt w:val="bullet"/>
      <w:lvlText w:val="•"/>
      <w:lvlJc w:val="left"/>
      <w:pPr>
        <w:ind w:left="7848" w:hanging="708"/>
      </w:pPr>
    </w:lvl>
    <w:lvl w:ilvl="8">
      <w:numFmt w:val="bullet"/>
      <w:lvlText w:val="•"/>
      <w:lvlJc w:val="left"/>
      <w:pPr>
        <w:ind w:left="8741" w:hanging="707"/>
      </w:pPr>
    </w:lvl>
  </w:abstractNum>
  <w:abstractNum w:abstractNumId="1" w15:restartNumberingAfterBreak="0">
    <w:nsid w:val="0A383C71"/>
    <w:multiLevelType w:val="multilevel"/>
    <w:tmpl w:val="D9AAF210"/>
    <w:lvl w:ilvl="0">
      <w:start w:val="1"/>
      <w:numFmt w:val="decimal"/>
      <w:lvlText w:val="%1."/>
      <w:lvlJc w:val="left"/>
      <w:pPr>
        <w:ind w:left="900" w:hanging="425"/>
      </w:pPr>
      <w:rPr>
        <w:rFonts w:ascii="Calibri" w:eastAsia="Calibri" w:hAnsi="Calibri" w:cs="Calibri"/>
        <w:sz w:val="24"/>
        <w:szCs w:val="24"/>
      </w:rPr>
    </w:lvl>
    <w:lvl w:ilvl="1">
      <w:start w:val="6"/>
      <w:numFmt w:val="decimal"/>
      <w:lvlText w:val="%2."/>
      <w:lvlJc w:val="left"/>
      <w:pPr>
        <w:ind w:left="1034" w:hanging="41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●"/>
      <w:lvlJc w:val="left"/>
      <w:pPr>
        <w:ind w:left="192" w:hanging="286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225" w:hanging="286"/>
      </w:pPr>
    </w:lvl>
    <w:lvl w:ilvl="4">
      <w:numFmt w:val="bullet"/>
      <w:lvlText w:val="•"/>
      <w:lvlJc w:val="left"/>
      <w:pPr>
        <w:ind w:left="3411" w:hanging="286"/>
      </w:pPr>
    </w:lvl>
    <w:lvl w:ilvl="5">
      <w:numFmt w:val="bullet"/>
      <w:lvlText w:val="•"/>
      <w:lvlJc w:val="left"/>
      <w:pPr>
        <w:ind w:left="4597" w:hanging="286"/>
      </w:pPr>
    </w:lvl>
    <w:lvl w:ilvl="6">
      <w:numFmt w:val="bullet"/>
      <w:lvlText w:val="•"/>
      <w:lvlJc w:val="left"/>
      <w:pPr>
        <w:ind w:left="5783" w:hanging="286"/>
      </w:pPr>
    </w:lvl>
    <w:lvl w:ilvl="7">
      <w:numFmt w:val="bullet"/>
      <w:lvlText w:val="•"/>
      <w:lvlJc w:val="left"/>
      <w:pPr>
        <w:ind w:left="6969" w:hanging="286"/>
      </w:pPr>
    </w:lvl>
    <w:lvl w:ilvl="8">
      <w:numFmt w:val="bullet"/>
      <w:lvlText w:val="•"/>
      <w:lvlJc w:val="left"/>
      <w:pPr>
        <w:ind w:left="8154" w:hanging="286"/>
      </w:pPr>
    </w:lvl>
  </w:abstractNum>
  <w:abstractNum w:abstractNumId="2" w15:restartNumberingAfterBreak="0">
    <w:nsid w:val="0C072C2B"/>
    <w:multiLevelType w:val="multilevel"/>
    <w:tmpl w:val="5E5C794A"/>
    <w:lvl w:ilvl="0">
      <w:start w:val="1"/>
      <w:numFmt w:val="decimal"/>
      <w:lvlText w:val="%1."/>
      <w:lvlJc w:val="left"/>
      <w:pPr>
        <w:ind w:left="192" w:hanging="708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32" w:hanging="708"/>
      </w:pPr>
    </w:lvl>
    <w:lvl w:ilvl="2">
      <w:numFmt w:val="bullet"/>
      <w:lvlText w:val="•"/>
      <w:lvlJc w:val="left"/>
      <w:pPr>
        <w:ind w:left="2265" w:hanging="708"/>
      </w:pPr>
    </w:lvl>
    <w:lvl w:ilvl="3">
      <w:numFmt w:val="bullet"/>
      <w:lvlText w:val="•"/>
      <w:lvlJc w:val="left"/>
      <w:pPr>
        <w:ind w:left="3297" w:hanging="708"/>
      </w:pPr>
    </w:lvl>
    <w:lvl w:ilvl="4">
      <w:numFmt w:val="bullet"/>
      <w:lvlText w:val="•"/>
      <w:lvlJc w:val="left"/>
      <w:pPr>
        <w:ind w:left="4330" w:hanging="708"/>
      </w:pPr>
    </w:lvl>
    <w:lvl w:ilvl="5">
      <w:numFmt w:val="bullet"/>
      <w:lvlText w:val="•"/>
      <w:lvlJc w:val="left"/>
      <w:pPr>
        <w:ind w:left="5363" w:hanging="708"/>
      </w:pPr>
    </w:lvl>
    <w:lvl w:ilvl="6">
      <w:numFmt w:val="bullet"/>
      <w:lvlText w:val="•"/>
      <w:lvlJc w:val="left"/>
      <w:pPr>
        <w:ind w:left="6395" w:hanging="708"/>
      </w:pPr>
    </w:lvl>
    <w:lvl w:ilvl="7">
      <w:numFmt w:val="bullet"/>
      <w:lvlText w:val="•"/>
      <w:lvlJc w:val="left"/>
      <w:pPr>
        <w:ind w:left="7428" w:hanging="708"/>
      </w:pPr>
    </w:lvl>
    <w:lvl w:ilvl="8">
      <w:numFmt w:val="bullet"/>
      <w:lvlText w:val="•"/>
      <w:lvlJc w:val="left"/>
      <w:pPr>
        <w:ind w:left="8461" w:hanging="707"/>
      </w:pPr>
    </w:lvl>
  </w:abstractNum>
  <w:abstractNum w:abstractNumId="3" w15:restartNumberingAfterBreak="0">
    <w:nsid w:val="0FE323F1"/>
    <w:multiLevelType w:val="multilevel"/>
    <w:tmpl w:val="02B2A838"/>
    <w:lvl w:ilvl="0">
      <w:start w:val="1"/>
      <w:numFmt w:val="decimal"/>
      <w:lvlText w:val="%1)"/>
      <w:lvlJc w:val="left"/>
      <w:pPr>
        <w:ind w:left="552" w:hanging="283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911" w:hanging="437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–"/>
      <w:lvlJc w:val="left"/>
      <w:pPr>
        <w:ind w:left="911" w:hanging="169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054" w:hanging="169"/>
      </w:pPr>
    </w:lvl>
    <w:lvl w:ilvl="4">
      <w:numFmt w:val="bullet"/>
      <w:lvlText w:val="•"/>
      <w:lvlJc w:val="left"/>
      <w:pPr>
        <w:ind w:left="4122" w:hanging="169"/>
      </w:pPr>
    </w:lvl>
    <w:lvl w:ilvl="5">
      <w:numFmt w:val="bullet"/>
      <w:lvlText w:val="•"/>
      <w:lvlJc w:val="left"/>
      <w:pPr>
        <w:ind w:left="5189" w:hanging="169"/>
      </w:pPr>
    </w:lvl>
    <w:lvl w:ilvl="6">
      <w:numFmt w:val="bullet"/>
      <w:lvlText w:val="•"/>
      <w:lvlJc w:val="left"/>
      <w:pPr>
        <w:ind w:left="6256" w:hanging="169"/>
      </w:pPr>
    </w:lvl>
    <w:lvl w:ilvl="7">
      <w:numFmt w:val="bullet"/>
      <w:lvlText w:val="•"/>
      <w:lvlJc w:val="left"/>
      <w:pPr>
        <w:ind w:left="7324" w:hanging="169"/>
      </w:pPr>
    </w:lvl>
    <w:lvl w:ilvl="8">
      <w:numFmt w:val="bullet"/>
      <w:lvlText w:val="•"/>
      <w:lvlJc w:val="left"/>
      <w:pPr>
        <w:ind w:left="8391" w:hanging="169"/>
      </w:pPr>
    </w:lvl>
  </w:abstractNum>
  <w:abstractNum w:abstractNumId="4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E6B16"/>
    <w:multiLevelType w:val="multilevel"/>
    <w:tmpl w:val="D7DE16B8"/>
    <w:lvl w:ilvl="0">
      <w:start w:val="1"/>
      <w:numFmt w:val="decimal"/>
      <w:lvlText w:val="%1."/>
      <w:lvlJc w:val="left"/>
      <w:pPr>
        <w:ind w:left="192" w:hanging="708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32" w:hanging="708"/>
      </w:pPr>
    </w:lvl>
    <w:lvl w:ilvl="2">
      <w:numFmt w:val="bullet"/>
      <w:lvlText w:val="•"/>
      <w:lvlJc w:val="left"/>
      <w:pPr>
        <w:ind w:left="2265" w:hanging="708"/>
      </w:pPr>
    </w:lvl>
    <w:lvl w:ilvl="3">
      <w:numFmt w:val="bullet"/>
      <w:lvlText w:val="•"/>
      <w:lvlJc w:val="left"/>
      <w:pPr>
        <w:ind w:left="3297" w:hanging="708"/>
      </w:pPr>
    </w:lvl>
    <w:lvl w:ilvl="4">
      <w:numFmt w:val="bullet"/>
      <w:lvlText w:val="•"/>
      <w:lvlJc w:val="left"/>
      <w:pPr>
        <w:ind w:left="4330" w:hanging="708"/>
      </w:pPr>
    </w:lvl>
    <w:lvl w:ilvl="5">
      <w:numFmt w:val="bullet"/>
      <w:lvlText w:val="•"/>
      <w:lvlJc w:val="left"/>
      <w:pPr>
        <w:ind w:left="5363" w:hanging="708"/>
      </w:pPr>
    </w:lvl>
    <w:lvl w:ilvl="6">
      <w:numFmt w:val="bullet"/>
      <w:lvlText w:val="•"/>
      <w:lvlJc w:val="left"/>
      <w:pPr>
        <w:ind w:left="6395" w:hanging="708"/>
      </w:pPr>
    </w:lvl>
    <w:lvl w:ilvl="7">
      <w:numFmt w:val="bullet"/>
      <w:lvlText w:val="•"/>
      <w:lvlJc w:val="left"/>
      <w:pPr>
        <w:ind w:left="7428" w:hanging="708"/>
      </w:pPr>
    </w:lvl>
    <w:lvl w:ilvl="8">
      <w:numFmt w:val="bullet"/>
      <w:lvlText w:val="•"/>
      <w:lvlJc w:val="left"/>
      <w:pPr>
        <w:ind w:left="8461" w:hanging="707"/>
      </w:pPr>
    </w:lvl>
  </w:abstractNum>
  <w:abstractNum w:abstractNumId="6" w15:restartNumberingAfterBreak="0">
    <w:nsid w:val="3F917135"/>
    <w:multiLevelType w:val="multilevel"/>
    <w:tmpl w:val="AA8C5C54"/>
    <w:lvl w:ilvl="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14ED9"/>
    <w:multiLevelType w:val="multilevel"/>
    <w:tmpl w:val="29086690"/>
    <w:lvl w:ilvl="0">
      <w:start w:val="1"/>
      <w:numFmt w:val="decimal"/>
      <w:lvlText w:val="%1."/>
      <w:lvlJc w:val="left"/>
      <w:pPr>
        <w:ind w:left="192" w:hanging="425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32" w:hanging="425"/>
      </w:pPr>
    </w:lvl>
    <w:lvl w:ilvl="2">
      <w:numFmt w:val="bullet"/>
      <w:lvlText w:val="•"/>
      <w:lvlJc w:val="left"/>
      <w:pPr>
        <w:ind w:left="2265" w:hanging="425"/>
      </w:pPr>
    </w:lvl>
    <w:lvl w:ilvl="3">
      <w:numFmt w:val="bullet"/>
      <w:lvlText w:val="•"/>
      <w:lvlJc w:val="left"/>
      <w:pPr>
        <w:ind w:left="3297" w:hanging="425"/>
      </w:pPr>
    </w:lvl>
    <w:lvl w:ilvl="4">
      <w:numFmt w:val="bullet"/>
      <w:lvlText w:val="•"/>
      <w:lvlJc w:val="left"/>
      <w:pPr>
        <w:ind w:left="4330" w:hanging="425"/>
      </w:pPr>
    </w:lvl>
    <w:lvl w:ilvl="5">
      <w:numFmt w:val="bullet"/>
      <w:lvlText w:val="•"/>
      <w:lvlJc w:val="left"/>
      <w:pPr>
        <w:ind w:left="5363" w:hanging="425"/>
      </w:pPr>
    </w:lvl>
    <w:lvl w:ilvl="6">
      <w:numFmt w:val="bullet"/>
      <w:lvlText w:val="•"/>
      <w:lvlJc w:val="left"/>
      <w:pPr>
        <w:ind w:left="6395" w:hanging="425"/>
      </w:pPr>
    </w:lvl>
    <w:lvl w:ilvl="7">
      <w:numFmt w:val="bullet"/>
      <w:lvlText w:val="•"/>
      <w:lvlJc w:val="left"/>
      <w:pPr>
        <w:ind w:left="7428" w:hanging="425"/>
      </w:pPr>
    </w:lvl>
    <w:lvl w:ilvl="8">
      <w:numFmt w:val="bullet"/>
      <w:lvlText w:val="•"/>
      <w:lvlJc w:val="left"/>
      <w:pPr>
        <w:ind w:left="8461" w:hanging="425"/>
      </w:pPr>
    </w:lvl>
  </w:abstractNum>
  <w:abstractNum w:abstractNumId="8" w15:restartNumberingAfterBreak="0">
    <w:nsid w:val="4A0E5081"/>
    <w:multiLevelType w:val="multilevel"/>
    <w:tmpl w:val="4356ABE8"/>
    <w:lvl w:ilvl="0">
      <w:start w:val="1"/>
      <w:numFmt w:val="decimal"/>
      <w:lvlText w:val="%1."/>
      <w:lvlJc w:val="left"/>
      <w:pPr>
        <w:ind w:left="1210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2E4F20"/>
    <w:multiLevelType w:val="multilevel"/>
    <w:tmpl w:val="5E5C794A"/>
    <w:lvl w:ilvl="0">
      <w:start w:val="1"/>
      <w:numFmt w:val="decimal"/>
      <w:lvlText w:val="%1."/>
      <w:lvlJc w:val="left"/>
      <w:pPr>
        <w:ind w:left="192" w:hanging="708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32" w:hanging="708"/>
      </w:pPr>
    </w:lvl>
    <w:lvl w:ilvl="2">
      <w:numFmt w:val="bullet"/>
      <w:lvlText w:val="•"/>
      <w:lvlJc w:val="left"/>
      <w:pPr>
        <w:ind w:left="2265" w:hanging="708"/>
      </w:pPr>
    </w:lvl>
    <w:lvl w:ilvl="3">
      <w:numFmt w:val="bullet"/>
      <w:lvlText w:val="•"/>
      <w:lvlJc w:val="left"/>
      <w:pPr>
        <w:ind w:left="3297" w:hanging="708"/>
      </w:pPr>
    </w:lvl>
    <w:lvl w:ilvl="4">
      <w:numFmt w:val="bullet"/>
      <w:lvlText w:val="•"/>
      <w:lvlJc w:val="left"/>
      <w:pPr>
        <w:ind w:left="4330" w:hanging="708"/>
      </w:pPr>
    </w:lvl>
    <w:lvl w:ilvl="5">
      <w:numFmt w:val="bullet"/>
      <w:lvlText w:val="•"/>
      <w:lvlJc w:val="left"/>
      <w:pPr>
        <w:ind w:left="5363" w:hanging="708"/>
      </w:pPr>
    </w:lvl>
    <w:lvl w:ilvl="6">
      <w:numFmt w:val="bullet"/>
      <w:lvlText w:val="•"/>
      <w:lvlJc w:val="left"/>
      <w:pPr>
        <w:ind w:left="6395" w:hanging="708"/>
      </w:pPr>
    </w:lvl>
    <w:lvl w:ilvl="7">
      <w:numFmt w:val="bullet"/>
      <w:lvlText w:val="•"/>
      <w:lvlJc w:val="left"/>
      <w:pPr>
        <w:ind w:left="7428" w:hanging="708"/>
      </w:pPr>
    </w:lvl>
    <w:lvl w:ilvl="8">
      <w:numFmt w:val="bullet"/>
      <w:lvlText w:val="•"/>
      <w:lvlJc w:val="left"/>
      <w:pPr>
        <w:ind w:left="8461" w:hanging="707"/>
      </w:pPr>
    </w:lvl>
  </w:abstractNum>
  <w:abstractNum w:abstractNumId="10" w15:restartNumberingAfterBreak="0">
    <w:nsid w:val="57047140"/>
    <w:multiLevelType w:val="hybridMultilevel"/>
    <w:tmpl w:val="FF5E490E"/>
    <w:lvl w:ilvl="0" w:tplc="0DF4995C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50665"/>
    <w:multiLevelType w:val="multilevel"/>
    <w:tmpl w:val="13CAB0BA"/>
    <w:lvl w:ilvl="0">
      <w:start w:val="1"/>
      <w:numFmt w:val="decimal"/>
      <w:lvlText w:val="%1."/>
      <w:lvlJc w:val="left"/>
      <w:pPr>
        <w:ind w:left="979" w:hanging="360"/>
      </w:pPr>
      <w:rPr>
        <w:rFonts w:ascii="Calibri" w:eastAsia="Calibri" w:hAnsi="Calibri" w:cs="Calibri"/>
        <w:b/>
        <w:sz w:val="28"/>
        <w:szCs w:val="28"/>
      </w:rPr>
    </w:lvl>
    <w:lvl w:ilvl="1">
      <w:numFmt w:val="bullet"/>
      <w:lvlText w:val="•"/>
      <w:lvlJc w:val="left"/>
      <w:pPr>
        <w:ind w:left="1934" w:hanging="360"/>
      </w:pPr>
    </w:lvl>
    <w:lvl w:ilvl="2">
      <w:numFmt w:val="bullet"/>
      <w:lvlText w:val="•"/>
      <w:lvlJc w:val="left"/>
      <w:pPr>
        <w:ind w:left="2889" w:hanging="360"/>
      </w:pPr>
    </w:lvl>
    <w:lvl w:ilvl="3">
      <w:numFmt w:val="bullet"/>
      <w:lvlText w:val="•"/>
      <w:lvlJc w:val="left"/>
      <w:pPr>
        <w:ind w:left="3843" w:hanging="360"/>
      </w:pPr>
    </w:lvl>
    <w:lvl w:ilvl="4">
      <w:numFmt w:val="bullet"/>
      <w:lvlText w:val="•"/>
      <w:lvlJc w:val="left"/>
      <w:pPr>
        <w:ind w:left="4798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707" w:hanging="360"/>
      </w:pPr>
    </w:lvl>
    <w:lvl w:ilvl="7">
      <w:numFmt w:val="bullet"/>
      <w:lvlText w:val="•"/>
      <w:lvlJc w:val="left"/>
      <w:pPr>
        <w:ind w:left="7662" w:hanging="360"/>
      </w:pPr>
    </w:lvl>
    <w:lvl w:ilvl="8">
      <w:numFmt w:val="bullet"/>
      <w:lvlText w:val="•"/>
      <w:lvlJc w:val="left"/>
      <w:pPr>
        <w:ind w:left="8617" w:hanging="360"/>
      </w:pPr>
    </w:lvl>
  </w:abstractNum>
  <w:abstractNum w:abstractNumId="12" w15:restartNumberingAfterBreak="0">
    <w:nsid w:val="765577AA"/>
    <w:multiLevelType w:val="multilevel"/>
    <w:tmpl w:val="2EB64CAE"/>
    <w:lvl w:ilvl="0">
      <w:start w:val="1"/>
      <w:numFmt w:val="decimal"/>
      <w:lvlText w:val="%1."/>
      <w:lvlJc w:val="left"/>
      <w:pPr>
        <w:ind w:left="191" w:hanging="284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32" w:hanging="283"/>
      </w:pPr>
    </w:lvl>
    <w:lvl w:ilvl="2">
      <w:numFmt w:val="bullet"/>
      <w:lvlText w:val="•"/>
      <w:lvlJc w:val="left"/>
      <w:pPr>
        <w:ind w:left="2265" w:hanging="284"/>
      </w:pPr>
    </w:lvl>
    <w:lvl w:ilvl="3">
      <w:numFmt w:val="bullet"/>
      <w:lvlText w:val="•"/>
      <w:lvlJc w:val="left"/>
      <w:pPr>
        <w:ind w:left="3297" w:hanging="284"/>
      </w:pPr>
    </w:lvl>
    <w:lvl w:ilvl="4">
      <w:numFmt w:val="bullet"/>
      <w:lvlText w:val="•"/>
      <w:lvlJc w:val="left"/>
      <w:pPr>
        <w:ind w:left="4330" w:hanging="284"/>
      </w:pPr>
    </w:lvl>
    <w:lvl w:ilvl="5">
      <w:numFmt w:val="bullet"/>
      <w:lvlText w:val="•"/>
      <w:lvlJc w:val="left"/>
      <w:pPr>
        <w:ind w:left="5363" w:hanging="284"/>
      </w:pPr>
    </w:lvl>
    <w:lvl w:ilvl="6">
      <w:numFmt w:val="bullet"/>
      <w:lvlText w:val="•"/>
      <w:lvlJc w:val="left"/>
      <w:pPr>
        <w:ind w:left="6395" w:hanging="284"/>
      </w:pPr>
    </w:lvl>
    <w:lvl w:ilvl="7">
      <w:numFmt w:val="bullet"/>
      <w:lvlText w:val="•"/>
      <w:lvlJc w:val="left"/>
      <w:pPr>
        <w:ind w:left="7428" w:hanging="284"/>
      </w:pPr>
    </w:lvl>
    <w:lvl w:ilvl="8">
      <w:numFmt w:val="bullet"/>
      <w:lvlText w:val="•"/>
      <w:lvlJc w:val="left"/>
      <w:pPr>
        <w:ind w:left="8461" w:hanging="284"/>
      </w:pPr>
    </w:lvl>
  </w:abstractNum>
  <w:abstractNum w:abstractNumId="13" w15:restartNumberingAfterBreak="0">
    <w:nsid w:val="79021DAC"/>
    <w:multiLevelType w:val="hybridMultilevel"/>
    <w:tmpl w:val="5D4CBFEA"/>
    <w:lvl w:ilvl="0" w:tplc="BB7E4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F125EE"/>
    <w:multiLevelType w:val="multilevel"/>
    <w:tmpl w:val="4356ABE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334644102">
    <w:abstractNumId w:val="7"/>
  </w:num>
  <w:num w:numId="2" w16cid:durableId="89350280">
    <w:abstractNumId w:val="3"/>
  </w:num>
  <w:num w:numId="3" w16cid:durableId="1032656016">
    <w:abstractNumId w:val="11"/>
  </w:num>
  <w:num w:numId="4" w16cid:durableId="1945452579">
    <w:abstractNumId w:val="0"/>
  </w:num>
  <w:num w:numId="5" w16cid:durableId="147668796">
    <w:abstractNumId w:val="1"/>
  </w:num>
  <w:num w:numId="6" w16cid:durableId="1629554887">
    <w:abstractNumId w:val="12"/>
  </w:num>
  <w:num w:numId="7" w16cid:durableId="217934585">
    <w:abstractNumId w:val="4"/>
  </w:num>
  <w:num w:numId="8" w16cid:durableId="2010478469">
    <w:abstractNumId w:val="13"/>
  </w:num>
  <w:num w:numId="9" w16cid:durableId="568465483">
    <w:abstractNumId w:val="2"/>
  </w:num>
  <w:num w:numId="10" w16cid:durableId="1582250597">
    <w:abstractNumId w:val="14"/>
  </w:num>
  <w:num w:numId="11" w16cid:durableId="1880048999">
    <w:abstractNumId w:val="9"/>
  </w:num>
  <w:num w:numId="12" w16cid:durableId="1185948808">
    <w:abstractNumId w:val="10"/>
  </w:num>
  <w:num w:numId="13" w16cid:durableId="1920367544">
    <w:abstractNumId w:val="8"/>
  </w:num>
  <w:num w:numId="14" w16cid:durableId="208151786">
    <w:abstractNumId w:val="6"/>
  </w:num>
  <w:num w:numId="15" w16cid:durableId="616332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56"/>
    <w:rsid w:val="00042A77"/>
    <w:rsid w:val="000D39DA"/>
    <w:rsid w:val="001A28F6"/>
    <w:rsid w:val="001D123E"/>
    <w:rsid w:val="001F5AA2"/>
    <w:rsid w:val="00251302"/>
    <w:rsid w:val="00280B74"/>
    <w:rsid w:val="00293FF2"/>
    <w:rsid w:val="002A2540"/>
    <w:rsid w:val="002C48AC"/>
    <w:rsid w:val="0032240E"/>
    <w:rsid w:val="00362569"/>
    <w:rsid w:val="00366A56"/>
    <w:rsid w:val="003C126F"/>
    <w:rsid w:val="004348E4"/>
    <w:rsid w:val="0056020F"/>
    <w:rsid w:val="00740AF1"/>
    <w:rsid w:val="00766625"/>
    <w:rsid w:val="007A7DEF"/>
    <w:rsid w:val="00845229"/>
    <w:rsid w:val="00864256"/>
    <w:rsid w:val="00913655"/>
    <w:rsid w:val="00967D93"/>
    <w:rsid w:val="00972DB4"/>
    <w:rsid w:val="009A4449"/>
    <w:rsid w:val="00A825C6"/>
    <w:rsid w:val="00B55E61"/>
    <w:rsid w:val="00BA6494"/>
    <w:rsid w:val="00CA5454"/>
    <w:rsid w:val="00D92E74"/>
    <w:rsid w:val="00DB1513"/>
    <w:rsid w:val="00DD1C0A"/>
    <w:rsid w:val="00DE4276"/>
    <w:rsid w:val="00E20D2C"/>
    <w:rsid w:val="00E651BC"/>
    <w:rsid w:val="00E72AEE"/>
    <w:rsid w:val="00FB3E45"/>
    <w:rsid w:val="00FC0A49"/>
    <w:rsid w:val="00F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34EB"/>
  <w15:docId w15:val="{01E5AA29-4FCD-2749-A702-C2961198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97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92"/>
      <w:jc w:val="both"/>
      <w:outlineLvl w:val="1"/>
    </w:pPr>
    <w:rPr>
      <w:b/>
      <w:b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</w:style>
  <w:style w:type="paragraph" w:styleId="a5">
    <w:name w:val="List Paragraph"/>
    <w:basedOn w:val="a"/>
    <w:uiPriority w:val="34"/>
    <w:qFormat/>
    <w:pPr>
      <w:ind w:left="900" w:hanging="42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122"/>
    </w:pPr>
  </w:style>
  <w:style w:type="character" w:styleId="a6">
    <w:name w:val="Hyperlink"/>
    <w:basedOn w:val="a0"/>
    <w:uiPriority w:val="99"/>
    <w:unhideWhenUsed/>
    <w:rsid w:val="000A2F5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A2F5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0A2F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4193,baiaagaaboqcaaad0qsaaaxfcwaaaaaaaaaaaaaaaaaaaaaaaaaaaaaaaaaaaaaaaaaaaaaaaaaaaaaaaaaaaaaaaaaaaaaaaaaaaaaaaaaaaaaaaaaaaaaaaaaaaaaaaaaaaaaaaaaaaaaaaaaaaaaaaaaaaaaaaaaaaaaaaaaaaaaaaaaaaaaaaaaaaaaaaaaaaaaaaaaaaaaaaaaaaaaaaaaaaaaaaaaaaaaa"/>
    <w:basedOn w:val="a"/>
    <w:rsid w:val="000A2F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87">
    <w:name w:val="3287"/>
    <w:aliases w:val="baiaagaaboqcaaadqaqaaaxkcaaaaaaaaaaaaaaaaaaaaaaaaaaaaaaaaaaaaaaaaaaaaaaaaaaaaaaaaaaaaaaaaaaaaaaaaaaaaaaaaaaaaaaaaaaaaaaaaaaaaaaaaaaaaaaaaaaaaaaaaaaaaaaaaaaaaaaaaaaaaaaaaaaaaaaaaaaaaaaaaaaaaaaaaaaaaaaaaaaaaaaaaaaaaaaaaaaaaaaaaaaaaaaa"/>
    <w:basedOn w:val="a0"/>
    <w:rsid w:val="00056544"/>
  </w:style>
  <w:style w:type="character" w:customStyle="1" w:styleId="3235">
    <w:name w:val="3235"/>
    <w:aliases w:val="baiaagaaboqcaaaddaqaaawwcaaaaaaaaaaaaaaaaaaaaaaaaaaaaaaaaaaaaaaaaaaaaaaaaaaaaaaaaaaaaaaaaaaaaaaaaaaaaaaaaaaaaaaaaaaaaaaaaaaaaaaaaaaaaaaaaaaaaaaaaaaaaaaaaaaaaaaaaaaaaaaaaaaaaaaaaaaaaaaaaaaaaaaaaaaaaaaaaaaaaaaaaaaaaaaaaaaaaaaaaaaaaaaa"/>
    <w:basedOn w:val="a0"/>
    <w:rsid w:val="00056544"/>
  </w:style>
  <w:style w:type="character" w:customStyle="1" w:styleId="3151">
    <w:name w:val="3151"/>
    <w:aliases w:val="baiaagaaboqcaaadiaqaaavccaaaaaaaaaaaaaaaaaaaaaaaaaaaaaaaaaaaaaaaaaaaaaaaaaaaaaaaaaaaaaaaaaaaaaaaaaaaaaaaaaaaaaaaaaaaaaaaaaaaaaaaaaaaaaaaaaaaaaaaaaaaaaaaaaaaaaaaaaaaaaaaaaaaaaaaaaaaaaaaaaaaaaaaaaaaaaaaaaaaaaaaaaaaaaaaaaaaaaaaaaaaaaaa"/>
    <w:basedOn w:val="a0"/>
    <w:rsid w:val="00056544"/>
  </w:style>
  <w:style w:type="character" w:customStyle="1" w:styleId="3274">
    <w:name w:val="3274"/>
    <w:aliases w:val="baiaagaaboqcaaadmwqaaaw9caaaaaaaaaaaaaaaaaaaaaaaaaaaaaaaaaaaaaaaaaaaaaaaaaaaaaaaaaaaaaaaaaaaaaaaaaaaaaaaaaaaaaaaaaaaaaaaaaaaaaaaaaaaaaaaaaaaaaaaaaaaaaaaaaaaaaaaaaaaaaaaaaaaaaaaaaaaaaaaaaaaaaaaaaaaaaaaaaaaaaaaaaaaaaaaaaaaaaaaaaaaaaaa"/>
    <w:basedOn w:val="a0"/>
    <w:rsid w:val="008E3014"/>
  </w:style>
  <w:style w:type="character" w:customStyle="1" w:styleId="3205">
    <w:name w:val="3205"/>
    <w:aliases w:val="baiaagaaboqcaaadvgqaaav4caaaaaaaaaaaaaaaaaaaaaaaaaaaaaaaaaaaaaaaaaaaaaaaaaaaaaaaaaaaaaaaaaaaaaaaaaaaaaaaaaaaaaaaaaaaaaaaaaaaaaaaaaaaaaaaaaaaaaaaaaaaaaaaaaaaaaaaaaaaaaaaaaaaaaaaaaaaaaaaaaaaaaaaaaaaaaaaaaaaaaaaaaaaaaaaaaaaaaaaaaaaaaaa"/>
    <w:basedOn w:val="a0"/>
    <w:rsid w:val="008E3014"/>
  </w:style>
  <w:style w:type="character" w:customStyle="1" w:styleId="3306">
    <w:name w:val="3306"/>
    <w:aliases w:val="baiaagaaboqcaaaduwqaaaxdcaaaaaaaaaaaaaaaaaaaaaaaaaaaaaaaaaaaaaaaaaaaaaaaaaaaaaaaaaaaaaaaaaaaaaaaaaaaaaaaaaaaaaaaaaaaaaaaaaaaaaaaaaaaaaaaaaaaaaaaaaaaaaaaaaaaaaaaaaaaaaaaaaaaaaaaaaaaaaaaaaaaaaaaaaaaaaaaaaaaaaaaaaaaaaaaaaaaaaaaaaaaaaaa"/>
    <w:basedOn w:val="a0"/>
    <w:rsid w:val="008E3014"/>
  </w:style>
  <w:style w:type="character" w:customStyle="1" w:styleId="3142">
    <w:name w:val="3142"/>
    <w:aliases w:val="baiaagaaboqcaaadfwqaaau5caaaaaaaaaaaaaaaaaaaaaaaaaaaaaaaaaaaaaaaaaaaaaaaaaaaaaaaaaaaaaaaaaaaaaaaaaaaaaaaaaaaaaaaaaaaaaaaaaaaaaaaaaaaaaaaaaaaaaaaaaaaaaaaaaaaaaaaaaaaaaaaaaaaaaaaaaaaaaaaaaaaaaaaaaaaaaaaaaaaaaaaaaaaaaaaaaaaaaaaaaaaaaaa"/>
    <w:basedOn w:val="a0"/>
    <w:rsid w:val="003D6FDA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paragraph" w:styleId="ad">
    <w:name w:val="footer"/>
    <w:basedOn w:val="a"/>
    <w:link w:val="ae"/>
    <w:uiPriority w:val="99"/>
    <w:unhideWhenUsed/>
    <w:rsid w:val="004348E4"/>
    <w:pPr>
      <w:widowControl/>
      <w:tabs>
        <w:tab w:val="center" w:pos="4819"/>
        <w:tab w:val="right" w:pos="9639"/>
      </w:tabs>
    </w:pPr>
    <w:rPr>
      <w:rFonts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348E4"/>
    <w:rPr>
      <w:rFonts w:cs="Times New Roman"/>
      <w:lang w:eastAsia="en-US"/>
    </w:rPr>
  </w:style>
  <w:style w:type="character" w:styleId="af">
    <w:name w:val="FollowedHyperlink"/>
    <w:basedOn w:val="a0"/>
    <w:uiPriority w:val="99"/>
    <w:semiHidden/>
    <w:unhideWhenUsed/>
    <w:rsid w:val="00B55E61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A4449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DD1C0A"/>
    <w:pPr>
      <w:widowControl/>
    </w:pPr>
    <w:rPr>
      <w:rFonts w:ascii="Times New Roman" w:eastAsiaTheme="minorHAnsi" w:hAnsi="Times New Roman" w:cs="Times New Roman"/>
      <w:sz w:val="28"/>
      <w:szCs w:val="28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CA5454"/>
    <w:pPr>
      <w:widowControl/>
    </w:pPr>
    <w:rPr>
      <w:rFonts w:ascii="Times New Roman" w:eastAsia="Times New Roman" w:hAnsi="Times New Roman" w:cs="Times New Roman"/>
      <w:sz w:val="20"/>
      <w:szCs w:val="20"/>
      <w:lang w:val="ru-RU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32204" TargetMode="External"/><Relationship Id="rId13" Type="http://schemas.openxmlformats.org/officeDocument/2006/relationships/hyperlink" Target="https://ela.kpi.ua/handle/123456789/15480" TargetMode="External"/><Relationship Id="rId18" Type="http://schemas.openxmlformats.org/officeDocument/2006/relationships/hyperlink" Target="https://ela.kpi.ua/handle/123456789/4111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ktos-fbmi.kpi.ua/article/spivrobitnyky" TargetMode="External"/><Relationship Id="rId12" Type="http://schemas.openxmlformats.org/officeDocument/2006/relationships/hyperlink" Target="http://www.library.kpi.ua/" TargetMode="External"/><Relationship Id="rId17" Type="http://schemas.openxmlformats.org/officeDocument/2006/relationships/hyperlink" Target="https://ela.kpi.ua/handle/123456789/4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a.kpi.ua/handle/123456789/44515" TargetMode="External"/><Relationship Id="rId20" Type="http://schemas.openxmlformats.org/officeDocument/2006/relationships/hyperlink" Target="https://ela.kpi.ua/handle/123456789/3035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ela.kpi.ua/handle/123456789/17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a.kpi.ua/handle/123456789/22927/" TargetMode="External"/><Relationship Id="rId10" Type="http://schemas.openxmlformats.org/officeDocument/2006/relationships/hyperlink" Target="https://ela.kpi.ua/handle/123456789/15480" TargetMode="External"/><Relationship Id="rId19" Type="http://schemas.openxmlformats.org/officeDocument/2006/relationships/hyperlink" Target="https://ela.kpi.ua/handle/123456789/363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a.kpi.ua/handle/123456789/19558" TargetMode="External"/><Relationship Id="rId14" Type="http://schemas.openxmlformats.org/officeDocument/2006/relationships/hyperlink" Target="https://ela.kpi.ua/handle/123456789/1174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CURHJFnF24TBI5jiYtNPkeEcHA==">AMUW2mWT8e4oZc+zOr0Kmi7CtnEV3cMNh5o/bYEVdNI0djkxkZlat2yGzaQ8oKmPLEzLw/3jmdBEChEJwPCSzfq4899brvUvXCtPJFWayMoAhb8CNpanNfneL2JBQZo5IOh0nSz8OwTFQG3MtLXopUmFFqwv2NyHRQZvdT6H/bZQ7ZK83Z5VLC7XU4TvAlPPzOeoZO8sJisgdP8wIXcgiognkYuw1wKWJ7LDVwd4a+7AqA25hhxlKKwj7kbZVj9yvw5CBwC8e2GWtNEEtztBp6Wg2f89hIDTmKwlWgYpQi9x305LIjLkutg8d67nIXXAz/JjVNc1SA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2608</Words>
  <Characters>18204</Characters>
  <Application>Microsoft Office Word</Application>
  <DocSecurity>0</DocSecurity>
  <Lines>387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Larisa Anikeienko</cp:lastModifiedBy>
  <cp:revision>14</cp:revision>
  <dcterms:created xsi:type="dcterms:W3CDTF">2024-04-12T08:53:00Z</dcterms:created>
  <dcterms:modified xsi:type="dcterms:W3CDTF">2026-03-07T10:26:00Z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2022-10-25T00:00:00Z</vt:filetime>
  </property>
</Properties>
</file>