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1FA4" w14:textId="1383091A" w:rsidR="00A575DA" w:rsidRPr="00E86E36" w:rsidRDefault="00F4152E" w:rsidP="00A575DA">
      <w:pPr>
        <w:pStyle w:val="ac"/>
        <w:spacing w:before="10"/>
      </w:pPr>
      <w:r w:rsidRPr="00E86E36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6DBDD74" wp14:editId="746B5DAA">
            <wp:simplePos x="0" y="0"/>
            <wp:positionH relativeFrom="page">
              <wp:posOffset>583200</wp:posOffset>
            </wp:positionH>
            <wp:positionV relativeFrom="paragraph">
              <wp:posOffset>190400</wp:posOffset>
            </wp:positionV>
            <wp:extent cx="2534400" cy="551180"/>
            <wp:effectExtent l="0" t="0" r="5715" b="0"/>
            <wp:wrapNone/>
            <wp:docPr id="1" name="image1.jpeg" descr="Изображение выглядит как текст, Шрифт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Изображение выглядит как текст, Шрифт, снимок экрана, линия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398" cy="55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8770"/>
      </w:tblGrid>
      <w:tr w:rsidR="00A575DA" w:rsidRPr="00E86E36" w14:paraId="54044D81" w14:textId="77777777" w:rsidTr="00D34769">
        <w:trPr>
          <w:trHeight w:val="652"/>
        </w:trPr>
        <w:tc>
          <w:tcPr>
            <w:tcW w:w="8770" w:type="dxa"/>
          </w:tcPr>
          <w:p w14:paraId="0CE3C121" w14:textId="77777777" w:rsidR="00A575DA" w:rsidRPr="00E86E36" w:rsidRDefault="00A575DA" w:rsidP="00D34769">
            <w:pPr>
              <w:pStyle w:val="TableParagraph"/>
              <w:spacing w:line="244" w:lineRule="exact"/>
              <w:ind w:left="6200"/>
              <w:rPr>
                <w:b/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>Кафедра</w:t>
            </w:r>
            <w:r w:rsidRPr="00E86E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технологій</w:t>
            </w:r>
          </w:p>
          <w:p w14:paraId="1874CDB5" w14:textId="77777777" w:rsidR="00A575DA" w:rsidRPr="00E86E36" w:rsidRDefault="00A575DA" w:rsidP="00D34769">
            <w:pPr>
              <w:pStyle w:val="TableParagraph"/>
              <w:spacing w:line="240" w:lineRule="auto"/>
              <w:ind w:left="6200"/>
              <w:rPr>
                <w:b/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>оздоровлення</w:t>
            </w:r>
            <w:r w:rsidRPr="00E86E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і</w:t>
            </w:r>
            <w:r w:rsidRPr="00E86E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спорту</w:t>
            </w:r>
          </w:p>
        </w:tc>
      </w:tr>
      <w:tr w:rsidR="00A575DA" w:rsidRPr="00E86E36" w14:paraId="10109524" w14:textId="77777777" w:rsidTr="00D34769">
        <w:trPr>
          <w:trHeight w:val="1808"/>
        </w:trPr>
        <w:tc>
          <w:tcPr>
            <w:tcW w:w="8770" w:type="dxa"/>
          </w:tcPr>
          <w:p w14:paraId="441E22E8" w14:textId="23F13EEB" w:rsidR="00A575DA" w:rsidRPr="00E86E36" w:rsidRDefault="00F4152E" w:rsidP="00D34769">
            <w:pPr>
              <w:pStyle w:val="TableParagraph"/>
              <w:spacing w:before="23" w:line="240" w:lineRule="auto"/>
              <w:ind w:left="188" w:right="5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A575DA" w:rsidRPr="00E86E36">
              <w:rPr>
                <w:b/>
                <w:sz w:val="24"/>
                <w:szCs w:val="24"/>
              </w:rPr>
              <w:t>Ігрові</w:t>
            </w:r>
            <w:r w:rsidR="00A575DA" w:rsidRPr="00E86E36">
              <w:rPr>
                <w:b/>
                <w:spacing w:val="-3"/>
                <w:sz w:val="24"/>
                <w:szCs w:val="24"/>
              </w:rPr>
              <w:t xml:space="preserve"> </w:t>
            </w:r>
            <w:r w:rsidR="00A575DA" w:rsidRPr="00E86E36">
              <w:rPr>
                <w:b/>
                <w:sz w:val="24"/>
                <w:szCs w:val="24"/>
              </w:rPr>
              <w:t>види</w:t>
            </w:r>
            <w:r w:rsidR="00A575DA" w:rsidRPr="00E86E36">
              <w:rPr>
                <w:b/>
                <w:spacing w:val="2"/>
                <w:sz w:val="24"/>
                <w:szCs w:val="24"/>
              </w:rPr>
              <w:t xml:space="preserve"> </w:t>
            </w:r>
            <w:r w:rsidR="00A575DA" w:rsidRPr="00E86E36">
              <w:rPr>
                <w:b/>
                <w:sz w:val="24"/>
                <w:szCs w:val="24"/>
              </w:rPr>
              <w:t>спорту</w:t>
            </w:r>
          </w:p>
          <w:p w14:paraId="532DFE57" w14:textId="42E53DC4" w:rsidR="00A575DA" w:rsidRPr="00E86E36" w:rsidRDefault="00F4152E" w:rsidP="00D34769">
            <w:pPr>
              <w:pStyle w:val="TableParagraph"/>
              <w:spacing w:before="88" w:line="240" w:lineRule="auto"/>
              <w:ind w:left="189" w:right="5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575DA" w:rsidRPr="00E86E36">
              <w:rPr>
                <w:b/>
                <w:sz w:val="24"/>
                <w:szCs w:val="24"/>
              </w:rPr>
              <w:t>(баскетбол)</w:t>
            </w:r>
          </w:p>
          <w:p w14:paraId="26832434" w14:textId="77777777" w:rsidR="00A575DA" w:rsidRPr="00E86E36" w:rsidRDefault="00A575DA" w:rsidP="00D34769">
            <w:pPr>
              <w:pStyle w:val="TableParagraph"/>
              <w:spacing w:before="92" w:line="413" w:lineRule="exact"/>
              <w:ind w:left="190" w:right="518"/>
              <w:jc w:val="center"/>
              <w:rPr>
                <w:b/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>Робоча</w:t>
            </w:r>
            <w:r w:rsidRPr="00E86E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програма</w:t>
            </w:r>
            <w:r w:rsidRPr="00E86E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навчальної</w:t>
            </w:r>
            <w:r w:rsidRPr="00E86E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дисципліни</w:t>
            </w:r>
            <w:r w:rsidRPr="00E86E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(</w:t>
            </w:r>
            <w:proofErr w:type="spellStart"/>
            <w:r w:rsidRPr="00E86E36">
              <w:rPr>
                <w:b/>
                <w:sz w:val="24"/>
                <w:szCs w:val="24"/>
              </w:rPr>
              <w:t>Силабус</w:t>
            </w:r>
            <w:proofErr w:type="spellEnd"/>
            <w:r w:rsidRPr="00E86E36">
              <w:rPr>
                <w:b/>
                <w:sz w:val="24"/>
                <w:szCs w:val="24"/>
              </w:rPr>
              <w:t>)</w:t>
            </w:r>
          </w:p>
        </w:tc>
      </w:tr>
    </w:tbl>
    <w:p w14:paraId="29362CA3" w14:textId="7F14D36A" w:rsidR="00A575DA" w:rsidRPr="009A12C6" w:rsidRDefault="00A575DA" w:rsidP="00A575DA">
      <w:pPr>
        <w:pStyle w:val="1"/>
        <w:tabs>
          <w:tab w:val="left" w:pos="3542"/>
          <w:tab w:val="left" w:pos="10425"/>
        </w:tabs>
        <w:spacing w:before="85"/>
        <w:ind w:left="163"/>
        <w:rPr>
          <w:rFonts w:ascii="Calibri" w:hAnsi="Calibri" w:cs="Calibri"/>
          <w:b/>
          <w:bCs/>
          <w:sz w:val="32"/>
          <w:szCs w:val="32"/>
        </w:rPr>
      </w:pPr>
      <w:r w:rsidRPr="00E86E36">
        <w:rPr>
          <w:rFonts w:ascii="Calibri" w:hAnsi="Calibri" w:cs="Calibri"/>
          <w:sz w:val="24"/>
          <w:szCs w:val="24"/>
          <w:shd w:val="clear" w:color="auto" w:fill="C0C0C0"/>
        </w:rPr>
        <w:tab/>
      </w:r>
      <w:r w:rsidRPr="009A12C6">
        <w:rPr>
          <w:rFonts w:ascii="Calibri" w:hAnsi="Calibri" w:cs="Calibri"/>
          <w:b/>
          <w:bCs/>
          <w:color w:val="002060"/>
          <w:sz w:val="32"/>
          <w:szCs w:val="32"/>
          <w:shd w:val="clear" w:color="auto" w:fill="C0C0C0"/>
        </w:rPr>
        <w:t>Реквізити</w:t>
      </w:r>
      <w:r w:rsidRPr="009A12C6">
        <w:rPr>
          <w:rFonts w:ascii="Calibri" w:hAnsi="Calibri" w:cs="Calibri"/>
          <w:b/>
          <w:bCs/>
          <w:color w:val="002060"/>
          <w:spacing w:val="-8"/>
          <w:sz w:val="32"/>
          <w:szCs w:val="32"/>
          <w:shd w:val="clear" w:color="auto" w:fill="C0C0C0"/>
        </w:rPr>
        <w:t xml:space="preserve"> </w:t>
      </w:r>
      <w:r w:rsidRPr="009A12C6">
        <w:rPr>
          <w:rFonts w:ascii="Calibri" w:hAnsi="Calibri" w:cs="Calibri"/>
          <w:b/>
          <w:bCs/>
          <w:color w:val="002060"/>
          <w:sz w:val="32"/>
          <w:szCs w:val="32"/>
          <w:shd w:val="clear" w:color="auto" w:fill="C0C0C0"/>
        </w:rPr>
        <w:t>навчальної</w:t>
      </w:r>
      <w:r w:rsidRPr="009A12C6">
        <w:rPr>
          <w:rFonts w:ascii="Calibri" w:hAnsi="Calibri" w:cs="Calibri"/>
          <w:b/>
          <w:bCs/>
          <w:color w:val="002060"/>
          <w:spacing w:val="-4"/>
          <w:sz w:val="32"/>
          <w:szCs w:val="32"/>
          <w:shd w:val="clear" w:color="auto" w:fill="C0C0C0"/>
        </w:rPr>
        <w:t xml:space="preserve"> </w:t>
      </w:r>
      <w:r w:rsidRPr="009A12C6">
        <w:rPr>
          <w:rFonts w:ascii="Calibri" w:hAnsi="Calibri" w:cs="Calibri"/>
          <w:b/>
          <w:bCs/>
          <w:color w:val="002060"/>
          <w:sz w:val="32"/>
          <w:szCs w:val="32"/>
          <w:shd w:val="clear" w:color="auto" w:fill="C0C0C0"/>
        </w:rPr>
        <w:t>дисципліни</w:t>
      </w:r>
      <w:r w:rsidRPr="009A12C6">
        <w:rPr>
          <w:rFonts w:ascii="Calibri" w:hAnsi="Calibri" w:cs="Calibri"/>
          <w:b/>
          <w:bCs/>
          <w:sz w:val="32"/>
          <w:szCs w:val="32"/>
          <w:shd w:val="clear" w:color="auto" w:fill="C0C0C0"/>
        </w:rPr>
        <w:tab/>
      </w:r>
    </w:p>
    <w:p w14:paraId="1E5B1EF1" w14:textId="77777777" w:rsidR="00A575DA" w:rsidRPr="00E86E36" w:rsidRDefault="00A575DA" w:rsidP="00A575DA">
      <w:pPr>
        <w:pStyle w:val="ac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2"/>
      </w:tblGrid>
      <w:tr w:rsidR="00A575DA" w:rsidRPr="00E86E36" w14:paraId="71337923" w14:textId="77777777" w:rsidTr="00D34769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28BEC018" w14:textId="77777777" w:rsidR="00A575DA" w:rsidRPr="00E86E36" w:rsidRDefault="00A575DA" w:rsidP="00D34769">
            <w:pPr>
              <w:pStyle w:val="TableParagraph"/>
              <w:spacing w:line="225" w:lineRule="exact"/>
              <w:ind w:left="122"/>
              <w:rPr>
                <w:b/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>Рівень</w:t>
            </w:r>
            <w:r w:rsidRPr="00E86E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вищої</w:t>
            </w:r>
            <w:r w:rsidRPr="00E86E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38DC2991" w14:textId="77777777" w:rsidR="00A575DA" w:rsidRPr="00E86E36" w:rsidRDefault="00A575DA" w:rsidP="00D34769">
            <w:pPr>
              <w:pStyle w:val="TableParagraph"/>
              <w:spacing w:line="225" w:lineRule="exact"/>
              <w:ind w:left="105"/>
              <w:rPr>
                <w:b/>
                <w:i/>
                <w:sz w:val="24"/>
                <w:szCs w:val="24"/>
              </w:rPr>
            </w:pPr>
            <w:r w:rsidRPr="00E86E36">
              <w:rPr>
                <w:b/>
                <w:i/>
                <w:sz w:val="24"/>
                <w:szCs w:val="24"/>
              </w:rPr>
              <w:t>Перший</w:t>
            </w:r>
            <w:r w:rsidRPr="00E86E3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i/>
                <w:sz w:val="24"/>
                <w:szCs w:val="24"/>
              </w:rPr>
              <w:t>(бакалаврський)</w:t>
            </w:r>
          </w:p>
        </w:tc>
      </w:tr>
      <w:tr w:rsidR="00A575DA" w:rsidRPr="00E86E36" w14:paraId="0A6F0A0A" w14:textId="77777777" w:rsidTr="00D34769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EBB2F45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22"/>
              <w:rPr>
                <w:b/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>Галузь</w:t>
            </w:r>
            <w:r w:rsidRPr="00E86E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6E36">
              <w:rPr>
                <w:b/>
                <w:sz w:val="24"/>
                <w:szCs w:val="24"/>
              </w:rPr>
              <w:t>знань</w:t>
            </w:r>
          </w:p>
        </w:tc>
        <w:tc>
          <w:tcPr>
            <w:tcW w:w="7512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4E115823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02"/>
              <w:rPr>
                <w:i/>
                <w:sz w:val="24"/>
                <w:szCs w:val="24"/>
              </w:rPr>
            </w:pPr>
            <w:r w:rsidRPr="00E86E36">
              <w:rPr>
                <w:i/>
                <w:sz w:val="24"/>
                <w:szCs w:val="24"/>
              </w:rPr>
              <w:t>Всі</w:t>
            </w:r>
          </w:p>
        </w:tc>
      </w:tr>
      <w:tr w:rsidR="00A575DA" w:rsidRPr="00E86E36" w14:paraId="7D623CBB" w14:textId="77777777" w:rsidTr="00D34769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60E0D482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C4565E1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Всі</w:t>
            </w:r>
          </w:p>
        </w:tc>
      </w:tr>
      <w:tr w:rsidR="00A575DA" w:rsidRPr="00E86E36" w14:paraId="5BD7B8AC" w14:textId="77777777" w:rsidTr="00D34769">
        <w:trPr>
          <w:trHeight w:val="382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CC0C387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Освітня</w:t>
            </w:r>
            <w:r w:rsidRPr="00E86E3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програма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4A19D39B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Всі</w:t>
            </w:r>
          </w:p>
        </w:tc>
      </w:tr>
      <w:tr w:rsidR="00A575DA" w:rsidRPr="00E86E36" w14:paraId="47153CA7" w14:textId="77777777" w:rsidTr="00D34769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DD496BE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Статус</w:t>
            </w:r>
            <w:r w:rsidRPr="00E86E3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5FA7E551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Вибіркова</w:t>
            </w:r>
          </w:p>
        </w:tc>
      </w:tr>
      <w:tr w:rsidR="00A575DA" w:rsidRPr="00E86E36" w14:paraId="110469DD" w14:textId="77777777" w:rsidTr="00D34769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4C49F8C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Форма</w:t>
            </w:r>
            <w:r w:rsidRPr="00E86E3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навчання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56297F45" w14:textId="77777777" w:rsidR="00A575DA" w:rsidRPr="00E86E36" w:rsidRDefault="00A575DA" w:rsidP="00D34769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Очна</w:t>
            </w:r>
            <w:r w:rsidRPr="00E86E36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(денна)</w:t>
            </w:r>
          </w:p>
        </w:tc>
      </w:tr>
      <w:tr w:rsidR="00A575DA" w:rsidRPr="00E86E36" w14:paraId="5B5FEA8A" w14:textId="77777777" w:rsidTr="00D34769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15DF70F" w14:textId="77777777" w:rsidR="00A575DA" w:rsidRPr="00E86E36" w:rsidRDefault="00A575DA" w:rsidP="00D34769">
            <w:pPr>
              <w:pStyle w:val="TableParagraph"/>
              <w:spacing w:before="21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Рік</w:t>
            </w:r>
            <w:r w:rsidRPr="00E86E3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підготовки,</w:t>
            </w:r>
            <w:r w:rsidRPr="00E86E3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3CDBE7FF" w14:textId="77777777" w:rsidR="00A575DA" w:rsidRPr="00E86E36" w:rsidRDefault="00A575DA" w:rsidP="00D34769">
            <w:pPr>
              <w:pStyle w:val="TableParagraph"/>
              <w:spacing w:before="21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2-й</w:t>
            </w:r>
            <w:r w:rsidRPr="00E86E36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курс,</w:t>
            </w:r>
            <w:r w:rsidRPr="00E86E36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осінній</w:t>
            </w:r>
            <w:r w:rsidRPr="00E86E36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/</w:t>
            </w:r>
            <w:r w:rsidRPr="00E86E36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весняний</w:t>
            </w:r>
            <w:r w:rsidRPr="00E86E36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</w:tr>
      <w:tr w:rsidR="00A575DA" w:rsidRPr="00E86E36" w14:paraId="2FB3A729" w14:textId="77777777" w:rsidTr="00160C3F">
        <w:trPr>
          <w:trHeight w:val="578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9B5A639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Обсяг</w:t>
            </w:r>
            <w:r w:rsidRPr="00E86E3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18B69660" w14:textId="504DFBF7" w:rsidR="00A575DA" w:rsidRPr="00E86E36" w:rsidRDefault="00A575DA" w:rsidP="00160C3F">
            <w:pPr>
              <w:pStyle w:val="TableParagraph"/>
              <w:spacing w:before="18" w:line="240" w:lineRule="auto"/>
              <w:ind w:left="102" w:right="259"/>
              <w:rPr>
                <w:color w:val="000000" w:themeColor="text1"/>
                <w:sz w:val="24"/>
                <w:szCs w:val="24"/>
              </w:rPr>
            </w:pPr>
            <w:r w:rsidRPr="007F0E4A">
              <w:rPr>
                <w:i/>
                <w:color w:val="000000" w:themeColor="text1"/>
                <w:sz w:val="24"/>
                <w:szCs w:val="24"/>
              </w:rPr>
              <w:t xml:space="preserve">2 кредити (60 год) </w:t>
            </w:r>
            <w:r w:rsidRPr="007F0E4A">
              <w:rPr>
                <w:color w:val="000000" w:themeColor="text1"/>
                <w:sz w:val="24"/>
                <w:szCs w:val="24"/>
              </w:rPr>
              <w:t>аудиторні заняття: лекції – 0 годин, практичні –3</w:t>
            </w:r>
            <w:r w:rsidR="00E06EFB" w:rsidRPr="007F0E4A">
              <w:rPr>
                <w:color w:val="000000" w:themeColor="text1"/>
                <w:sz w:val="24"/>
                <w:szCs w:val="24"/>
              </w:rPr>
              <w:t>0</w:t>
            </w:r>
            <w:r w:rsidRPr="007F0E4A">
              <w:rPr>
                <w:color w:val="000000" w:themeColor="text1"/>
                <w:sz w:val="24"/>
                <w:szCs w:val="24"/>
              </w:rPr>
              <w:t xml:space="preserve"> годин,</w:t>
            </w:r>
            <w:r w:rsidRPr="007F0E4A">
              <w:rPr>
                <w:color w:val="000000" w:themeColor="text1"/>
                <w:spacing w:val="-48"/>
                <w:sz w:val="24"/>
                <w:szCs w:val="24"/>
              </w:rPr>
              <w:t xml:space="preserve"> </w:t>
            </w:r>
            <w:r w:rsidR="007657DC">
              <w:rPr>
                <w:color w:val="000000" w:themeColor="text1"/>
                <w:spacing w:val="-48"/>
                <w:sz w:val="24"/>
                <w:szCs w:val="24"/>
              </w:rPr>
              <w:t xml:space="preserve"> </w:t>
            </w:r>
            <w:r w:rsidRPr="007F0E4A">
              <w:rPr>
                <w:color w:val="000000" w:themeColor="text1"/>
                <w:sz w:val="24"/>
                <w:szCs w:val="24"/>
              </w:rPr>
              <w:t>самостійна</w:t>
            </w:r>
            <w:r w:rsidRPr="007F0E4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0E4A">
              <w:rPr>
                <w:color w:val="000000" w:themeColor="text1"/>
                <w:sz w:val="24"/>
                <w:szCs w:val="24"/>
              </w:rPr>
              <w:t>робота</w:t>
            </w:r>
            <w:r w:rsidRPr="007F0E4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0E4A">
              <w:rPr>
                <w:color w:val="000000" w:themeColor="text1"/>
                <w:sz w:val="24"/>
                <w:szCs w:val="24"/>
              </w:rPr>
              <w:t>–</w:t>
            </w:r>
            <w:r w:rsidR="008F5D4D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6EFB" w:rsidRPr="007F0E4A">
              <w:rPr>
                <w:color w:val="000000" w:themeColor="text1"/>
                <w:sz w:val="24"/>
                <w:szCs w:val="24"/>
              </w:rPr>
              <w:t>30</w:t>
            </w:r>
            <w:r w:rsidRPr="007F0E4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0E4A">
              <w:rPr>
                <w:color w:val="000000" w:themeColor="text1"/>
                <w:sz w:val="24"/>
                <w:szCs w:val="24"/>
              </w:rPr>
              <w:t>годин</w:t>
            </w:r>
          </w:p>
        </w:tc>
      </w:tr>
      <w:tr w:rsidR="00A575DA" w:rsidRPr="00E86E36" w14:paraId="4A961441" w14:textId="77777777" w:rsidTr="00160C3F">
        <w:trPr>
          <w:trHeight w:val="463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vAlign w:val="center"/>
          </w:tcPr>
          <w:p w14:paraId="1A2091E9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22" w:right="264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Семестровий контроль/</w:t>
            </w:r>
            <w:r w:rsidRPr="00E86E36">
              <w:rPr>
                <w:b/>
                <w:color w:val="000000" w:themeColor="text1"/>
                <w:spacing w:val="-47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контрольні заходи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6E8A4C18" w14:textId="027B94EF" w:rsidR="00A575DA" w:rsidRPr="00E86E36" w:rsidRDefault="00A575DA" w:rsidP="00160C3F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Залік,</w:t>
            </w:r>
            <w:r w:rsidRPr="00E86E36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модульна</w:t>
            </w:r>
            <w:r w:rsidRPr="00E86E36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контрольна</w:t>
            </w:r>
            <w:r w:rsidRPr="00E86E36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робота</w:t>
            </w:r>
          </w:p>
        </w:tc>
      </w:tr>
      <w:tr w:rsidR="00A575DA" w:rsidRPr="00E86E36" w14:paraId="234675B2" w14:textId="77777777" w:rsidTr="00160C3F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A93CBDD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Розклад</w:t>
            </w:r>
            <w:r w:rsidRPr="00E86E3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занять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1300DDB7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2</w:t>
            </w:r>
            <w:r w:rsidRPr="00E86E36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години</w:t>
            </w:r>
            <w:r w:rsidRPr="00E86E36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на</w:t>
            </w:r>
            <w:r w:rsidRPr="00E86E36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i/>
                <w:color w:val="000000" w:themeColor="text1"/>
                <w:sz w:val="24"/>
                <w:szCs w:val="24"/>
              </w:rPr>
              <w:t>тиждень</w:t>
            </w:r>
          </w:p>
        </w:tc>
      </w:tr>
      <w:tr w:rsidR="00A575DA" w:rsidRPr="00E86E36" w14:paraId="3728F2DB" w14:textId="77777777" w:rsidTr="00160C3F">
        <w:trPr>
          <w:trHeight w:val="345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vAlign w:val="center"/>
          </w:tcPr>
          <w:p w14:paraId="611DFAB0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Мова</w:t>
            </w:r>
            <w:r w:rsidRPr="00E86E3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викладання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562727A6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  <w:sz w:val="24"/>
                <w:szCs w:val="24"/>
              </w:rPr>
            </w:pPr>
            <w:r w:rsidRPr="00E86E36">
              <w:rPr>
                <w:i/>
                <w:color w:val="000000" w:themeColor="text1"/>
                <w:sz w:val="24"/>
                <w:szCs w:val="24"/>
              </w:rPr>
              <w:t>Українська</w:t>
            </w:r>
          </w:p>
        </w:tc>
      </w:tr>
      <w:tr w:rsidR="00A575DA" w:rsidRPr="00E86E36" w14:paraId="5BBF1823" w14:textId="77777777" w:rsidTr="00160C3F">
        <w:trPr>
          <w:trHeight w:val="84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A0D79EA" w14:textId="5B5F0FE2" w:rsidR="00A575DA" w:rsidRPr="00E86E36" w:rsidRDefault="00A575DA" w:rsidP="00160C3F">
            <w:pPr>
              <w:pStyle w:val="TableParagraph"/>
              <w:spacing w:before="18" w:line="240" w:lineRule="auto"/>
              <w:ind w:left="122" w:right="897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Інформація про</w:t>
            </w:r>
            <w:r w:rsidRPr="00E86E36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керівника</w:t>
            </w:r>
            <w:r w:rsidRPr="00E86E36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курсу</w:t>
            </w:r>
            <w:r w:rsidRPr="00E86E3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/викладачів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6D9DB4C1" w14:textId="77777777" w:rsidR="00A575DA" w:rsidRPr="009A12C6" w:rsidRDefault="00356C96" w:rsidP="00160C3F">
            <w:pPr>
              <w:pStyle w:val="TableParagraph"/>
              <w:spacing w:line="26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A12C6">
              <w:rPr>
                <w:color w:val="000000" w:themeColor="text1"/>
                <w:sz w:val="24"/>
                <w:szCs w:val="24"/>
              </w:rPr>
              <w:t>Ан</w:t>
            </w:r>
            <w:r w:rsidR="00160C3F" w:rsidRPr="009A12C6">
              <w:rPr>
                <w:color w:val="000000" w:themeColor="text1"/>
                <w:sz w:val="24"/>
                <w:szCs w:val="24"/>
              </w:rPr>
              <w:t>ікеєнко</w:t>
            </w:r>
            <w:proofErr w:type="spellEnd"/>
            <w:r w:rsidR="00160C3F" w:rsidRPr="009A12C6">
              <w:rPr>
                <w:color w:val="000000" w:themeColor="text1"/>
                <w:sz w:val="24"/>
                <w:szCs w:val="24"/>
              </w:rPr>
              <w:t xml:space="preserve"> Лариса Василівна, старший викладач кафедри ТОС</w:t>
            </w:r>
          </w:p>
          <w:p w14:paraId="7ECB3F67" w14:textId="77777777" w:rsidR="00160C3F" w:rsidRPr="009A12C6" w:rsidRDefault="00160C3F" w:rsidP="00160C3F">
            <w:pPr>
              <w:pStyle w:val="TableParagraph"/>
              <w:spacing w:line="26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A12C6">
              <w:rPr>
                <w:color w:val="000000" w:themeColor="text1"/>
                <w:sz w:val="24"/>
                <w:szCs w:val="24"/>
              </w:rPr>
              <w:t>Єфременко</w:t>
            </w:r>
            <w:proofErr w:type="spellEnd"/>
            <w:r w:rsidRPr="009A12C6">
              <w:rPr>
                <w:color w:val="000000" w:themeColor="text1"/>
                <w:sz w:val="24"/>
                <w:szCs w:val="24"/>
              </w:rPr>
              <w:t xml:space="preserve"> Вікторія Миколаївна, старший викладач кафедри ТОС</w:t>
            </w:r>
          </w:p>
          <w:p w14:paraId="7F548271" w14:textId="77777777" w:rsidR="00160C3F" w:rsidRPr="009A12C6" w:rsidRDefault="00160C3F" w:rsidP="00160C3F">
            <w:pPr>
              <w:pStyle w:val="TableParagraph"/>
              <w:spacing w:line="265" w:lineRule="exact"/>
              <w:rPr>
                <w:color w:val="000000" w:themeColor="text1"/>
                <w:sz w:val="24"/>
                <w:szCs w:val="24"/>
              </w:rPr>
            </w:pPr>
            <w:r w:rsidRPr="009A12C6">
              <w:rPr>
                <w:color w:val="000000" w:themeColor="text1"/>
                <w:sz w:val="24"/>
                <w:szCs w:val="24"/>
              </w:rPr>
              <w:t>Яременко Олег Миколайович, викладач кафедри ТОС</w:t>
            </w:r>
          </w:p>
          <w:p w14:paraId="0903396F" w14:textId="777318FC" w:rsidR="00160C3F" w:rsidRPr="00356C96" w:rsidRDefault="00160C3F" w:rsidP="00160C3F">
            <w:pPr>
              <w:pStyle w:val="TableParagraph"/>
              <w:spacing w:line="265" w:lineRule="exact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9A12C6">
                <w:rPr>
                  <w:rStyle w:val="af0"/>
                  <w:color w:val="000000" w:themeColor="text1"/>
                  <w:sz w:val="24"/>
                  <w:szCs w:val="24"/>
                </w:rPr>
                <w:t>https://ktos-fbmi.kpi.ua/article/spivrobitnyky-0</w:t>
              </w:r>
            </w:hyperlink>
          </w:p>
        </w:tc>
      </w:tr>
      <w:tr w:rsidR="00A575DA" w:rsidRPr="00E86E36" w14:paraId="789A5ABD" w14:textId="77777777" w:rsidTr="00160C3F">
        <w:trPr>
          <w:trHeight w:val="59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vAlign w:val="center"/>
          </w:tcPr>
          <w:p w14:paraId="4D0DD520" w14:textId="77777777" w:rsidR="00A575DA" w:rsidRPr="00E86E36" w:rsidRDefault="00A575DA" w:rsidP="00160C3F">
            <w:pPr>
              <w:pStyle w:val="TableParagraph"/>
              <w:spacing w:before="18" w:line="240" w:lineRule="auto"/>
              <w:ind w:left="122"/>
              <w:rPr>
                <w:b/>
                <w:color w:val="000000" w:themeColor="text1"/>
                <w:sz w:val="24"/>
                <w:szCs w:val="24"/>
              </w:rPr>
            </w:pPr>
            <w:r w:rsidRPr="00E86E36">
              <w:rPr>
                <w:b/>
                <w:color w:val="000000" w:themeColor="text1"/>
                <w:sz w:val="24"/>
                <w:szCs w:val="24"/>
              </w:rPr>
              <w:t>Розміщення</w:t>
            </w:r>
            <w:r w:rsidRPr="00E86E3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86E36">
              <w:rPr>
                <w:b/>
                <w:color w:val="000000" w:themeColor="text1"/>
                <w:sz w:val="24"/>
                <w:szCs w:val="24"/>
              </w:rPr>
              <w:t>курсу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26B6015F" w14:textId="77777777" w:rsidR="00A575DA" w:rsidRPr="00E86E36" w:rsidRDefault="00A575DA" w:rsidP="00160C3F">
            <w:pPr>
              <w:spacing w:line="259" w:lineRule="auto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Ігрові види </w:t>
            </w:r>
            <w:proofErr w:type="spellStart"/>
            <w:r w:rsidRPr="00E86E36">
              <w:rPr>
                <w:sz w:val="24"/>
                <w:szCs w:val="24"/>
              </w:rPr>
              <w:t>спорту_</w:t>
            </w:r>
            <w:r w:rsidRPr="00E86E36">
              <w:rPr>
                <w:b/>
                <w:bCs/>
                <w:sz w:val="24"/>
                <w:szCs w:val="24"/>
              </w:rPr>
              <w:t>Баскетбол</w:t>
            </w:r>
            <w:proofErr w:type="spellEnd"/>
          </w:p>
          <w:p w14:paraId="2F5F5DB3" w14:textId="77777777" w:rsidR="00A575DA" w:rsidRPr="00E86E36" w:rsidRDefault="00A575DA" w:rsidP="00160C3F">
            <w:pPr>
              <w:pStyle w:val="TableParagraph"/>
              <w:spacing w:before="20" w:line="240" w:lineRule="auto"/>
              <w:rPr>
                <w:color w:val="000000" w:themeColor="text1"/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>https://do.ipo.kpi.ua/course/view.php?id=4821</w:t>
            </w:r>
          </w:p>
        </w:tc>
      </w:tr>
    </w:tbl>
    <w:p w14:paraId="54980623" w14:textId="77777777" w:rsidR="00A575DA" w:rsidRPr="00E86E36" w:rsidRDefault="00A575DA" w:rsidP="00A575DA">
      <w:pPr>
        <w:tabs>
          <w:tab w:val="left" w:pos="3530"/>
          <w:tab w:val="left" w:pos="10425"/>
        </w:tabs>
        <w:spacing w:before="119"/>
        <w:ind w:left="163"/>
        <w:jc w:val="both"/>
        <w:rPr>
          <w:color w:val="000000" w:themeColor="text1"/>
          <w:sz w:val="24"/>
          <w:szCs w:val="24"/>
          <w:shd w:val="clear" w:color="auto" w:fill="C0C0C0"/>
        </w:rPr>
      </w:pPr>
      <w:bookmarkStart w:id="0" w:name="Програма_навчальної_дисципліни"/>
      <w:bookmarkEnd w:id="0"/>
    </w:p>
    <w:p w14:paraId="673041C2" w14:textId="77777777" w:rsidR="00A575DA" w:rsidRPr="00356C96" w:rsidRDefault="00A575DA" w:rsidP="00A575DA">
      <w:pPr>
        <w:tabs>
          <w:tab w:val="left" w:pos="3530"/>
          <w:tab w:val="left" w:pos="10425"/>
        </w:tabs>
        <w:spacing w:before="119"/>
        <w:ind w:left="163"/>
        <w:jc w:val="both"/>
        <w:rPr>
          <w:b/>
          <w:sz w:val="32"/>
          <w:szCs w:val="32"/>
        </w:rPr>
      </w:pPr>
      <w:r w:rsidRPr="00E86E36">
        <w:rPr>
          <w:sz w:val="24"/>
          <w:szCs w:val="24"/>
          <w:shd w:val="clear" w:color="auto" w:fill="C0C0C0"/>
        </w:rPr>
        <w:t xml:space="preserve"> </w:t>
      </w:r>
      <w:r w:rsidRPr="00E86E36">
        <w:rPr>
          <w:sz w:val="24"/>
          <w:szCs w:val="24"/>
          <w:shd w:val="clear" w:color="auto" w:fill="C0C0C0"/>
        </w:rPr>
        <w:tab/>
      </w:r>
      <w:r w:rsidRPr="00356C96">
        <w:rPr>
          <w:b/>
          <w:color w:val="002060"/>
          <w:sz w:val="32"/>
          <w:szCs w:val="32"/>
          <w:shd w:val="clear" w:color="auto" w:fill="C0C0C0"/>
        </w:rPr>
        <w:t>Програма</w:t>
      </w:r>
      <w:r w:rsidRPr="00356C96">
        <w:rPr>
          <w:b/>
          <w:color w:val="002060"/>
          <w:spacing w:val="-6"/>
          <w:sz w:val="32"/>
          <w:szCs w:val="32"/>
          <w:shd w:val="clear" w:color="auto" w:fill="C0C0C0"/>
        </w:rPr>
        <w:t xml:space="preserve"> </w:t>
      </w:r>
      <w:r w:rsidRPr="00356C96">
        <w:rPr>
          <w:b/>
          <w:color w:val="002060"/>
          <w:sz w:val="32"/>
          <w:szCs w:val="32"/>
          <w:shd w:val="clear" w:color="auto" w:fill="C0C0C0"/>
        </w:rPr>
        <w:t>навчальної</w:t>
      </w:r>
      <w:r w:rsidRPr="00356C96">
        <w:rPr>
          <w:b/>
          <w:color w:val="002060"/>
          <w:spacing w:val="-3"/>
          <w:sz w:val="32"/>
          <w:szCs w:val="32"/>
          <w:shd w:val="clear" w:color="auto" w:fill="C0C0C0"/>
        </w:rPr>
        <w:t xml:space="preserve"> </w:t>
      </w:r>
      <w:r w:rsidRPr="00356C96">
        <w:rPr>
          <w:b/>
          <w:color w:val="002060"/>
          <w:sz w:val="32"/>
          <w:szCs w:val="32"/>
          <w:shd w:val="clear" w:color="auto" w:fill="C0C0C0"/>
        </w:rPr>
        <w:t>дисципліни</w:t>
      </w:r>
      <w:r w:rsidRPr="00356C96">
        <w:rPr>
          <w:b/>
          <w:sz w:val="32"/>
          <w:szCs w:val="32"/>
          <w:shd w:val="clear" w:color="auto" w:fill="C0C0C0"/>
        </w:rPr>
        <w:tab/>
      </w:r>
    </w:p>
    <w:p w14:paraId="41578F89" w14:textId="77777777" w:rsidR="00A575DA" w:rsidRPr="00356C96" w:rsidRDefault="00A575DA" w:rsidP="0096426A">
      <w:pPr>
        <w:pStyle w:val="1"/>
        <w:numPr>
          <w:ilvl w:val="0"/>
          <w:numId w:val="1"/>
        </w:numPr>
        <w:spacing w:before="120" w:after="120"/>
        <w:ind w:left="0" w:firstLine="709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1" w:name="1._Опис_навчальної_дисципліни,_її_мета,_"/>
      <w:bookmarkEnd w:id="1"/>
      <w:r w:rsidRPr="00356C96">
        <w:rPr>
          <w:rFonts w:ascii="Calibri" w:hAnsi="Calibri" w:cs="Calibri"/>
          <w:b/>
          <w:bCs/>
          <w:color w:val="000000" w:themeColor="text1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572A4F5D" w14:textId="77777777" w:rsidR="00A575DA" w:rsidRPr="00DE24FD" w:rsidRDefault="00A575DA" w:rsidP="00A575DA">
      <w:pPr>
        <w:ind w:firstLine="709"/>
        <w:jc w:val="both"/>
        <w:rPr>
          <w:color w:val="000000" w:themeColor="text1"/>
          <w:sz w:val="24"/>
          <w:szCs w:val="24"/>
        </w:rPr>
      </w:pPr>
      <w:r w:rsidRPr="00E86E36">
        <w:rPr>
          <w:sz w:val="24"/>
          <w:szCs w:val="24"/>
        </w:rPr>
        <w:t>Основною метою навчальної дисципліни «Ігрові види спорту (</w:t>
      </w:r>
      <w:r w:rsidRPr="00E86E36">
        <w:rPr>
          <w:b/>
          <w:sz w:val="24"/>
          <w:szCs w:val="24"/>
        </w:rPr>
        <w:t>баскетбол</w:t>
      </w:r>
      <w:r w:rsidRPr="00E86E36">
        <w:rPr>
          <w:sz w:val="24"/>
          <w:szCs w:val="24"/>
        </w:rPr>
        <w:t xml:space="preserve">)» є формування у здобувачів вищої освіти здатності 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 w:rsidRPr="00E86E36">
        <w:rPr>
          <w:sz w:val="24"/>
          <w:szCs w:val="24"/>
        </w:rPr>
        <w:t>життєво</w:t>
      </w:r>
      <w:proofErr w:type="spellEnd"/>
      <w:r w:rsidRPr="00E86E36">
        <w:rPr>
          <w:sz w:val="24"/>
          <w:szCs w:val="24"/>
        </w:rPr>
        <w:t xml:space="preserve"> необхідні </w:t>
      </w:r>
      <w:proofErr w:type="spellStart"/>
      <w:r w:rsidRPr="00E86E36">
        <w:rPr>
          <w:sz w:val="24"/>
          <w:szCs w:val="24"/>
        </w:rPr>
        <w:t>професійно</w:t>
      </w:r>
      <w:proofErr w:type="spellEnd"/>
      <w:r w:rsidRPr="00E86E36">
        <w:rPr>
          <w:sz w:val="24"/>
          <w:szCs w:val="24"/>
        </w:rPr>
        <w:t xml:space="preserve">-прикладні рухові навички; формувати мотивацію до занять руховою активністю та спортом як складової здорового </w:t>
      </w:r>
      <w:r w:rsidRPr="00DE24FD">
        <w:rPr>
          <w:color w:val="000000" w:themeColor="text1"/>
          <w:sz w:val="24"/>
          <w:szCs w:val="24"/>
        </w:rPr>
        <w:t xml:space="preserve">способу життя. </w:t>
      </w:r>
    </w:p>
    <w:p w14:paraId="0D337F66" w14:textId="1A1AC312" w:rsidR="00A575DA" w:rsidRPr="00DE24FD" w:rsidRDefault="00A575DA" w:rsidP="00A575DA">
      <w:pPr>
        <w:ind w:firstLine="709"/>
        <w:jc w:val="both"/>
        <w:rPr>
          <w:color w:val="000000" w:themeColor="text1"/>
          <w:sz w:val="24"/>
          <w:szCs w:val="24"/>
        </w:rPr>
      </w:pPr>
      <w:r w:rsidRPr="00DE24FD">
        <w:rPr>
          <w:color w:val="000000" w:themeColor="text1"/>
          <w:sz w:val="24"/>
          <w:szCs w:val="24"/>
        </w:rPr>
        <w:t>Дисципліна «Ігрові види спорту (</w:t>
      </w:r>
      <w:r w:rsidRPr="00DE24FD">
        <w:rPr>
          <w:b/>
          <w:color w:val="000000" w:themeColor="text1"/>
          <w:sz w:val="24"/>
          <w:szCs w:val="24"/>
        </w:rPr>
        <w:t>баскетбол</w:t>
      </w:r>
      <w:r w:rsidRPr="00DE24FD">
        <w:rPr>
          <w:color w:val="000000" w:themeColor="text1"/>
          <w:sz w:val="24"/>
          <w:szCs w:val="24"/>
        </w:rPr>
        <w:t xml:space="preserve">)» має міждисциплінарний характер. </w:t>
      </w:r>
      <w:r w:rsidR="00DE24FD" w:rsidRPr="00DE24FD">
        <w:rPr>
          <w:color w:val="000000" w:themeColor="text1"/>
          <w:sz w:val="24"/>
          <w:szCs w:val="24"/>
        </w:rPr>
        <w:t xml:space="preserve">Вона передбачає наявність у здобувачів вищої освіти знань, відповідно до свого предмету, зокрема, знань з медико-біологічних, психолого-педагогічних та інших наук, котрі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="00DE24FD" w:rsidRPr="00DE24FD">
        <w:rPr>
          <w:color w:val="000000" w:themeColor="text1"/>
          <w:sz w:val="24"/>
          <w:szCs w:val="24"/>
        </w:rPr>
        <w:t>життєво</w:t>
      </w:r>
      <w:proofErr w:type="spellEnd"/>
      <w:r w:rsidR="00DE24FD" w:rsidRPr="00DE24FD">
        <w:rPr>
          <w:color w:val="000000" w:themeColor="text1"/>
          <w:sz w:val="24"/>
          <w:szCs w:val="24"/>
        </w:rPr>
        <w:t xml:space="preserve"> важливих рухових навичок, вмінь для подальшої професійної діяльності.</w:t>
      </w:r>
    </w:p>
    <w:p w14:paraId="0BAB3304" w14:textId="77777777" w:rsidR="00A575DA" w:rsidRPr="00DE24FD" w:rsidRDefault="00A575DA" w:rsidP="00A575DA">
      <w:pPr>
        <w:ind w:firstLine="709"/>
        <w:jc w:val="both"/>
        <w:rPr>
          <w:color w:val="000000" w:themeColor="text1"/>
          <w:sz w:val="24"/>
          <w:szCs w:val="24"/>
        </w:rPr>
      </w:pPr>
      <w:r w:rsidRPr="00DE24FD">
        <w:rPr>
          <w:color w:val="000000" w:themeColor="text1"/>
          <w:sz w:val="24"/>
          <w:szCs w:val="24"/>
        </w:rPr>
        <w:t>В результаті вивчення навчальної дисципліни «Ігрові види спорту (</w:t>
      </w:r>
      <w:r w:rsidRPr="00DE24FD">
        <w:rPr>
          <w:b/>
          <w:color w:val="000000" w:themeColor="text1"/>
          <w:sz w:val="24"/>
          <w:szCs w:val="24"/>
        </w:rPr>
        <w:t>баскетбол</w:t>
      </w:r>
      <w:r w:rsidRPr="00DE24FD">
        <w:rPr>
          <w:color w:val="000000" w:themeColor="text1"/>
          <w:sz w:val="24"/>
          <w:szCs w:val="24"/>
        </w:rPr>
        <w:t xml:space="preserve">)» здобувачі вищої освіти зможуть використовувати засоби </w:t>
      </w:r>
      <w:r w:rsidRPr="00DE24FD">
        <w:rPr>
          <w:b/>
          <w:color w:val="000000" w:themeColor="text1"/>
          <w:sz w:val="24"/>
          <w:szCs w:val="24"/>
        </w:rPr>
        <w:t xml:space="preserve">баскетболу: </w:t>
      </w:r>
    </w:p>
    <w:p w14:paraId="41D0D474" w14:textId="77777777" w:rsidR="00A575DA" w:rsidRPr="00DE24FD" w:rsidRDefault="00A575DA" w:rsidP="0096426A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DE24FD">
        <w:rPr>
          <w:color w:val="000000" w:themeColor="text1"/>
          <w:sz w:val="24"/>
          <w:szCs w:val="24"/>
        </w:rPr>
        <w:t xml:space="preserve">з метою підвищення фізичної та розумової працездатності, розвитку фізичних якостей, відновлення та збереження здоров`я; </w:t>
      </w:r>
    </w:p>
    <w:p w14:paraId="0373423B" w14:textId="1B81CA2C" w:rsidR="00A575DA" w:rsidRPr="00DE24FD" w:rsidRDefault="00A575DA" w:rsidP="0096426A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DE24FD">
        <w:rPr>
          <w:color w:val="000000" w:themeColor="text1"/>
          <w:sz w:val="24"/>
          <w:szCs w:val="24"/>
        </w:rPr>
        <w:lastRenderedPageBreak/>
        <w:t xml:space="preserve">здійснювати контроль та самоконтроль </w:t>
      </w:r>
      <w:r w:rsidR="00DE24FD" w:rsidRPr="00DE24FD">
        <w:rPr>
          <w:color w:val="000000" w:themeColor="text1"/>
          <w:sz w:val="24"/>
          <w:szCs w:val="24"/>
        </w:rPr>
        <w:t xml:space="preserve">функціонального стану </w:t>
      </w:r>
      <w:r w:rsidRPr="00DE24FD">
        <w:rPr>
          <w:color w:val="000000" w:themeColor="text1"/>
          <w:sz w:val="24"/>
          <w:szCs w:val="24"/>
        </w:rPr>
        <w:t xml:space="preserve">організму; </w:t>
      </w:r>
    </w:p>
    <w:p w14:paraId="77C08DF9" w14:textId="77777777" w:rsidR="00A575DA" w:rsidRPr="00DE24FD" w:rsidRDefault="00A575DA" w:rsidP="0096426A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DE24FD">
        <w:rPr>
          <w:color w:val="000000" w:themeColor="text1"/>
          <w:sz w:val="24"/>
          <w:szCs w:val="24"/>
        </w:rPr>
        <w:t xml:space="preserve">забезпечувати збереження і зміцнення стану індивідуального здоров`я з метою підтримки належного рівня фізичного стану. </w:t>
      </w:r>
    </w:p>
    <w:p w14:paraId="543BF9A9" w14:textId="77777777" w:rsidR="00A575DA" w:rsidRPr="00356C96" w:rsidRDefault="00A575DA" w:rsidP="0096426A">
      <w:pPr>
        <w:widowControl/>
        <w:numPr>
          <w:ilvl w:val="0"/>
          <w:numId w:val="3"/>
        </w:numPr>
        <w:autoSpaceDE/>
        <w:autoSpaceDN/>
        <w:spacing w:before="120" w:after="120"/>
        <w:ind w:left="0" w:firstLine="709"/>
        <w:jc w:val="both"/>
        <w:rPr>
          <w:sz w:val="28"/>
          <w:szCs w:val="28"/>
        </w:rPr>
      </w:pPr>
      <w:proofErr w:type="spellStart"/>
      <w:r w:rsidRPr="00356C96">
        <w:rPr>
          <w:b/>
          <w:sz w:val="28"/>
          <w:szCs w:val="28"/>
        </w:rPr>
        <w:t>Пререквізити</w:t>
      </w:r>
      <w:proofErr w:type="spellEnd"/>
      <w:r w:rsidRPr="00356C96">
        <w:rPr>
          <w:b/>
          <w:sz w:val="28"/>
          <w:szCs w:val="28"/>
        </w:rPr>
        <w:t xml:space="preserve"> та </w:t>
      </w:r>
      <w:proofErr w:type="spellStart"/>
      <w:r w:rsidRPr="00356C96">
        <w:rPr>
          <w:b/>
          <w:sz w:val="28"/>
          <w:szCs w:val="28"/>
        </w:rPr>
        <w:t>постреквізити</w:t>
      </w:r>
      <w:proofErr w:type="spellEnd"/>
      <w:r w:rsidRPr="00356C96">
        <w:rPr>
          <w:b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 </w:t>
      </w:r>
    </w:p>
    <w:p w14:paraId="1BE5A48F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>Дисципліна «Ігрові види спорту (</w:t>
      </w:r>
      <w:r w:rsidRPr="00E86E36">
        <w:rPr>
          <w:b/>
          <w:sz w:val="24"/>
          <w:szCs w:val="24"/>
        </w:rPr>
        <w:t>баскетбол</w:t>
      </w:r>
      <w:r w:rsidRPr="00E86E36">
        <w:rPr>
          <w:sz w:val="24"/>
          <w:szCs w:val="24"/>
        </w:rPr>
        <w:t xml:space="preserve">)» відноситься до циклу дисциплін загальної підготовки, вона є вибірковим компонентом Освітньої програми. Для успішного засвоєння дисципліни здобувачам вищої освіти необхідно належати за станом здоров’я до основної чи підготовчої медичної групи. </w:t>
      </w:r>
    </w:p>
    <w:p w14:paraId="2AA92143" w14:textId="1E4E9CFE" w:rsidR="000F2C60" w:rsidRPr="00356C96" w:rsidRDefault="00A575DA" w:rsidP="0096426A">
      <w:pPr>
        <w:widowControl/>
        <w:numPr>
          <w:ilvl w:val="0"/>
          <w:numId w:val="3"/>
        </w:numPr>
        <w:autoSpaceDE/>
        <w:autoSpaceDN/>
        <w:spacing w:before="120" w:after="240"/>
        <w:ind w:left="0" w:firstLine="709"/>
        <w:jc w:val="both"/>
        <w:rPr>
          <w:sz w:val="28"/>
          <w:szCs w:val="28"/>
        </w:rPr>
      </w:pPr>
      <w:r w:rsidRPr="00356C96">
        <w:rPr>
          <w:b/>
          <w:sz w:val="28"/>
          <w:szCs w:val="28"/>
        </w:rPr>
        <w:t xml:space="preserve">Зміст навчальної дисципліни 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F128F3" w:rsidRPr="00264DF9" w14:paraId="16217DA3" w14:textId="77777777" w:rsidTr="006D4778">
        <w:tc>
          <w:tcPr>
            <w:tcW w:w="1560" w:type="dxa"/>
          </w:tcPr>
          <w:p w14:paraId="377DC4D9" w14:textId="77777777" w:rsidR="00F128F3" w:rsidRPr="00383C7A" w:rsidRDefault="00F128F3" w:rsidP="006D4778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5DDD8418" w14:textId="19ED28A0" w:rsidR="00F128F3" w:rsidRPr="00383C7A" w:rsidRDefault="00F128F3" w:rsidP="006D477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Інформаційне забезпечення проведення занять з баскетболу.</w:t>
            </w:r>
          </w:p>
        </w:tc>
      </w:tr>
      <w:tr w:rsidR="00F128F3" w:rsidRPr="00264DF9" w14:paraId="1CBFB019" w14:textId="77777777" w:rsidTr="006D4778">
        <w:trPr>
          <w:trHeight w:val="630"/>
        </w:trPr>
        <w:tc>
          <w:tcPr>
            <w:tcW w:w="1560" w:type="dxa"/>
          </w:tcPr>
          <w:p w14:paraId="1DDDA5CB" w14:textId="77777777" w:rsidR="00F128F3" w:rsidRPr="00383C7A" w:rsidRDefault="00F128F3" w:rsidP="006D4778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10A172D9" w14:textId="3A3C511A" w:rsidR="00F128F3" w:rsidRPr="00383C7A" w:rsidRDefault="00F128F3" w:rsidP="0064159C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 xml:space="preserve">Визначення індивідуального </w:t>
            </w:r>
            <w:r w:rsidR="007A4E69" w:rsidRPr="00383C7A">
              <w:rPr>
                <w:rFonts w:ascii="Calibri" w:hAnsi="Calibri" w:cs="Calibri"/>
                <w:color w:val="000000" w:themeColor="text1"/>
                <w:lang w:val="uk-UA"/>
              </w:rPr>
              <w:t xml:space="preserve">рівня </w:t>
            </w: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фізичного стану. Аналіз та оцінювання рівня індивідуальної фізичної підготовленості здобувачів вищої освіти.</w:t>
            </w:r>
          </w:p>
        </w:tc>
      </w:tr>
      <w:tr w:rsidR="00F128F3" w:rsidRPr="00264DF9" w14:paraId="5010718D" w14:textId="77777777" w:rsidTr="006D4778">
        <w:tc>
          <w:tcPr>
            <w:tcW w:w="1560" w:type="dxa"/>
          </w:tcPr>
          <w:p w14:paraId="00D36A94" w14:textId="77777777" w:rsidR="00F128F3" w:rsidRPr="00383C7A" w:rsidRDefault="00F128F3" w:rsidP="006D4778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76AFC473" w14:textId="37001728" w:rsidR="00F128F3" w:rsidRPr="00270822" w:rsidRDefault="00F128F3" w:rsidP="002708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3C7A">
              <w:rPr>
                <w:color w:val="000000" w:themeColor="text1"/>
                <w:sz w:val="24"/>
                <w:szCs w:val="24"/>
              </w:rPr>
              <w:t>Ознайомлення та навчання техніці виконання технічних прийомів та фізичних вправ з баскетболу.</w:t>
            </w:r>
          </w:p>
        </w:tc>
      </w:tr>
      <w:tr w:rsidR="00F128F3" w:rsidRPr="00264DF9" w14:paraId="2ADF625E" w14:textId="77777777" w:rsidTr="006D4778">
        <w:tc>
          <w:tcPr>
            <w:tcW w:w="1560" w:type="dxa"/>
          </w:tcPr>
          <w:p w14:paraId="21E11F24" w14:textId="77777777" w:rsidR="00F128F3" w:rsidRPr="00383C7A" w:rsidRDefault="00F128F3" w:rsidP="006D4778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131F17C3" w14:textId="198522AA" w:rsidR="00F128F3" w:rsidRPr="00270822" w:rsidRDefault="00F128F3" w:rsidP="006D477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Підвищення рівня фізичної підготовленості здобувачів вищої освіти.</w:t>
            </w:r>
          </w:p>
        </w:tc>
      </w:tr>
      <w:tr w:rsidR="00F128F3" w:rsidRPr="00264DF9" w14:paraId="79BED308" w14:textId="77777777" w:rsidTr="006D4778">
        <w:tc>
          <w:tcPr>
            <w:tcW w:w="1560" w:type="dxa"/>
          </w:tcPr>
          <w:p w14:paraId="56CD7169" w14:textId="77777777" w:rsidR="00F128F3" w:rsidRPr="00383C7A" w:rsidRDefault="00F128F3" w:rsidP="006D4778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2284AB01" w14:textId="77777777" w:rsidR="00F128F3" w:rsidRPr="00383C7A" w:rsidRDefault="00F128F3" w:rsidP="006D477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Тестування</w:t>
            </w:r>
            <w:r w:rsidRPr="00383C7A">
              <w:rPr>
                <w:rFonts w:ascii="Calibri" w:hAnsi="Calibri" w:cs="Calibri"/>
                <w:color w:val="000000" w:themeColor="text1"/>
                <w:spacing w:val="-5"/>
                <w:lang w:val="uk-UA"/>
              </w:rPr>
              <w:t xml:space="preserve"> </w:t>
            </w: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рівня</w:t>
            </w:r>
            <w:r w:rsidRPr="00383C7A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фізичної</w:t>
            </w:r>
            <w:r w:rsidRPr="00383C7A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383C7A">
              <w:rPr>
                <w:rFonts w:ascii="Calibri" w:hAnsi="Calibri" w:cs="Calibri"/>
                <w:color w:val="000000" w:themeColor="text1"/>
                <w:lang w:val="uk-UA"/>
              </w:rPr>
              <w:t>підготовленості здобувачів вищої освіти.</w:t>
            </w:r>
          </w:p>
          <w:p w14:paraId="56A10161" w14:textId="77777777" w:rsidR="00F128F3" w:rsidRPr="00383C7A" w:rsidRDefault="00F128F3" w:rsidP="006D4778">
            <w:pPr>
              <w:pStyle w:val="Default"/>
              <w:autoSpaceDE/>
              <w:autoSpaceDN/>
              <w:adjustRightInd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</w:tbl>
    <w:p w14:paraId="1B42AB19" w14:textId="77777777" w:rsidR="00A575DA" w:rsidRPr="00356C96" w:rsidRDefault="00A575DA" w:rsidP="0096426A">
      <w:pPr>
        <w:pStyle w:val="a7"/>
        <w:widowControl/>
        <w:numPr>
          <w:ilvl w:val="0"/>
          <w:numId w:val="3"/>
        </w:numPr>
        <w:autoSpaceDE/>
        <w:autoSpaceDN/>
        <w:spacing w:after="120"/>
        <w:ind w:right="284"/>
        <w:jc w:val="both"/>
        <w:rPr>
          <w:sz w:val="28"/>
          <w:szCs w:val="28"/>
        </w:rPr>
      </w:pPr>
      <w:r w:rsidRPr="00356C96">
        <w:rPr>
          <w:b/>
          <w:sz w:val="28"/>
          <w:szCs w:val="28"/>
        </w:rPr>
        <w:t xml:space="preserve">Навчальні матеріали та ресурси </w:t>
      </w:r>
    </w:p>
    <w:p w14:paraId="67AAA08B" w14:textId="77777777" w:rsidR="00A575DA" w:rsidRPr="00E86E36" w:rsidRDefault="00A575DA" w:rsidP="00A575DA">
      <w:pPr>
        <w:spacing w:after="50" w:line="251" w:lineRule="auto"/>
        <w:ind w:left="566" w:right="5683"/>
        <w:rPr>
          <w:b/>
          <w:sz w:val="24"/>
          <w:szCs w:val="24"/>
        </w:rPr>
      </w:pPr>
      <w:r w:rsidRPr="00E86E36">
        <w:rPr>
          <w:b/>
          <w:sz w:val="24"/>
          <w:szCs w:val="24"/>
        </w:rPr>
        <w:t>Базова навчальна література</w:t>
      </w:r>
    </w:p>
    <w:p w14:paraId="17DDD2C2" w14:textId="77777777" w:rsidR="00A575DA" w:rsidRPr="00D02E54" w:rsidRDefault="00A575DA" w:rsidP="00A575DA">
      <w:pPr>
        <w:pStyle w:val="docdata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</w:rPr>
      </w:pPr>
      <w:r w:rsidRPr="00D02E54">
        <w:rPr>
          <w:rFonts w:ascii="Calibri" w:hAnsi="Calibri" w:cs="Calibri"/>
          <w:b/>
          <w:bCs/>
          <w:color w:val="000000" w:themeColor="text1"/>
        </w:rPr>
        <w:t>Навчальні посібники</w:t>
      </w:r>
    </w:p>
    <w:p w14:paraId="33EB2349" w14:textId="0034B95B" w:rsidR="00A575DA" w:rsidRPr="00D02E54" w:rsidRDefault="00A575DA" w:rsidP="00A575DA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02E54">
        <w:rPr>
          <w:rFonts w:ascii="Calibri" w:hAnsi="Calibri" w:cs="Calibri"/>
          <w:color w:val="000000" w:themeColor="text1"/>
          <w:lang w:val="en-US"/>
        </w:rPr>
        <w:t>1</w:t>
      </w:r>
      <w:r w:rsidRPr="00D02E54">
        <w:rPr>
          <w:rFonts w:ascii="Calibri" w:hAnsi="Calibri" w:cs="Calibri"/>
          <w:color w:val="000000" w:themeColor="text1"/>
        </w:rPr>
        <w:t xml:space="preserve">. Методичні рекомендації «Історія виникнення та розвитку баскетболу у світі та Україні» [Електронний ресурс] / НТУУ «КПІ»; уклад. </w:t>
      </w:r>
      <w:r w:rsidRPr="00D02E54">
        <w:rPr>
          <w:rFonts w:ascii="Calibri" w:hAnsi="Calibri" w:cs="Calibri"/>
          <w:noProof/>
          <w:color w:val="000000" w:themeColor="text1"/>
          <w:shd w:val="clear" w:color="auto" w:fill="FFFFFF"/>
        </w:rPr>
        <w:t>Л.</w:t>
      </w:r>
      <w:r w:rsidRPr="00D02E54">
        <w:rPr>
          <w:rFonts w:ascii="Calibri" w:hAnsi="Calibri" w:cs="Calibri"/>
          <w:noProof/>
          <w:color w:val="000000" w:themeColor="text1"/>
        </w:rPr>
        <w:t> </w:t>
      </w:r>
      <w:r w:rsidRPr="00D02E54">
        <w:rPr>
          <w:rFonts w:ascii="Calibri" w:hAnsi="Calibri" w:cs="Calibri"/>
          <w:noProof/>
          <w:color w:val="000000" w:themeColor="text1"/>
          <w:shd w:val="clear" w:color="auto" w:fill="FFFFFF"/>
        </w:rPr>
        <w:t>В.</w:t>
      </w:r>
      <w:r w:rsidRPr="00D02E54">
        <w:rPr>
          <w:rFonts w:ascii="Calibri" w:hAnsi="Calibri" w:cs="Calibri"/>
          <w:noProof/>
          <w:color w:val="000000" w:themeColor="text1"/>
        </w:rPr>
        <w:t> </w:t>
      </w:r>
      <w:r w:rsidRPr="00D02E54">
        <w:rPr>
          <w:rFonts w:ascii="Calibri" w:hAnsi="Calibri" w:cs="Calibri"/>
          <w:noProof/>
          <w:color w:val="000000" w:themeColor="text1"/>
          <w:shd w:val="clear" w:color="auto" w:fill="FFFFFF"/>
        </w:rPr>
        <w:t>Анікеєнко</w:t>
      </w:r>
      <w:r w:rsidRPr="00D02E54">
        <w:rPr>
          <w:rFonts w:ascii="Calibri" w:hAnsi="Calibri" w:cs="Calibri"/>
          <w:color w:val="000000" w:themeColor="text1"/>
        </w:rPr>
        <w:t xml:space="preserve">, </w:t>
      </w:r>
      <w:r w:rsidRPr="00D02E54">
        <w:rPr>
          <w:rFonts w:ascii="Calibri" w:hAnsi="Calibri" w:cs="Calibri"/>
          <w:noProof/>
          <w:color w:val="000000" w:themeColor="text1"/>
        </w:rPr>
        <w:t>Бойко Г. Л</w:t>
      </w:r>
      <w:r w:rsidRPr="00D02E54">
        <w:rPr>
          <w:rFonts w:ascii="Calibri" w:hAnsi="Calibri" w:cs="Calibri"/>
          <w:color w:val="000000" w:themeColor="text1"/>
        </w:rPr>
        <w:t>.</w:t>
      </w:r>
      <w:r w:rsidRPr="00D02E54">
        <w:rPr>
          <w:rFonts w:ascii="Calibri" w:hAnsi="Calibri" w:cs="Calibri"/>
          <w:noProof/>
          <w:color w:val="000000" w:themeColor="text1"/>
          <w:shd w:val="clear" w:color="auto" w:fill="FFFFFF"/>
        </w:rPr>
        <w:t>, В.</w:t>
      </w:r>
      <w:r w:rsidRPr="00D02E54">
        <w:rPr>
          <w:rFonts w:ascii="Calibri" w:hAnsi="Calibri" w:cs="Calibri"/>
          <w:noProof/>
          <w:color w:val="000000" w:themeColor="text1"/>
        </w:rPr>
        <w:t> </w:t>
      </w:r>
      <w:r w:rsidRPr="00D02E54">
        <w:rPr>
          <w:rFonts w:ascii="Calibri" w:hAnsi="Calibri" w:cs="Calibri"/>
          <w:noProof/>
          <w:color w:val="000000" w:themeColor="text1"/>
          <w:shd w:val="clear" w:color="auto" w:fill="FFFFFF"/>
        </w:rPr>
        <w:t>М.</w:t>
      </w:r>
      <w:r w:rsidRPr="00D02E54">
        <w:rPr>
          <w:rFonts w:ascii="Calibri" w:hAnsi="Calibri" w:cs="Calibri"/>
          <w:noProof/>
          <w:color w:val="000000" w:themeColor="text1"/>
        </w:rPr>
        <w:t> </w:t>
      </w:r>
      <w:r w:rsidRPr="00D02E54">
        <w:rPr>
          <w:rFonts w:ascii="Calibri" w:hAnsi="Calibri" w:cs="Calibri"/>
          <w:noProof/>
          <w:color w:val="000000" w:themeColor="text1"/>
          <w:shd w:val="clear" w:color="auto" w:fill="FFFFFF"/>
        </w:rPr>
        <w:t>Єфременко</w:t>
      </w:r>
      <w:r w:rsidRPr="00D02E54">
        <w:rPr>
          <w:rFonts w:ascii="Calibri" w:hAnsi="Calibri" w:cs="Calibri"/>
          <w:color w:val="000000" w:themeColor="text1"/>
        </w:rPr>
        <w:t>. –</w:t>
      </w:r>
      <w:r w:rsidR="000425C3">
        <w:rPr>
          <w:rFonts w:ascii="Calibri" w:hAnsi="Calibri" w:cs="Calibri"/>
          <w:color w:val="000000" w:themeColor="text1"/>
        </w:rPr>
        <w:t xml:space="preserve"> </w:t>
      </w:r>
      <w:r w:rsidRPr="00D02E54">
        <w:rPr>
          <w:rFonts w:ascii="Calibri" w:hAnsi="Calibri" w:cs="Calibri"/>
          <w:color w:val="000000" w:themeColor="text1"/>
        </w:rPr>
        <w:t xml:space="preserve">Київ: НТУУ «КПІ», 2012. - 42 с. </w:t>
      </w:r>
    </w:p>
    <w:p w14:paraId="5EB573F2" w14:textId="77777777" w:rsidR="00A575DA" w:rsidRPr="00D02E54" w:rsidRDefault="00A575DA" w:rsidP="00A575DA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02E54">
        <w:rPr>
          <w:rFonts w:ascii="Calibri" w:hAnsi="Calibri" w:cs="Calibri"/>
          <w:color w:val="000000" w:themeColor="text1"/>
        </w:rPr>
        <w:t xml:space="preserve">URI: </w:t>
      </w:r>
      <w:hyperlink r:id="rId7" w:history="1">
        <w:r w:rsidRPr="00D02E54">
          <w:rPr>
            <w:rStyle w:val="af0"/>
            <w:rFonts w:ascii="Calibri" w:eastAsiaTheme="majorEastAsia" w:hAnsi="Calibri" w:cs="Calibri"/>
            <w:color w:val="000000" w:themeColor="text1"/>
            <w:u w:val="none"/>
          </w:rPr>
          <w:t>https://ela.kpi.ua/handle/123456789/1784</w:t>
        </w:r>
      </w:hyperlink>
    </w:p>
    <w:p w14:paraId="722DEF3E" w14:textId="23FD070B" w:rsidR="00A575DA" w:rsidRPr="00D02E54" w:rsidRDefault="00A575DA" w:rsidP="00A575DA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2. Фізичне виховання. Техніка та тактика гри в баскетбол. Навчання техніці та тактиці гри у баскетбол для студентів [Електронний ресурс]: навчальний посібник для студентів / КПІ ім. Ігоря Сікорського, уклад.: Л.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В.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Анікеєнко, В.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М.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Єфременко, О.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М.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Яременко, О.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В.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Кузенков, Г.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О.</w:t>
      </w:r>
      <w:r w:rsidRPr="00D02E54">
        <w:rPr>
          <w:noProof/>
          <w:color w:val="000000" w:themeColor="text1"/>
          <w:sz w:val="24"/>
          <w:szCs w:val="24"/>
        </w:rPr>
        <w:t> 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 xml:space="preserve">Устименко. – Київ: КПІ ім. Ігоря Сікорського, 2021. – 127 с. </w:t>
      </w:r>
    </w:p>
    <w:p w14:paraId="2C6B8F4A" w14:textId="77777777" w:rsidR="002A0057" w:rsidRDefault="00A575DA" w:rsidP="002A0057">
      <w:pPr>
        <w:pStyle w:val="a7"/>
        <w:ind w:left="0" w:firstLine="709"/>
        <w:jc w:val="both"/>
        <w:rPr>
          <w:color w:val="000000" w:themeColor="text1"/>
        </w:rPr>
      </w:pPr>
      <w:r w:rsidRPr="00D02E54">
        <w:rPr>
          <w:color w:val="000000" w:themeColor="text1"/>
          <w:sz w:val="24"/>
          <w:szCs w:val="24"/>
        </w:rPr>
        <w:t xml:space="preserve">URI: </w:t>
      </w:r>
      <w:hyperlink r:id="rId8" w:history="1">
        <w:r w:rsidR="008C59CD" w:rsidRPr="00D02E54">
          <w:rPr>
            <w:rStyle w:val="af0"/>
            <w:rFonts w:eastAsia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https://ela.kpi.ua/handle/123456789/42020</w:t>
        </w:r>
      </w:hyperlink>
    </w:p>
    <w:p w14:paraId="4A1943A5" w14:textId="77777777" w:rsidR="002A0057" w:rsidRPr="002A0057" w:rsidRDefault="00A575DA" w:rsidP="002A0057">
      <w:pPr>
        <w:pStyle w:val="a7"/>
        <w:ind w:left="0" w:firstLine="709"/>
        <w:jc w:val="both"/>
        <w:rPr>
          <w:color w:val="000000" w:themeColor="text1"/>
          <w:sz w:val="24"/>
          <w:szCs w:val="24"/>
        </w:rPr>
      </w:pPr>
      <w:r w:rsidRPr="002A0057">
        <w:rPr>
          <w:noProof/>
          <w:color w:val="000000" w:themeColor="text1"/>
          <w:sz w:val="24"/>
          <w:szCs w:val="24"/>
          <w:shd w:val="clear" w:color="auto" w:fill="FFFFFF"/>
        </w:rPr>
        <w:t xml:space="preserve">3. </w:t>
      </w:r>
      <w:proofErr w:type="spellStart"/>
      <w:r w:rsidRPr="002A0057">
        <w:rPr>
          <w:color w:val="000000" w:themeColor="text1"/>
          <w:sz w:val="24"/>
          <w:szCs w:val="24"/>
        </w:rPr>
        <w:t>Цюпак</w:t>
      </w:r>
      <w:proofErr w:type="spellEnd"/>
      <w:r w:rsidRPr="002A0057">
        <w:rPr>
          <w:color w:val="000000" w:themeColor="text1"/>
          <w:sz w:val="24"/>
          <w:szCs w:val="24"/>
        </w:rPr>
        <w:t xml:space="preserve"> Ю. Ю., </w:t>
      </w:r>
      <w:proofErr w:type="spellStart"/>
      <w:r w:rsidRPr="002A0057">
        <w:rPr>
          <w:color w:val="000000" w:themeColor="text1"/>
          <w:sz w:val="24"/>
          <w:szCs w:val="24"/>
        </w:rPr>
        <w:t>Швай</w:t>
      </w:r>
      <w:proofErr w:type="spellEnd"/>
      <w:r w:rsidRPr="002A0057">
        <w:rPr>
          <w:color w:val="000000" w:themeColor="text1"/>
          <w:sz w:val="24"/>
          <w:szCs w:val="24"/>
        </w:rPr>
        <w:t xml:space="preserve"> О. Д. </w:t>
      </w:r>
      <w:proofErr w:type="spellStart"/>
      <w:r w:rsidRPr="002A0057">
        <w:rPr>
          <w:color w:val="000000" w:themeColor="text1"/>
          <w:sz w:val="24"/>
          <w:szCs w:val="24"/>
        </w:rPr>
        <w:t>Іваніцький</w:t>
      </w:r>
      <w:proofErr w:type="spellEnd"/>
      <w:r w:rsidRPr="002A0057">
        <w:rPr>
          <w:color w:val="000000" w:themeColor="text1"/>
          <w:sz w:val="24"/>
          <w:szCs w:val="24"/>
        </w:rPr>
        <w:t xml:space="preserve"> Р. Б. Методика навчання основних технічних прийомів ігри в баскетбол: Методичні рекомендації. Луцьк: Волинський національний університет імені Лесі Українки 2021. – 65 с. </w:t>
      </w:r>
      <w:r w:rsidRPr="002A0057">
        <w:rPr>
          <w:color w:val="000000" w:themeColor="text1"/>
          <w:sz w:val="24"/>
          <w:szCs w:val="24"/>
          <w:shd w:val="clear" w:color="auto" w:fill="FFFFFF"/>
          <w:lang w:eastAsia="ru-RU"/>
        </w:rPr>
        <w:t>URI</w:t>
      </w:r>
      <w:r w:rsidRPr="002A0057">
        <w:rPr>
          <w:color w:val="000000" w:themeColor="text1"/>
          <w:sz w:val="24"/>
          <w:szCs w:val="24"/>
        </w:rPr>
        <w:t xml:space="preserve">: </w:t>
      </w:r>
      <w:hyperlink r:id="rId9" w:history="1">
        <w:r w:rsidR="008C59CD" w:rsidRPr="002A0057">
          <w:rPr>
            <w:rStyle w:val="af0"/>
            <w:color w:val="000000" w:themeColor="text1"/>
            <w:sz w:val="24"/>
            <w:szCs w:val="24"/>
            <w:u w:val="none"/>
          </w:rPr>
          <w:t>https://evnuir.vnu.edu.ua/handle/123456789/20246</w:t>
        </w:r>
      </w:hyperlink>
      <w:r w:rsidR="002A0057" w:rsidRPr="002A0057">
        <w:rPr>
          <w:color w:val="000000" w:themeColor="text1"/>
          <w:sz w:val="24"/>
          <w:szCs w:val="24"/>
        </w:rPr>
        <w:t xml:space="preserve"> </w:t>
      </w:r>
    </w:p>
    <w:p w14:paraId="39E07C6B" w14:textId="50985D4F" w:rsidR="002A0057" w:rsidRPr="002A0057" w:rsidRDefault="00A575DA" w:rsidP="002A0057">
      <w:pPr>
        <w:pStyle w:val="a7"/>
        <w:ind w:left="0" w:firstLine="709"/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0057">
        <w:rPr>
          <w:noProof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2A0057" w:rsidRPr="002A0057">
        <w:rPr>
          <w:sz w:val="24"/>
          <w:szCs w:val="24"/>
        </w:rPr>
        <w:t xml:space="preserve">Основи </w:t>
      </w:r>
      <w:proofErr w:type="spellStart"/>
      <w:r w:rsidR="002A0057" w:rsidRPr="002A0057">
        <w:rPr>
          <w:sz w:val="24"/>
          <w:szCs w:val="24"/>
        </w:rPr>
        <w:t>фізичноі</w:t>
      </w:r>
      <w:proofErr w:type="spellEnd"/>
      <w:r w:rsidR="002A0057" w:rsidRPr="002A0057">
        <w:rPr>
          <w:sz w:val="24"/>
          <w:szCs w:val="24"/>
        </w:rPr>
        <w:t xml:space="preserve">̈ підготовки баскетболістів: методичні </w:t>
      </w:r>
      <w:proofErr w:type="spellStart"/>
      <w:r w:rsidR="002A0057" w:rsidRPr="002A0057">
        <w:rPr>
          <w:sz w:val="24"/>
          <w:szCs w:val="24"/>
        </w:rPr>
        <w:t>рекомендаціі</w:t>
      </w:r>
      <w:proofErr w:type="spellEnd"/>
      <w:r w:rsidR="002A0057" w:rsidRPr="002A0057">
        <w:rPr>
          <w:sz w:val="24"/>
          <w:szCs w:val="24"/>
        </w:rPr>
        <w:t xml:space="preserve">̈ / В. </w:t>
      </w:r>
      <w:proofErr w:type="spellStart"/>
      <w:r w:rsidR="002A0057" w:rsidRPr="002A0057">
        <w:rPr>
          <w:sz w:val="24"/>
          <w:szCs w:val="24"/>
        </w:rPr>
        <w:t>І.Смолюк</w:t>
      </w:r>
      <w:proofErr w:type="spellEnd"/>
      <w:r w:rsidR="002A0057" w:rsidRPr="002A0057">
        <w:rPr>
          <w:sz w:val="24"/>
          <w:szCs w:val="24"/>
        </w:rPr>
        <w:t xml:space="preserve">,, П. </w:t>
      </w:r>
      <w:proofErr w:type="spellStart"/>
      <w:r w:rsidR="002A0057" w:rsidRPr="002A0057">
        <w:rPr>
          <w:sz w:val="24"/>
          <w:szCs w:val="24"/>
        </w:rPr>
        <w:t>В.Глушко</w:t>
      </w:r>
      <w:proofErr w:type="spellEnd"/>
      <w:r w:rsidR="002A0057" w:rsidRPr="002A0057">
        <w:rPr>
          <w:sz w:val="24"/>
          <w:szCs w:val="24"/>
        </w:rPr>
        <w:t xml:space="preserve">, А. </w:t>
      </w:r>
      <w:proofErr w:type="spellStart"/>
      <w:r w:rsidR="002A0057" w:rsidRPr="002A0057">
        <w:rPr>
          <w:sz w:val="24"/>
          <w:szCs w:val="24"/>
        </w:rPr>
        <w:t>Б.Шевчук</w:t>
      </w:r>
      <w:proofErr w:type="spellEnd"/>
      <w:r w:rsidR="002A0057" w:rsidRPr="002A0057">
        <w:rPr>
          <w:sz w:val="24"/>
          <w:szCs w:val="24"/>
        </w:rPr>
        <w:t xml:space="preserve">, О. Д.. </w:t>
      </w:r>
      <w:proofErr w:type="spellStart"/>
      <w:r w:rsidR="002A0057" w:rsidRPr="002A0057">
        <w:rPr>
          <w:sz w:val="24"/>
          <w:szCs w:val="24"/>
        </w:rPr>
        <w:t>Шваи</w:t>
      </w:r>
      <w:proofErr w:type="spellEnd"/>
      <w:r w:rsidR="002A0057" w:rsidRPr="002A0057">
        <w:rPr>
          <w:sz w:val="24"/>
          <w:szCs w:val="24"/>
        </w:rPr>
        <w:t xml:space="preserve">̆ , О.В. Радченко. </w:t>
      </w:r>
    </w:p>
    <w:p w14:paraId="6483C6C9" w14:textId="77777777" w:rsidR="00E63E28" w:rsidRDefault="00A575DA" w:rsidP="00E63E28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2A0057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>URI</w:t>
      </w:r>
      <w:r w:rsidRPr="002A0057">
        <w:rPr>
          <w:rFonts w:ascii="Calibri" w:hAnsi="Calibri" w:cs="Calibri"/>
          <w:color w:val="000000" w:themeColor="text1"/>
        </w:rPr>
        <w:t xml:space="preserve">: </w:t>
      </w:r>
      <w:hyperlink r:id="rId10" w:history="1">
        <w:r w:rsidR="008E77C6" w:rsidRPr="002A0057">
          <w:rPr>
            <w:rStyle w:val="af0"/>
            <w:rFonts w:ascii="Calibri" w:hAnsi="Calibri" w:cs="Calibri"/>
            <w:color w:val="000000" w:themeColor="text1"/>
            <w:u w:val="none"/>
          </w:rPr>
          <w:t>https://evnuir.vnu.edu.ua/bitstream/123456789/21223/1/basketbol.pdf</w:t>
        </w:r>
      </w:hyperlink>
    </w:p>
    <w:p w14:paraId="442E1CC6" w14:textId="4D9AD6E3" w:rsidR="0064159C" w:rsidRPr="0064159C" w:rsidRDefault="00A575DA" w:rsidP="0064159C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lang w:val="ru-UA"/>
        </w:rPr>
      </w:pPr>
      <w:r w:rsidRPr="002A0057">
        <w:rPr>
          <w:rFonts w:ascii="Calibri" w:hAnsi="Calibri" w:cs="Calibri"/>
          <w:color w:val="000000" w:themeColor="text1"/>
        </w:rPr>
        <w:t xml:space="preserve">5. </w:t>
      </w:r>
      <w:r w:rsidR="0064159C" w:rsidRPr="0086680D">
        <w:rPr>
          <w:rFonts w:ascii="Calibri" w:hAnsi="Calibri" w:cs="Calibri"/>
          <w:color w:val="000000" w:themeColor="text1"/>
        </w:rPr>
        <w:t>Гребінка Г.Я.</w:t>
      </w:r>
      <w:r w:rsidR="0064159C" w:rsidRPr="0086680D">
        <w:rPr>
          <w:rFonts w:ascii="Calibri" w:eastAsia="TimesNewRomanPSMT" w:hAnsi="Calibri" w:cs="Calibri"/>
        </w:rPr>
        <w:t xml:space="preserve"> Удосконалення </w:t>
      </w:r>
      <w:proofErr w:type="spellStart"/>
      <w:r w:rsidR="0064159C" w:rsidRPr="0086680D">
        <w:rPr>
          <w:rFonts w:ascii="Calibri" w:eastAsia="TimesNewRomanPSMT" w:hAnsi="Calibri" w:cs="Calibri"/>
        </w:rPr>
        <w:t>фізичноі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̈ та </w:t>
      </w:r>
      <w:proofErr w:type="spellStart"/>
      <w:r w:rsidR="0064159C" w:rsidRPr="0086680D">
        <w:rPr>
          <w:rFonts w:ascii="Calibri" w:eastAsia="TimesNewRomanPSMT" w:hAnsi="Calibri" w:cs="Calibri"/>
        </w:rPr>
        <w:t>технічноі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̈ підготовки баскетболістів на етапі </w:t>
      </w:r>
      <w:proofErr w:type="spellStart"/>
      <w:r w:rsidR="0064159C" w:rsidRPr="0086680D">
        <w:rPr>
          <w:rFonts w:ascii="Calibri" w:eastAsia="TimesNewRomanPSMT" w:hAnsi="Calibri" w:cs="Calibri"/>
        </w:rPr>
        <w:t>попередньоі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̈ </w:t>
      </w:r>
      <w:proofErr w:type="spellStart"/>
      <w:r w:rsidR="0064159C" w:rsidRPr="0086680D">
        <w:rPr>
          <w:rFonts w:ascii="Calibri" w:eastAsia="TimesNewRomanPSMT" w:hAnsi="Calibri" w:cs="Calibri"/>
        </w:rPr>
        <w:t>базовоі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̈ підготовки. Дисертація. </w:t>
      </w:r>
      <w:proofErr w:type="spellStart"/>
      <w:r w:rsidR="0064159C" w:rsidRPr="0086680D">
        <w:rPr>
          <w:rFonts w:ascii="Calibri" w:eastAsia="TimesNewRomanPSMT" w:hAnsi="Calibri" w:cs="Calibri"/>
        </w:rPr>
        <w:t>Львівськии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̆ </w:t>
      </w:r>
      <w:proofErr w:type="spellStart"/>
      <w:r w:rsidR="0064159C" w:rsidRPr="0086680D">
        <w:rPr>
          <w:rFonts w:ascii="Calibri" w:eastAsia="TimesNewRomanPSMT" w:hAnsi="Calibri" w:cs="Calibri"/>
        </w:rPr>
        <w:t>державнии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̆ університет </w:t>
      </w:r>
      <w:proofErr w:type="spellStart"/>
      <w:r w:rsidR="0064159C" w:rsidRPr="0086680D">
        <w:rPr>
          <w:rFonts w:ascii="Calibri" w:eastAsia="TimesNewRomanPSMT" w:hAnsi="Calibri" w:cs="Calibri"/>
        </w:rPr>
        <w:t>фізичноі</w:t>
      </w:r>
      <w:proofErr w:type="spellEnd"/>
      <w:r w:rsidR="0064159C" w:rsidRPr="0086680D">
        <w:rPr>
          <w:rFonts w:ascii="Calibri" w:eastAsia="TimesNewRomanPSMT" w:hAnsi="Calibri" w:cs="Calibri"/>
        </w:rPr>
        <w:t xml:space="preserve">̈ культури імені Івана </w:t>
      </w:r>
      <w:proofErr w:type="spellStart"/>
      <w:r w:rsidR="0064159C" w:rsidRPr="0086680D">
        <w:rPr>
          <w:rFonts w:ascii="Calibri" w:eastAsia="TimesNewRomanPSMT" w:hAnsi="Calibri" w:cs="Calibri"/>
        </w:rPr>
        <w:t>Боберського</w:t>
      </w:r>
      <w:proofErr w:type="spellEnd"/>
      <w:r w:rsidR="0064159C" w:rsidRPr="0086680D">
        <w:rPr>
          <w:rFonts w:ascii="Calibri" w:eastAsia="TimesNewRomanPSMT" w:hAnsi="Calibri" w:cs="Calibri"/>
        </w:rPr>
        <w:t>. Львів, 2023. - 214 с. https://www.ldufk.edu.ua/wp-content/uploads/2024/02/dysertacija_hrebinka.pdf</w:t>
      </w:r>
    </w:p>
    <w:p w14:paraId="565B711C" w14:textId="77777777" w:rsidR="0064159C" w:rsidRDefault="00A575DA" w:rsidP="0064159C">
      <w:pPr>
        <w:ind w:firstLine="709"/>
        <w:jc w:val="both"/>
        <w:rPr>
          <w:color w:val="000000" w:themeColor="text1"/>
          <w:sz w:val="24"/>
          <w:szCs w:val="24"/>
        </w:rPr>
      </w:pPr>
      <w:r w:rsidRPr="00D02E54">
        <w:rPr>
          <w:color w:val="000000" w:themeColor="text1"/>
          <w:sz w:val="24"/>
          <w:szCs w:val="24"/>
        </w:rPr>
        <w:t xml:space="preserve">6.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Спеціальна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фізична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підготовка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баскетболістів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навч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посібник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 / С71 Є. В. Кравчук, Н. І. Горошко, Д. О.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Безкоровайний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, І.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Ю.Садовська</w:t>
      </w:r>
      <w:proofErr w:type="spellEnd"/>
      <w:r w:rsidR="0064159C">
        <w:rPr>
          <w:color w:val="000000" w:themeColor="text1"/>
          <w:sz w:val="24"/>
          <w:szCs w:val="24"/>
        </w:rPr>
        <w:t>.</w:t>
      </w:r>
      <w:r w:rsidR="0064159C" w:rsidRPr="00D02E5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Харків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. нац. ун-т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міськ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госп-ва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ім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. О. М. Бекетова. –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Харків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 xml:space="preserve">: ХНУМГ </w:t>
      </w:r>
      <w:proofErr w:type="spellStart"/>
      <w:r w:rsidR="0064159C" w:rsidRPr="00D02E54">
        <w:rPr>
          <w:color w:val="000000" w:themeColor="text1"/>
          <w:sz w:val="24"/>
          <w:szCs w:val="24"/>
          <w:lang w:val="ru-RU"/>
        </w:rPr>
        <w:t>ім</w:t>
      </w:r>
      <w:proofErr w:type="spellEnd"/>
      <w:r w:rsidR="0064159C" w:rsidRPr="00D02E54">
        <w:rPr>
          <w:color w:val="000000" w:themeColor="text1"/>
          <w:sz w:val="24"/>
          <w:szCs w:val="24"/>
          <w:lang w:val="ru-RU"/>
        </w:rPr>
        <w:t>. О. М. Бекетова, 2022. – 140 с.</w:t>
      </w:r>
      <w:r w:rsidR="0064159C">
        <w:rPr>
          <w:color w:val="000000" w:themeColor="text1"/>
          <w:sz w:val="24"/>
          <w:szCs w:val="24"/>
          <w:lang w:val="ru-RU"/>
        </w:rPr>
        <w:t xml:space="preserve"> </w:t>
      </w:r>
      <w:r w:rsidR="0064159C">
        <w:rPr>
          <w:color w:val="000000" w:themeColor="text1"/>
          <w:sz w:val="24"/>
          <w:szCs w:val="24"/>
          <w:lang w:val="en-US"/>
        </w:rPr>
        <w:t>URI</w:t>
      </w:r>
      <w:r w:rsidR="0064159C">
        <w:rPr>
          <w:color w:val="000000" w:themeColor="text1"/>
          <w:sz w:val="24"/>
          <w:szCs w:val="24"/>
        </w:rPr>
        <w:t>:</w:t>
      </w:r>
    </w:p>
    <w:p w14:paraId="7CADC7B2" w14:textId="426E14F2" w:rsidR="0064159C" w:rsidRPr="0064159C" w:rsidRDefault="0064159C" w:rsidP="0064159C">
      <w:pPr>
        <w:ind w:firstLine="709"/>
        <w:jc w:val="both"/>
        <w:rPr>
          <w:color w:val="000000" w:themeColor="text1"/>
          <w:sz w:val="24"/>
          <w:szCs w:val="24"/>
        </w:rPr>
      </w:pPr>
      <w:hyperlink r:id="rId11" w:history="1">
        <w:r w:rsidRPr="0064159C">
          <w:rPr>
            <w:rStyle w:val="af0"/>
            <w:color w:val="000000" w:themeColor="text1"/>
            <w:sz w:val="24"/>
            <w:szCs w:val="24"/>
            <w:u w:val="none"/>
          </w:rPr>
          <w:t>https://eprints.kname.edu.ua/61757/1/Безкоровайний,%2029Н,%202021%20%28зам.%29.pdf</w:t>
        </w:r>
      </w:hyperlink>
    </w:p>
    <w:p w14:paraId="311BC388" w14:textId="33ED6EA9" w:rsidR="0064159C" w:rsidRPr="0064159C" w:rsidRDefault="0064159C" w:rsidP="0064159C">
      <w:pPr>
        <w:ind w:firstLine="709"/>
        <w:jc w:val="both"/>
        <w:rPr>
          <w:color w:val="000000" w:themeColor="text1"/>
          <w:sz w:val="24"/>
          <w:szCs w:val="24"/>
        </w:rPr>
      </w:pPr>
      <w:r w:rsidRPr="0064159C">
        <w:rPr>
          <w:sz w:val="24"/>
          <w:szCs w:val="24"/>
        </w:rPr>
        <w:t xml:space="preserve">7. Основи фізичної підготовки баскетболістів: методичні рекомендації </w:t>
      </w:r>
      <w:r w:rsidRPr="0064159C">
        <w:rPr>
          <w:sz w:val="24"/>
          <w:szCs w:val="24"/>
          <w:lang w:val="en-US"/>
        </w:rPr>
        <w:t>/</w:t>
      </w:r>
      <w:r w:rsidRPr="0064159C">
        <w:rPr>
          <w:sz w:val="24"/>
          <w:szCs w:val="24"/>
        </w:rPr>
        <w:t xml:space="preserve"> </w:t>
      </w:r>
      <w:proofErr w:type="spellStart"/>
      <w:r w:rsidRPr="0064159C">
        <w:rPr>
          <w:sz w:val="24"/>
          <w:szCs w:val="24"/>
        </w:rPr>
        <w:t>В.І.Смолюк</w:t>
      </w:r>
      <w:proofErr w:type="spellEnd"/>
      <w:r w:rsidRPr="0064159C">
        <w:rPr>
          <w:sz w:val="24"/>
          <w:szCs w:val="24"/>
        </w:rPr>
        <w:t xml:space="preserve">, П.В. Глушко, А.Б. Шевчук, О.Д. </w:t>
      </w:r>
      <w:proofErr w:type="spellStart"/>
      <w:r w:rsidRPr="0064159C">
        <w:rPr>
          <w:sz w:val="24"/>
          <w:szCs w:val="24"/>
        </w:rPr>
        <w:t>Швай</w:t>
      </w:r>
      <w:proofErr w:type="spellEnd"/>
      <w:r w:rsidRPr="0064159C">
        <w:rPr>
          <w:sz w:val="24"/>
          <w:szCs w:val="24"/>
        </w:rPr>
        <w:t>, О.В. Радченко. Волинський національний університет ім. Лесі Українки, 2022. – 55 с. https://evnuir.vnu.edu.ua/bitstream/123456789/21223/1/basketbol.pdf</w:t>
      </w:r>
    </w:p>
    <w:p w14:paraId="041EEAA1" w14:textId="11291638" w:rsidR="0064159C" w:rsidRDefault="0064159C" w:rsidP="009F6ECA">
      <w:pPr>
        <w:ind w:firstLine="709"/>
        <w:jc w:val="both"/>
        <w:rPr>
          <w:color w:val="000000" w:themeColor="text1"/>
          <w:sz w:val="24"/>
          <w:szCs w:val="24"/>
        </w:rPr>
      </w:pPr>
    </w:p>
    <w:p w14:paraId="47289EAA" w14:textId="77777777" w:rsidR="00A575DA" w:rsidRPr="00D02E54" w:rsidRDefault="00A575DA" w:rsidP="00A575DA">
      <w:pPr>
        <w:ind w:firstLine="567"/>
        <w:jc w:val="both"/>
        <w:rPr>
          <w:b/>
          <w:noProof/>
          <w:color w:val="000000" w:themeColor="text1"/>
          <w:sz w:val="24"/>
          <w:szCs w:val="24"/>
        </w:rPr>
      </w:pPr>
      <w:r w:rsidRPr="00D02E54">
        <w:rPr>
          <w:b/>
          <w:noProof/>
          <w:color w:val="000000" w:themeColor="text1"/>
          <w:sz w:val="24"/>
          <w:szCs w:val="24"/>
        </w:rPr>
        <w:t>Додаткова література:</w:t>
      </w:r>
    </w:p>
    <w:p w14:paraId="7A71E88F" w14:textId="03E339AC" w:rsidR="0064159C" w:rsidRDefault="00A575DA" w:rsidP="0064159C">
      <w:pPr>
        <w:pStyle w:val="a7"/>
        <w:widowControl/>
        <w:autoSpaceDE/>
        <w:autoSpaceDN/>
        <w:jc w:val="both"/>
        <w:rPr>
          <w:color w:val="000000" w:themeColor="text1"/>
          <w:sz w:val="24"/>
          <w:szCs w:val="24"/>
        </w:rPr>
      </w:pPr>
      <w:r w:rsidRPr="00D02E54">
        <w:rPr>
          <w:noProof/>
          <w:color w:val="000000" w:themeColor="text1"/>
          <w:sz w:val="24"/>
          <w:szCs w:val="24"/>
        </w:rPr>
        <w:lastRenderedPageBreak/>
        <w:t xml:space="preserve">1. </w:t>
      </w:r>
      <w:r w:rsidR="0064159C" w:rsidRPr="00D02E54">
        <w:rPr>
          <w:color w:val="000000" w:themeColor="text1"/>
          <w:sz w:val="24"/>
          <w:szCs w:val="24"/>
        </w:rPr>
        <w:t xml:space="preserve">Поплавський Л. Ю. Баскетбол: </w:t>
      </w:r>
      <w:proofErr w:type="spellStart"/>
      <w:r w:rsidR="0064159C" w:rsidRPr="00D02E54">
        <w:rPr>
          <w:color w:val="000000" w:themeColor="text1"/>
          <w:sz w:val="24"/>
          <w:szCs w:val="24"/>
        </w:rPr>
        <w:t>підруч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[для </w:t>
      </w:r>
      <w:proofErr w:type="spellStart"/>
      <w:r w:rsidR="0064159C" w:rsidRPr="00D02E54">
        <w:rPr>
          <w:color w:val="000000" w:themeColor="text1"/>
          <w:sz w:val="24"/>
          <w:szCs w:val="24"/>
        </w:rPr>
        <w:t>студ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вищ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навч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закл</w:t>
      </w:r>
      <w:proofErr w:type="spellEnd"/>
      <w:r w:rsidR="0064159C" w:rsidRPr="00D02E54">
        <w:rPr>
          <w:color w:val="000000" w:themeColor="text1"/>
          <w:sz w:val="24"/>
          <w:szCs w:val="24"/>
        </w:rPr>
        <w:t>.] К.: Олімпійська літ. 2004. 446 с.</w:t>
      </w:r>
    </w:p>
    <w:p w14:paraId="640909FB" w14:textId="77777777" w:rsidR="00A575DA" w:rsidRPr="00D02E54" w:rsidRDefault="00A575DA" w:rsidP="00A575DA">
      <w:pPr>
        <w:pStyle w:val="a7"/>
        <w:ind w:left="0" w:firstLine="709"/>
        <w:jc w:val="both"/>
        <w:rPr>
          <w:noProof/>
          <w:color w:val="000000" w:themeColor="text1"/>
          <w:sz w:val="24"/>
          <w:szCs w:val="24"/>
          <w:shd w:val="clear" w:color="auto" w:fill="FFFFFF"/>
        </w:rPr>
      </w:pP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2. Спортивні ігри: навчальний посібник для студентів факультетів фізичної культури педагогічних вищих навчальних закладів: у 2 томах / Під ред. Ж.Б. Козіної. – Том 2: Основи окремих видів спортивних ігор: Баскетбол, Волейбол. – Харків: Точка, 2010. – 228 с.</w:t>
      </w:r>
    </w:p>
    <w:p w14:paraId="49D0BD5F" w14:textId="77777777" w:rsidR="00A575DA" w:rsidRPr="00D02E54" w:rsidRDefault="00A575DA" w:rsidP="00A575DA">
      <w:pPr>
        <w:pStyle w:val="a7"/>
        <w:ind w:left="0" w:firstLine="709"/>
        <w:jc w:val="both"/>
        <w:rPr>
          <w:noProof/>
          <w:color w:val="000000" w:themeColor="text1"/>
          <w:sz w:val="24"/>
          <w:szCs w:val="24"/>
          <w:shd w:val="clear" w:color="auto" w:fill="FFFFFF"/>
        </w:rPr>
      </w:pPr>
      <w:r w:rsidRPr="00D02E54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3. </w:t>
      </w:r>
      <w:proofErr w:type="spellStart"/>
      <w:r w:rsidRPr="00D02E54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>Козіна</w:t>
      </w:r>
      <w:proofErr w:type="spellEnd"/>
      <w:r w:rsidRPr="00D02E54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Ж.Л., </w:t>
      </w:r>
      <w:proofErr w:type="spellStart"/>
      <w:r w:rsidRPr="00D02E54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>Вакслер</w:t>
      </w:r>
      <w:proofErr w:type="spellEnd"/>
      <w:r w:rsidRPr="00D02E54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М.А., Тихонова А.О. Методика розвитку точності кидків у баскетболі // Педагогіка, психологія та медико-біологічні проблеми фізичного виховання і спорту. – Харків: ХДАДМ. - 2004. - № 17. - С. 3-8 с.</w:t>
      </w:r>
    </w:p>
    <w:p w14:paraId="67FDC186" w14:textId="13C725E6" w:rsidR="00A575DA" w:rsidRPr="00D02E54" w:rsidRDefault="00A575DA" w:rsidP="00A575DA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4. Козіна Ж.Л.</w:t>
      </w:r>
      <w:r w:rsidR="009F6ECA" w:rsidRPr="00D02E54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>Баскетбол для студентів: методичні розробки для студентів, викладачів, тренерів, спортсменів / Ж.Б. Козіна, Ю.М. Поярков, С.Б. Поліщук, О.І. Чуприна – Харків, 2011 – 45 с.</w:t>
      </w:r>
    </w:p>
    <w:p w14:paraId="6928C7BE" w14:textId="61B36867" w:rsidR="00165873" w:rsidRPr="00D02E54" w:rsidRDefault="00A575DA" w:rsidP="00165873">
      <w:pPr>
        <w:ind w:firstLine="709"/>
        <w:jc w:val="both"/>
        <w:rPr>
          <w:color w:val="000000" w:themeColor="text1"/>
          <w:sz w:val="24"/>
          <w:szCs w:val="24"/>
        </w:rPr>
      </w:pPr>
      <w:r w:rsidRPr="00D02E54">
        <w:rPr>
          <w:noProof/>
          <w:color w:val="000000" w:themeColor="text1"/>
          <w:sz w:val="24"/>
          <w:szCs w:val="24"/>
        </w:rPr>
        <w:t>URI:</w:t>
      </w:r>
      <w:r w:rsidR="00165873" w:rsidRPr="00165873">
        <w:t xml:space="preserve"> </w:t>
      </w:r>
      <w:r w:rsidR="00165873" w:rsidRPr="00165873">
        <w:rPr>
          <w:noProof/>
          <w:color w:val="000000" w:themeColor="text1"/>
          <w:sz w:val="24"/>
          <w:szCs w:val="24"/>
        </w:rPr>
        <w:t>https://vpusp.vn.ua/wp-content/uploads/2023/01/navch.-posibnyk.basketbol..pdf</w:t>
      </w:r>
    </w:p>
    <w:p w14:paraId="56753B5E" w14:textId="3B26BD97" w:rsidR="00A575DA" w:rsidRPr="00F4152E" w:rsidRDefault="00A575DA" w:rsidP="00F4152E">
      <w:pPr>
        <w:pStyle w:val="a7"/>
        <w:ind w:left="0" w:firstLine="709"/>
        <w:jc w:val="both"/>
        <w:rPr>
          <w:noProof/>
          <w:color w:val="000000" w:themeColor="text1"/>
          <w:sz w:val="24"/>
          <w:szCs w:val="24"/>
          <w:shd w:val="clear" w:color="auto" w:fill="FFFFFF"/>
        </w:rPr>
      </w:pP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 xml:space="preserve">5. Защук С. Г. Удосконалення техніко-тактичних дій висококваліфікованих баскетболістів в умовах </w:t>
      </w:r>
      <w:r w:rsidRPr="00F4152E">
        <w:rPr>
          <w:noProof/>
          <w:color w:val="000000" w:themeColor="text1"/>
          <w:sz w:val="24"/>
          <w:szCs w:val="24"/>
          <w:shd w:val="clear" w:color="auto" w:fill="FFFFFF"/>
        </w:rPr>
        <w:t xml:space="preserve">атаки швидким проривом: автореф. дис. к. фіз. вих : 24.00.01. Київ. 2007. </w:t>
      </w:r>
      <w:r w:rsidR="0086680D">
        <w:rPr>
          <w:noProof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F4152E">
        <w:rPr>
          <w:noProof/>
          <w:color w:val="000000" w:themeColor="text1"/>
          <w:sz w:val="24"/>
          <w:szCs w:val="24"/>
          <w:shd w:val="clear" w:color="auto" w:fill="FFFFFF"/>
        </w:rPr>
        <w:t xml:space="preserve">22 с. </w:t>
      </w:r>
      <w:r w:rsidRPr="00F4152E">
        <w:rPr>
          <w:noProof/>
          <w:color w:val="000000" w:themeColor="text1"/>
          <w:sz w:val="24"/>
          <w:szCs w:val="24"/>
        </w:rPr>
        <w:t>URI:</w:t>
      </w:r>
    </w:p>
    <w:p w14:paraId="42D44B64" w14:textId="77777777" w:rsidR="00F4152E" w:rsidRPr="0086680D" w:rsidRDefault="00897BA8" w:rsidP="0086680D">
      <w:pPr>
        <w:ind w:firstLine="709"/>
        <w:jc w:val="both"/>
        <w:rPr>
          <w:color w:val="000000" w:themeColor="text1"/>
          <w:sz w:val="24"/>
          <w:szCs w:val="24"/>
        </w:rPr>
      </w:pPr>
      <w:hyperlink r:id="rId12" w:history="1">
        <w:r w:rsidRPr="0086680D">
          <w:rPr>
            <w:rStyle w:val="af0"/>
            <w:noProof/>
            <w:color w:val="000000" w:themeColor="text1"/>
            <w:sz w:val="24"/>
            <w:szCs w:val="24"/>
            <w:u w:val="none"/>
          </w:rPr>
          <w:t>https://repository.ldufk.edu.ua/bitstream/34606048/10383/1/zashchuck_s_g.PDF</w:t>
        </w:r>
      </w:hyperlink>
    </w:p>
    <w:p w14:paraId="32679A22" w14:textId="419BB1D1" w:rsidR="00F4152E" w:rsidRPr="0086680D" w:rsidRDefault="00A575DA" w:rsidP="0086680D">
      <w:pPr>
        <w:ind w:firstLine="709"/>
        <w:jc w:val="both"/>
        <w:rPr>
          <w:sz w:val="24"/>
          <w:szCs w:val="24"/>
        </w:rPr>
      </w:pPr>
      <w:r w:rsidRPr="0086680D">
        <w:rPr>
          <w:noProof/>
          <w:color w:val="000000" w:themeColor="text1"/>
          <w:sz w:val="24"/>
          <w:szCs w:val="24"/>
          <w:shd w:val="clear" w:color="auto" w:fill="FFFFFF"/>
        </w:rPr>
        <w:t xml:space="preserve">6. </w:t>
      </w:r>
      <w:r w:rsidR="00F4152E" w:rsidRPr="0086680D">
        <w:rPr>
          <w:sz w:val="24"/>
          <w:szCs w:val="24"/>
        </w:rPr>
        <w:t xml:space="preserve">Сергієнко, В.М. Контроль та оцінка рухових здібностей студентів у процесі фізичного виховання [Текст]: монографія / В.М. Сергієнко. - Суми: </w:t>
      </w:r>
      <w:proofErr w:type="spellStart"/>
      <w:r w:rsidR="00F4152E" w:rsidRPr="0086680D">
        <w:rPr>
          <w:sz w:val="24"/>
          <w:szCs w:val="24"/>
        </w:rPr>
        <w:t>СумДУ</w:t>
      </w:r>
      <w:proofErr w:type="spellEnd"/>
      <w:r w:rsidR="00F4152E" w:rsidRPr="0086680D">
        <w:rPr>
          <w:sz w:val="24"/>
          <w:szCs w:val="24"/>
        </w:rPr>
        <w:t xml:space="preserve">, 2014. - 394 с. </w:t>
      </w:r>
      <w:hyperlink r:id="rId13" w:history="1">
        <w:r w:rsidR="00F4152E" w:rsidRPr="0086680D">
          <w:rPr>
            <w:rStyle w:val="af0"/>
            <w:color w:val="000000" w:themeColor="text1"/>
            <w:sz w:val="24"/>
            <w:szCs w:val="24"/>
            <w:u w:val="none"/>
          </w:rPr>
          <w:t>https://essuir.sumdu.edu.ua/handle/123456789/37076</w:t>
        </w:r>
      </w:hyperlink>
    </w:p>
    <w:p w14:paraId="029C4049" w14:textId="77777777" w:rsidR="0064159C" w:rsidRPr="002A0057" w:rsidRDefault="0086680D" w:rsidP="0064159C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86680D">
        <w:rPr>
          <w:rFonts w:ascii="Calibri" w:hAnsi="Calibri" w:cs="Calibri"/>
          <w:color w:val="000000" w:themeColor="text1"/>
        </w:rPr>
        <w:t xml:space="preserve">7. </w:t>
      </w:r>
      <w:r w:rsidR="0064159C" w:rsidRPr="002A0057">
        <w:rPr>
          <w:rFonts w:ascii="Calibri" w:hAnsi="Calibri" w:cs="Calibri"/>
          <w:color w:val="000000" w:themeColor="text1"/>
        </w:rPr>
        <w:t xml:space="preserve">О.А. </w:t>
      </w:r>
      <w:proofErr w:type="spellStart"/>
      <w:r w:rsidR="0064159C" w:rsidRPr="002A0057">
        <w:rPr>
          <w:rFonts w:ascii="Calibri" w:hAnsi="Calibri" w:cs="Calibri"/>
          <w:color w:val="000000" w:themeColor="text1"/>
        </w:rPr>
        <w:t>Ефімов</w:t>
      </w:r>
      <w:proofErr w:type="spellEnd"/>
      <w:r w:rsidR="0064159C" w:rsidRPr="002A0057">
        <w:rPr>
          <w:rFonts w:ascii="Calibri" w:hAnsi="Calibri" w:cs="Calibri"/>
          <w:color w:val="000000" w:themeColor="text1"/>
        </w:rPr>
        <w:t xml:space="preserve">, І.П. </w:t>
      </w:r>
      <w:proofErr w:type="spellStart"/>
      <w:r w:rsidR="0064159C" w:rsidRPr="002A0057">
        <w:rPr>
          <w:rFonts w:ascii="Calibri" w:hAnsi="Calibri" w:cs="Calibri"/>
          <w:color w:val="000000" w:themeColor="text1"/>
        </w:rPr>
        <w:t>Помещикова</w:t>
      </w:r>
      <w:proofErr w:type="spellEnd"/>
      <w:r w:rsidR="0064159C" w:rsidRPr="002A0057">
        <w:rPr>
          <w:rFonts w:ascii="Calibri" w:hAnsi="Calibri" w:cs="Calibri"/>
          <w:color w:val="000000" w:themeColor="text1"/>
        </w:rPr>
        <w:t xml:space="preserve"> Основи баскетболу. Навчальний̆ посібник. / О.А. </w:t>
      </w:r>
      <w:proofErr w:type="spellStart"/>
      <w:r w:rsidR="0064159C" w:rsidRPr="002A0057">
        <w:rPr>
          <w:rFonts w:ascii="Calibri" w:hAnsi="Calibri" w:cs="Calibri"/>
          <w:color w:val="000000" w:themeColor="text1"/>
        </w:rPr>
        <w:t>Ефімов</w:t>
      </w:r>
      <w:proofErr w:type="spellEnd"/>
      <w:r w:rsidR="0064159C" w:rsidRPr="002A0057">
        <w:rPr>
          <w:rFonts w:ascii="Calibri" w:hAnsi="Calibri" w:cs="Calibri"/>
          <w:color w:val="000000" w:themeColor="text1"/>
        </w:rPr>
        <w:t xml:space="preserve">, І.П. </w:t>
      </w:r>
      <w:proofErr w:type="spellStart"/>
      <w:r w:rsidR="0064159C" w:rsidRPr="002A0057">
        <w:rPr>
          <w:rFonts w:ascii="Calibri" w:hAnsi="Calibri" w:cs="Calibri"/>
          <w:color w:val="000000" w:themeColor="text1"/>
        </w:rPr>
        <w:t>Помещикова</w:t>
      </w:r>
      <w:proofErr w:type="spellEnd"/>
      <w:r w:rsidR="0064159C" w:rsidRPr="002A0057">
        <w:rPr>
          <w:rFonts w:ascii="Calibri" w:hAnsi="Calibri" w:cs="Calibri"/>
          <w:color w:val="000000" w:themeColor="text1"/>
        </w:rPr>
        <w:t xml:space="preserve"> – Харків: ХДАФК, 201</w:t>
      </w:r>
      <w:r w:rsidR="0064159C">
        <w:rPr>
          <w:color w:val="000000" w:themeColor="text1"/>
        </w:rPr>
        <w:t>2</w:t>
      </w:r>
      <w:r w:rsidR="0064159C" w:rsidRPr="002A0057">
        <w:rPr>
          <w:rFonts w:ascii="Calibri" w:hAnsi="Calibri" w:cs="Calibri"/>
          <w:color w:val="000000" w:themeColor="text1"/>
        </w:rPr>
        <w:t>. – 10</w:t>
      </w:r>
      <w:r w:rsidR="0064159C">
        <w:rPr>
          <w:color w:val="000000" w:themeColor="text1"/>
        </w:rPr>
        <w:t>7</w:t>
      </w:r>
      <w:r w:rsidR="0064159C" w:rsidRPr="002A0057">
        <w:rPr>
          <w:rFonts w:ascii="Calibri" w:hAnsi="Calibri" w:cs="Calibri"/>
          <w:color w:val="000000" w:themeColor="text1"/>
        </w:rPr>
        <w:t xml:space="preserve"> с. </w:t>
      </w:r>
      <w:r w:rsidR="0064159C" w:rsidRPr="002A0057">
        <w:rPr>
          <w:rFonts w:ascii="Calibri" w:hAnsi="Calibri" w:cs="Calibri"/>
          <w:noProof/>
          <w:color w:val="000000" w:themeColor="text1"/>
        </w:rPr>
        <w:t>URI (Уніфікований ідентифікатор ресурсу):</w:t>
      </w:r>
    </w:p>
    <w:p w14:paraId="224C457B" w14:textId="47E41599" w:rsidR="0086680D" w:rsidRPr="0064159C" w:rsidRDefault="0064159C" w:rsidP="0064159C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086196">
        <w:rPr>
          <w:rFonts w:ascii="Calibri" w:hAnsi="Calibri" w:cs="Calibri"/>
          <w:color w:val="000000" w:themeColor="text1"/>
        </w:rPr>
        <w:t>https://vpusp.vn.ua/wp-content/uploads/2023/01/navch.-posibnyk.basketbol..pdf</w:t>
      </w:r>
    </w:p>
    <w:p w14:paraId="74B48B72" w14:textId="4B90CB50" w:rsidR="00FE11F9" w:rsidRPr="0086680D" w:rsidRDefault="00A575DA" w:rsidP="0086680D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6680D">
        <w:rPr>
          <w:color w:val="000000" w:themeColor="text1"/>
          <w:sz w:val="24"/>
          <w:szCs w:val="24"/>
        </w:rPr>
        <w:t xml:space="preserve">8. </w:t>
      </w:r>
      <w:r w:rsidR="00FE11F9" w:rsidRPr="0086680D">
        <w:rPr>
          <w:rFonts w:eastAsia="Times New Roman"/>
          <w:color w:val="000000" w:themeColor="text1"/>
          <w:sz w:val="24"/>
          <w:szCs w:val="24"/>
          <w:lang w:eastAsia="ru-RU"/>
        </w:rPr>
        <w:t xml:space="preserve">Баскетбол: історія розвитку, правила гри, методика навчання / О.О. </w:t>
      </w:r>
      <w:proofErr w:type="spellStart"/>
      <w:r w:rsidR="00FE11F9" w:rsidRPr="0086680D">
        <w:rPr>
          <w:rFonts w:eastAsia="Times New Roman"/>
          <w:color w:val="000000" w:themeColor="text1"/>
          <w:sz w:val="24"/>
          <w:szCs w:val="24"/>
          <w:lang w:eastAsia="ru-RU"/>
        </w:rPr>
        <w:t>Мітова</w:t>
      </w:r>
      <w:proofErr w:type="spellEnd"/>
      <w:r w:rsidR="00FE11F9" w:rsidRPr="0086680D">
        <w:rPr>
          <w:rFonts w:eastAsia="Times New Roman"/>
          <w:color w:val="000000" w:themeColor="text1"/>
          <w:sz w:val="24"/>
          <w:szCs w:val="24"/>
          <w:lang w:eastAsia="ru-RU"/>
        </w:rPr>
        <w:t xml:space="preserve">, В.В. </w:t>
      </w:r>
      <w:proofErr w:type="spellStart"/>
      <w:r w:rsidR="00FE11F9" w:rsidRPr="0086680D">
        <w:rPr>
          <w:rFonts w:eastAsia="Times New Roman"/>
          <w:color w:val="000000" w:themeColor="text1"/>
          <w:sz w:val="24"/>
          <w:szCs w:val="24"/>
          <w:lang w:eastAsia="ru-RU"/>
        </w:rPr>
        <w:t>Грюкова</w:t>
      </w:r>
      <w:proofErr w:type="spellEnd"/>
      <w:r w:rsidR="00FE11F9" w:rsidRPr="0086680D">
        <w:rPr>
          <w:rFonts w:eastAsia="Times New Roman"/>
          <w:color w:val="000000" w:themeColor="text1"/>
          <w:sz w:val="24"/>
          <w:szCs w:val="24"/>
          <w:lang w:eastAsia="ru-RU"/>
        </w:rPr>
        <w:t xml:space="preserve"> – Дніпропетровськ.: Вид. «Інновація», 2016. – 110 с. </w:t>
      </w:r>
      <w:r w:rsidR="00FE11F9" w:rsidRPr="0086680D">
        <w:rPr>
          <w:noProof/>
          <w:color w:val="000000" w:themeColor="text1"/>
          <w:sz w:val="24"/>
          <w:szCs w:val="24"/>
        </w:rPr>
        <w:t>Режим доступу:</w:t>
      </w:r>
    </w:p>
    <w:p w14:paraId="4D567DB0" w14:textId="77777777" w:rsidR="00FE11F9" w:rsidRPr="0086680D" w:rsidRDefault="00FE11F9" w:rsidP="0086680D">
      <w:pPr>
        <w:pStyle w:val="a7"/>
        <w:ind w:left="0" w:firstLine="709"/>
        <w:jc w:val="both"/>
        <w:rPr>
          <w:rFonts w:eastAsia="Times New Roman"/>
          <w:color w:val="000000" w:themeColor="text1"/>
          <w:sz w:val="24"/>
          <w:szCs w:val="24"/>
          <w:lang w:val="en-US" w:eastAsia="ru-RU"/>
        </w:rPr>
      </w:pPr>
      <w:hyperlink r:id="rId14" w:history="1">
        <w:r w:rsidRPr="0086680D">
          <w:rPr>
            <w:rStyle w:val="af0"/>
            <w:rFonts w:eastAsia="Times New Roman"/>
            <w:color w:val="000000" w:themeColor="text1"/>
            <w:sz w:val="24"/>
            <w:szCs w:val="24"/>
            <w:u w:val="none"/>
            <w:lang w:eastAsia="ru-RU"/>
          </w:rPr>
          <w:t>http://www.infiz.dp.ua/misc-documents/repozit/ZO-A1/A1-0000-32-L1-16.pdf</w:t>
        </w:r>
      </w:hyperlink>
    </w:p>
    <w:p w14:paraId="203B19AF" w14:textId="77777777" w:rsidR="00F4152E" w:rsidRDefault="00A575DA" w:rsidP="0086680D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86680D">
        <w:rPr>
          <w:color w:val="000000" w:themeColor="text1"/>
          <w:sz w:val="24"/>
          <w:szCs w:val="24"/>
        </w:rPr>
        <w:t xml:space="preserve">9.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Організація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проведення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самостійних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занять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зі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скерованого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розвитку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силових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якостей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посібник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для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студентів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викладачів</w:t>
      </w:r>
      <w:proofErr w:type="spellEnd"/>
      <w:r w:rsidR="00F4152E" w:rsidRPr="0086680D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86680D">
        <w:rPr>
          <w:color w:val="000000" w:themeColor="text1"/>
          <w:sz w:val="24"/>
          <w:szCs w:val="24"/>
          <w:lang w:val="ru-RU"/>
        </w:rPr>
        <w:t>вищих</w:t>
      </w:r>
      <w:proofErr w:type="spellEnd"/>
      <w:r w:rsidR="00F4152E" w:rsidRPr="00F4152E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F4152E">
        <w:rPr>
          <w:color w:val="000000" w:themeColor="text1"/>
          <w:sz w:val="24"/>
          <w:szCs w:val="24"/>
          <w:lang w:val="ru-RU"/>
        </w:rPr>
        <w:t>освітніх</w:t>
      </w:r>
      <w:proofErr w:type="spellEnd"/>
      <w:r w:rsidR="00F4152E" w:rsidRPr="00F4152E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152E" w:rsidRPr="00F4152E">
        <w:rPr>
          <w:color w:val="000000" w:themeColor="text1"/>
          <w:sz w:val="24"/>
          <w:szCs w:val="24"/>
          <w:lang w:val="ru-RU"/>
        </w:rPr>
        <w:t>закладів</w:t>
      </w:r>
      <w:proofErr w:type="spellEnd"/>
      <w:r w:rsidR="00F4152E" w:rsidRPr="00F4152E">
        <w:rPr>
          <w:color w:val="000000" w:themeColor="text1"/>
          <w:sz w:val="24"/>
          <w:szCs w:val="24"/>
          <w:lang w:val="ru-RU"/>
        </w:rPr>
        <w:t xml:space="preserve"> / О. В. </w:t>
      </w:r>
      <w:proofErr w:type="spellStart"/>
      <w:r w:rsidR="00F4152E" w:rsidRPr="00F4152E">
        <w:rPr>
          <w:color w:val="000000" w:themeColor="text1"/>
          <w:sz w:val="24"/>
          <w:szCs w:val="24"/>
          <w:lang w:val="ru-RU"/>
        </w:rPr>
        <w:t>Єрмоленко</w:t>
      </w:r>
      <w:proofErr w:type="spellEnd"/>
      <w:r w:rsidR="00F4152E" w:rsidRPr="00F4152E">
        <w:rPr>
          <w:color w:val="000000" w:themeColor="text1"/>
          <w:sz w:val="24"/>
          <w:szCs w:val="24"/>
          <w:lang w:val="ru-RU"/>
        </w:rPr>
        <w:t xml:space="preserve">, М. В. </w:t>
      </w:r>
      <w:proofErr w:type="spellStart"/>
      <w:r w:rsidR="00F4152E" w:rsidRPr="00F4152E">
        <w:rPr>
          <w:color w:val="000000" w:themeColor="text1"/>
          <w:sz w:val="24"/>
          <w:szCs w:val="24"/>
          <w:lang w:val="ru-RU"/>
        </w:rPr>
        <w:t>Єрмоленко</w:t>
      </w:r>
      <w:proofErr w:type="spellEnd"/>
      <w:r w:rsidR="00F4152E" w:rsidRPr="00F4152E">
        <w:rPr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F4152E" w:rsidRPr="00F4152E">
        <w:rPr>
          <w:color w:val="000000" w:themeColor="text1"/>
          <w:sz w:val="24"/>
          <w:szCs w:val="24"/>
          <w:lang w:val="ru-RU"/>
        </w:rPr>
        <w:t>Краматорськ</w:t>
      </w:r>
      <w:proofErr w:type="spellEnd"/>
      <w:r w:rsidR="00F4152E" w:rsidRPr="00F4152E">
        <w:rPr>
          <w:color w:val="000000" w:themeColor="text1"/>
          <w:sz w:val="24"/>
          <w:szCs w:val="24"/>
          <w:lang w:val="ru-RU"/>
        </w:rPr>
        <w:t>: ДДМА, 2022. – 63 с.</w:t>
      </w:r>
    </w:p>
    <w:p w14:paraId="499CDCFD" w14:textId="39647116" w:rsidR="00F4152E" w:rsidRPr="00F4152E" w:rsidRDefault="00F4152E" w:rsidP="00F4152E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hyperlink r:id="rId15" w:history="1">
        <w:r w:rsidRPr="00F4152E">
          <w:rPr>
            <w:rStyle w:val="af0"/>
            <w:color w:val="000000" w:themeColor="text1"/>
            <w:sz w:val="24"/>
            <w:szCs w:val="24"/>
            <w:u w:val="none"/>
            <w:lang w:val="ru-RU"/>
          </w:rPr>
          <w:t>http://www.dgma.donetsk.ua/docs/kafedry/fizv/metod/04022024/Самостійні_заняття_зі_скерованого_розвитку_силових_якостей.pdf</w:t>
        </w:r>
      </w:hyperlink>
    </w:p>
    <w:p w14:paraId="74E65D68" w14:textId="21D6B9F1" w:rsidR="00A575DA" w:rsidRPr="00F4152E" w:rsidRDefault="00A575DA" w:rsidP="00F4152E">
      <w:pPr>
        <w:pStyle w:val="a7"/>
        <w:ind w:left="0" w:firstLine="709"/>
        <w:jc w:val="both"/>
        <w:rPr>
          <w:color w:val="000000" w:themeColor="text1"/>
          <w:sz w:val="24"/>
          <w:szCs w:val="24"/>
        </w:rPr>
      </w:pPr>
      <w:r w:rsidRPr="00F4152E">
        <w:rPr>
          <w:color w:val="000000" w:themeColor="text1"/>
          <w:sz w:val="24"/>
          <w:szCs w:val="24"/>
        </w:rPr>
        <w:t xml:space="preserve">10. </w:t>
      </w:r>
      <w:proofErr w:type="spellStart"/>
      <w:r w:rsidRPr="00F4152E">
        <w:rPr>
          <w:color w:val="000000" w:themeColor="text1"/>
          <w:sz w:val="24"/>
          <w:szCs w:val="24"/>
        </w:rPr>
        <w:t>Офіційні</w:t>
      </w:r>
      <w:proofErr w:type="spellEnd"/>
      <w:r w:rsidRPr="00F4152E">
        <w:rPr>
          <w:color w:val="000000" w:themeColor="text1"/>
          <w:sz w:val="24"/>
          <w:szCs w:val="24"/>
        </w:rPr>
        <w:t xml:space="preserve"> правила баскетболу (ФІБА).</w:t>
      </w:r>
      <w:r w:rsidRPr="00F4152E">
        <w:rPr>
          <w:noProof/>
          <w:color w:val="000000" w:themeColor="text1"/>
          <w:sz w:val="24"/>
          <w:szCs w:val="24"/>
        </w:rPr>
        <w:t xml:space="preserve"> Режим доступу:</w:t>
      </w:r>
    </w:p>
    <w:p w14:paraId="449A49EE" w14:textId="77777777" w:rsidR="00A575DA" w:rsidRPr="009F309F" w:rsidRDefault="00A575DA" w:rsidP="00A575DA">
      <w:pPr>
        <w:pStyle w:val="a7"/>
        <w:ind w:left="0" w:firstLine="709"/>
        <w:jc w:val="both"/>
        <w:rPr>
          <w:color w:val="000000" w:themeColor="text1"/>
          <w:sz w:val="24"/>
          <w:szCs w:val="24"/>
        </w:rPr>
      </w:pPr>
      <w:hyperlink r:id="rId16" w:history="1">
        <w:r w:rsidRPr="009F309F">
          <w:rPr>
            <w:rStyle w:val="af0"/>
            <w:color w:val="000000" w:themeColor="text1"/>
            <w:sz w:val="24"/>
            <w:szCs w:val="24"/>
            <w:u w:val="none"/>
          </w:rPr>
          <w:t>https://i.fbu.kiev.ua/1/files/global/Правила/Правила%202022%20укр.pdf</w:t>
        </w:r>
      </w:hyperlink>
    </w:p>
    <w:p w14:paraId="6E12FF8F" w14:textId="77777777" w:rsidR="00A575DA" w:rsidRPr="00D02E54" w:rsidRDefault="00A575DA" w:rsidP="00A575DA">
      <w:pPr>
        <w:ind w:firstLine="709"/>
        <w:jc w:val="both"/>
        <w:rPr>
          <w:color w:val="000000" w:themeColor="text1"/>
          <w:sz w:val="24"/>
          <w:szCs w:val="24"/>
        </w:rPr>
      </w:pPr>
      <w:r w:rsidRPr="00D02E54">
        <w:rPr>
          <w:noProof/>
          <w:color w:val="000000" w:themeColor="text1"/>
          <w:sz w:val="24"/>
          <w:szCs w:val="24"/>
          <w:shd w:val="clear" w:color="auto" w:fill="FFFFFF"/>
        </w:rPr>
        <w:t xml:space="preserve">11. </w:t>
      </w:r>
      <w:r w:rsidRPr="00D02E54">
        <w:rPr>
          <w:color w:val="000000" w:themeColor="text1"/>
          <w:sz w:val="24"/>
          <w:szCs w:val="24"/>
        </w:rPr>
        <w:t xml:space="preserve">Цимбалюк Ж. О., </w:t>
      </w:r>
      <w:proofErr w:type="spellStart"/>
      <w:r w:rsidRPr="00D02E54">
        <w:rPr>
          <w:color w:val="000000" w:themeColor="text1"/>
          <w:sz w:val="24"/>
          <w:szCs w:val="24"/>
        </w:rPr>
        <w:t>Несен</w:t>
      </w:r>
      <w:proofErr w:type="spellEnd"/>
      <w:r w:rsidRPr="00D02E54">
        <w:rPr>
          <w:color w:val="000000" w:themeColor="text1"/>
          <w:sz w:val="24"/>
          <w:szCs w:val="24"/>
        </w:rPr>
        <w:t xml:space="preserve"> О. О., Мусієнко А. В., І.М. Юрченко. Баскетбол та </w:t>
      </w:r>
      <w:proofErr w:type="spellStart"/>
      <w:r w:rsidRPr="00D02E54">
        <w:rPr>
          <w:color w:val="000000" w:themeColor="text1"/>
          <w:sz w:val="24"/>
          <w:szCs w:val="24"/>
        </w:rPr>
        <w:t>його</w:t>
      </w:r>
      <w:proofErr w:type="spellEnd"/>
      <w:r w:rsidRPr="00D02E54">
        <w:rPr>
          <w:color w:val="000000" w:themeColor="text1"/>
          <w:sz w:val="24"/>
          <w:szCs w:val="24"/>
        </w:rPr>
        <w:t xml:space="preserve"> різновиди у </w:t>
      </w:r>
      <w:proofErr w:type="spellStart"/>
      <w:r w:rsidRPr="00D02E54">
        <w:rPr>
          <w:color w:val="000000" w:themeColor="text1"/>
          <w:sz w:val="24"/>
          <w:szCs w:val="24"/>
        </w:rPr>
        <w:t>фізичніи</w:t>
      </w:r>
      <w:proofErr w:type="spellEnd"/>
      <w:r w:rsidRPr="00D02E54">
        <w:rPr>
          <w:color w:val="000000" w:themeColor="text1"/>
          <w:sz w:val="24"/>
          <w:szCs w:val="24"/>
        </w:rPr>
        <w:t xml:space="preserve">̆ культурі </w:t>
      </w:r>
      <w:proofErr w:type="spellStart"/>
      <w:r w:rsidRPr="00D02E54">
        <w:rPr>
          <w:color w:val="000000" w:themeColor="text1"/>
          <w:sz w:val="24"/>
          <w:szCs w:val="24"/>
        </w:rPr>
        <w:t>дітеи</w:t>
      </w:r>
      <w:proofErr w:type="spellEnd"/>
      <w:r w:rsidRPr="00D02E54">
        <w:rPr>
          <w:color w:val="000000" w:themeColor="text1"/>
          <w:sz w:val="24"/>
          <w:szCs w:val="24"/>
        </w:rPr>
        <w:t>̆: навчально-</w:t>
      </w:r>
      <w:proofErr w:type="spellStart"/>
      <w:r w:rsidRPr="00D02E54">
        <w:rPr>
          <w:color w:val="000000" w:themeColor="text1"/>
          <w:sz w:val="24"/>
          <w:szCs w:val="24"/>
        </w:rPr>
        <w:t>методичнии</w:t>
      </w:r>
      <w:proofErr w:type="spellEnd"/>
      <w:r w:rsidRPr="00D02E54">
        <w:rPr>
          <w:color w:val="000000" w:themeColor="text1"/>
          <w:sz w:val="24"/>
          <w:szCs w:val="24"/>
        </w:rPr>
        <w:t>̆ посібник. Харків: ХНПУ, 2022. 114 с. Режим доступу:</w:t>
      </w:r>
    </w:p>
    <w:p w14:paraId="60421E87" w14:textId="77777777" w:rsidR="00FE11F9" w:rsidRPr="00D02E54" w:rsidRDefault="00A575DA" w:rsidP="00A575DA">
      <w:pPr>
        <w:pStyle w:val="a7"/>
        <w:ind w:left="0" w:firstLine="709"/>
        <w:jc w:val="both"/>
        <w:rPr>
          <w:color w:val="000000" w:themeColor="text1"/>
          <w:sz w:val="24"/>
          <w:szCs w:val="24"/>
        </w:rPr>
      </w:pPr>
      <w:r w:rsidRPr="00D02E54">
        <w:rPr>
          <w:color w:val="000000" w:themeColor="text1"/>
          <w:sz w:val="24"/>
          <w:szCs w:val="24"/>
        </w:rPr>
        <w:t xml:space="preserve">https://dspace.hnpu.edu.ua/bitstream/123456789/7566/1/Баскетбол%20та%20його%20різновиди%20у%20фізичній%20культурі%20дітей.pdf </w:t>
      </w:r>
    </w:p>
    <w:p w14:paraId="5AD14FFB" w14:textId="77777777" w:rsidR="0064159C" w:rsidRPr="00D02E54" w:rsidRDefault="00A575DA" w:rsidP="0064159C">
      <w:pPr>
        <w:ind w:firstLine="709"/>
        <w:jc w:val="both"/>
        <w:rPr>
          <w:color w:val="000000" w:themeColor="text1"/>
          <w:sz w:val="24"/>
          <w:szCs w:val="24"/>
        </w:rPr>
      </w:pPr>
      <w:r w:rsidRPr="00D02E54">
        <w:rPr>
          <w:color w:val="000000" w:themeColor="text1"/>
          <w:sz w:val="24"/>
          <w:szCs w:val="24"/>
        </w:rPr>
        <w:t>1</w:t>
      </w:r>
      <w:r w:rsidR="00FE11F9" w:rsidRPr="00D02E54">
        <w:rPr>
          <w:color w:val="000000" w:themeColor="text1"/>
          <w:sz w:val="24"/>
          <w:szCs w:val="24"/>
        </w:rPr>
        <w:t>2</w:t>
      </w:r>
      <w:r w:rsidRPr="00D02E54">
        <w:rPr>
          <w:color w:val="000000" w:themeColor="text1"/>
          <w:sz w:val="24"/>
          <w:szCs w:val="24"/>
        </w:rPr>
        <w:t xml:space="preserve">. </w:t>
      </w:r>
      <w:r w:rsidR="0064159C" w:rsidRPr="00D02E54">
        <w:rPr>
          <w:color w:val="000000" w:themeColor="text1"/>
          <w:sz w:val="24"/>
          <w:szCs w:val="24"/>
        </w:rPr>
        <w:t>Теорія і методика фізичного виховання: [</w:t>
      </w:r>
      <w:proofErr w:type="spellStart"/>
      <w:r w:rsidR="0064159C" w:rsidRPr="00D02E54">
        <w:rPr>
          <w:color w:val="000000" w:themeColor="text1"/>
          <w:sz w:val="24"/>
          <w:szCs w:val="24"/>
        </w:rPr>
        <w:t>підруч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для </w:t>
      </w:r>
      <w:proofErr w:type="spellStart"/>
      <w:r w:rsidR="0064159C" w:rsidRPr="00D02E54">
        <w:rPr>
          <w:color w:val="000000" w:themeColor="text1"/>
          <w:sz w:val="24"/>
          <w:szCs w:val="24"/>
        </w:rPr>
        <w:t>студ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вищ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навч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закл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="0064159C" w:rsidRPr="00D02E54">
        <w:rPr>
          <w:color w:val="000000" w:themeColor="text1"/>
          <w:sz w:val="24"/>
          <w:szCs w:val="24"/>
        </w:rPr>
        <w:t>фіз</w:t>
      </w:r>
      <w:proofErr w:type="spellEnd"/>
      <w:r w:rsidR="0064159C" w:rsidRPr="00D02E54">
        <w:rPr>
          <w:color w:val="000000" w:themeColor="text1"/>
          <w:sz w:val="24"/>
          <w:szCs w:val="24"/>
        </w:rPr>
        <w:t>. виховання і спорту]: у 2 т. / за ред. Т. Ю. </w:t>
      </w:r>
      <w:proofErr w:type="spellStart"/>
      <w:r w:rsidR="0064159C" w:rsidRPr="00D02E54">
        <w:rPr>
          <w:color w:val="000000" w:themeColor="text1"/>
          <w:sz w:val="24"/>
          <w:szCs w:val="24"/>
        </w:rPr>
        <w:t>Круцевич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. – К.: </w:t>
      </w:r>
      <w:proofErr w:type="spellStart"/>
      <w:r w:rsidR="0064159C" w:rsidRPr="00D02E54">
        <w:rPr>
          <w:color w:val="000000" w:themeColor="text1"/>
          <w:sz w:val="24"/>
          <w:szCs w:val="24"/>
        </w:rPr>
        <w:t>Олімпійсьска</w:t>
      </w:r>
      <w:proofErr w:type="spellEnd"/>
      <w:r w:rsidR="0064159C" w:rsidRPr="00D02E54">
        <w:rPr>
          <w:color w:val="000000" w:themeColor="text1"/>
          <w:sz w:val="24"/>
          <w:szCs w:val="24"/>
        </w:rPr>
        <w:t xml:space="preserve"> література, 2008. – Т. 1. – 391 с.</w:t>
      </w:r>
    </w:p>
    <w:p w14:paraId="4255ED8B" w14:textId="2AF63A82" w:rsidR="00A575DA" w:rsidRPr="00D02E54" w:rsidRDefault="00A575DA" w:rsidP="00A575DA">
      <w:pPr>
        <w:pStyle w:val="a7"/>
        <w:ind w:left="0" w:firstLine="709"/>
        <w:jc w:val="both"/>
        <w:rPr>
          <w:color w:val="000000" w:themeColor="text1"/>
          <w:sz w:val="24"/>
          <w:szCs w:val="24"/>
        </w:rPr>
      </w:pPr>
      <w:r w:rsidRPr="00D02E54">
        <w:rPr>
          <w:color w:val="000000" w:themeColor="text1"/>
          <w:sz w:val="24"/>
          <w:szCs w:val="24"/>
        </w:rPr>
        <w:t>1</w:t>
      </w:r>
      <w:r w:rsidR="00FE11F9" w:rsidRPr="00D02E54">
        <w:rPr>
          <w:color w:val="000000" w:themeColor="text1"/>
          <w:sz w:val="24"/>
          <w:szCs w:val="24"/>
        </w:rPr>
        <w:t>3</w:t>
      </w:r>
      <w:r w:rsidRPr="00D02E54">
        <w:rPr>
          <w:color w:val="000000" w:themeColor="text1"/>
          <w:sz w:val="24"/>
          <w:szCs w:val="24"/>
        </w:rPr>
        <w:t xml:space="preserve">. </w:t>
      </w:r>
      <w:proofErr w:type="spellStart"/>
      <w:r w:rsidRPr="00D02E54">
        <w:rPr>
          <w:color w:val="000000" w:themeColor="text1"/>
          <w:sz w:val="24"/>
          <w:szCs w:val="24"/>
        </w:rPr>
        <w:t>Koryahin</w:t>
      </w:r>
      <w:proofErr w:type="spellEnd"/>
      <w:r w:rsidRPr="00D02E54">
        <w:rPr>
          <w:color w:val="000000" w:themeColor="text1"/>
          <w:sz w:val="24"/>
          <w:szCs w:val="24"/>
        </w:rPr>
        <w:t xml:space="preserve">, V. </w:t>
      </w:r>
      <w:proofErr w:type="spellStart"/>
      <w:r w:rsidRPr="00D02E54">
        <w:rPr>
          <w:color w:val="000000" w:themeColor="text1"/>
          <w:sz w:val="24"/>
          <w:szCs w:val="24"/>
        </w:rPr>
        <w:t>The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technical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and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physical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preparation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of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basketball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players</w:t>
      </w:r>
      <w:proofErr w:type="spellEnd"/>
      <w:r w:rsidRPr="00D02E54">
        <w:rPr>
          <w:color w:val="000000" w:themeColor="text1"/>
          <w:sz w:val="24"/>
          <w:szCs w:val="24"/>
        </w:rPr>
        <w:t xml:space="preserve">. / </w:t>
      </w:r>
      <w:proofErr w:type="spellStart"/>
      <w:r w:rsidRPr="00D02E54">
        <w:rPr>
          <w:color w:val="000000" w:themeColor="text1"/>
          <w:sz w:val="24"/>
          <w:szCs w:val="24"/>
        </w:rPr>
        <w:t>Koryahin</w:t>
      </w:r>
      <w:proofErr w:type="spellEnd"/>
      <w:r w:rsidRPr="00D02E54">
        <w:rPr>
          <w:color w:val="000000" w:themeColor="text1"/>
          <w:sz w:val="24"/>
          <w:szCs w:val="24"/>
        </w:rPr>
        <w:t xml:space="preserve">, V., </w:t>
      </w:r>
      <w:proofErr w:type="spellStart"/>
      <w:r w:rsidRPr="00D02E54">
        <w:rPr>
          <w:color w:val="000000" w:themeColor="text1"/>
          <w:sz w:val="24"/>
          <w:szCs w:val="24"/>
        </w:rPr>
        <w:t>Dutchak</w:t>
      </w:r>
      <w:proofErr w:type="spellEnd"/>
      <w:r w:rsidRPr="00D02E54">
        <w:rPr>
          <w:color w:val="000000" w:themeColor="text1"/>
          <w:sz w:val="24"/>
          <w:szCs w:val="24"/>
        </w:rPr>
        <w:t xml:space="preserve">, M., </w:t>
      </w:r>
      <w:proofErr w:type="spellStart"/>
      <w:r w:rsidRPr="00D02E54">
        <w:rPr>
          <w:color w:val="000000" w:themeColor="text1"/>
          <w:sz w:val="24"/>
          <w:szCs w:val="24"/>
        </w:rPr>
        <w:t>Iedynak</w:t>
      </w:r>
      <w:proofErr w:type="spellEnd"/>
      <w:r w:rsidRPr="00D02E54">
        <w:rPr>
          <w:color w:val="000000" w:themeColor="text1"/>
          <w:sz w:val="24"/>
          <w:szCs w:val="24"/>
        </w:rPr>
        <w:t xml:space="preserve">, G., </w:t>
      </w:r>
      <w:proofErr w:type="spellStart"/>
      <w:r w:rsidRPr="00D02E54">
        <w:rPr>
          <w:color w:val="000000" w:themeColor="text1"/>
          <w:sz w:val="24"/>
          <w:szCs w:val="24"/>
        </w:rPr>
        <w:t>Blavt</w:t>
      </w:r>
      <w:proofErr w:type="spellEnd"/>
      <w:r w:rsidRPr="00D02E54">
        <w:rPr>
          <w:color w:val="000000" w:themeColor="text1"/>
          <w:sz w:val="24"/>
          <w:szCs w:val="24"/>
        </w:rPr>
        <w:t xml:space="preserve">, O., </w:t>
      </w:r>
      <w:proofErr w:type="spellStart"/>
      <w:r w:rsidRPr="00D02E54">
        <w:rPr>
          <w:color w:val="000000" w:themeColor="text1"/>
          <w:sz w:val="24"/>
          <w:szCs w:val="24"/>
        </w:rPr>
        <w:t>Galamandjuk</w:t>
      </w:r>
      <w:proofErr w:type="spellEnd"/>
      <w:r w:rsidRPr="00D02E54">
        <w:rPr>
          <w:color w:val="000000" w:themeColor="text1"/>
          <w:sz w:val="24"/>
          <w:szCs w:val="24"/>
        </w:rPr>
        <w:t>, L., &amp;</w:t>
      </w:r>
      <w:proofErr w:type="spellStart"/>
      <w:r w:rsidRPr="00D02E54">
        <w:rPr>
          <w:color w:val="000000" w:themeColor="text1"/>
          <w:sz w:val="24"/>
          <w:szCs w:val="24"/>
        </w:rPr>
        <w:t>Cherepovska</w:t>
      </w:r>
      <w:proofErr w:type="spellEnd"/>
      <w:r w:rsidRPr="00D02E54">
        <w:rPr>
          <w:color w:val="000000" w:themeColor="text1"/>
          <w:sz w:val="24"/>
          <w:szCs w:val="24"/>
        </w:rPr>
        <w:t xml:space="preserve">, E. // </w:t>
      </w:r>
      <w:proofErr w:type="spellStart"/>
      <w:r w:rsidRPr="00D02E54">
        <w:rPr>
          <w:color w:val="000000" w:themeColor="text1"/>
          <w:sz w:val="24"/>
          <w:szCs w:val="24"/>
        </w:rPr>
        <w:t>Human</w:t>
      </w:r>
      <w:proofErr w:type="spellEnd"/>
      <w:r w:rsidRPr="00D02E54">
        <w:rPr>
          <w:color w:val="000000" w:themeColor="text1"/>
          <w:sz w:val="24"/>
          <w:szCs w:val="24"/>
        </w:rPr>
        <w:t xml:space="preserve"> </w:t>
      </w:r>
      <w:proofErr w:type="spellStart"/>
      <w:r w:rsidRPr="00D02E54">
        <w:rPr>
          <w:color w:val="000000" w:themeColor="text1"/>
          <w:sz w:val="24"/>
          <w:szCs w:val="24"/>
        </w:rPr>
        <w:t>Movement</w:t>
      </w:r>
      <w:proofErr w:type="spellEnd"/>
      <w:r w:rsidRPr="00D02E54">
        <w:rPr>
          <w:color w:val="000000" w:themeColor="text1"/>
          <w:sz w:val="24"/>
          <w:szCs w:val="24"/>
        </w:rPr>
        <w:t xml:space="preserve">. – 2018. – </w:t>
      </w:r>
      <w:proofErr w:type="spellStart"/>
      <w:r w:rsidRPr="00D02E54">
        <w:rPr>
          <w:color w:val="000000" w:themeColor="text1"/>
          <w:sz w:val="24"/>
          <w:szCs w:val="24"/>
        </w:rPr>
        <w:t>vol</w:t>
      </w:r>
      <w:proofErr w:type="spellEnd"/>
      <w:r w:rsidRPr="00D02E54">
        <w:rPr>
          <w:color w:val="000000" w:themeColor="text1"/>
          <w:sz w:val="24"/>
          <w:szCs w:val="24"/>
        </w:rPr>
        <w:t>. 19(4), – С. 29–34.</w:t>
      </w:r>
    </w:p>
    <w:p w14:paraId="318D4619" w14:textId="77777777" w:rsidR="00F4152E" w:rsidRDefault="00A575DA" w:rsidP="00D02E54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D02E54">
        <w:rPr>
          <w:rFonts w:ascii="Calibri" w:hAnsi="Calibri" w:cs="Calibri"/>
          <w:color w:val="000000" w:themeColor="text1"/>
        </w:rPr>
        <w:t>1</w:t>
      </w:r>
      <w:r w:rsidR="00FE11F9" w:rsidRPr="00D02E54">
        <w:rPr>
          <w:rFonts w:ascii="Calibri" w:hAnsi="Calibri" w:cs="Calibri"/>
          <w:color w:val="000000" w:themeColor="text1"/>
        </w:rPr>
        <w:t>4</w:t>
      </w:r>
      <w:r w:rsidRPr="00D02E54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F4152E" w:rsidRPr="00F4152E">
        <w:rPr>
          <w:rFonts w:ascii="Calibri" w:hAnsi="Calibri" w:cs="Calibri"/>
          <w:color w:val="000000"/>
        </w:rPr>
        <w:t>Круцевич</w:t>
      </w:r>
      <w:proofErr w:type="spellEnd"/>
      <w:r w:rsidR="00F4152E" w:rsidRPr="00F4152E">
        <w:rPr>
          <w:rFonts w:ascii="Calibri" w:hAnsi="Calibri" w:cs="Calibri"/>
          <w:color w:val="000000"/>
        </w:rPr>
        <w:t xml:space="preserve"> Т.Ю. Контроль у фазисному вихованні дітей, підлітків і молоді: [</w:t>
      </w:r>
      <w:proofErr w:type="spellStart"/>
      <w:r w:rsidR="00F4152E" w:rsidRPr="00F4152E">
        <w:rPr>
          <w:rFonts w:ascii="Calibri" w:hAnsi="Calibri" w:cs="Calibri"/>
          <w:color w:val="000000"/>
        </w:rPr>
        <w:t>навч</w:t>
      </w:r>
      <w:proofErr w:type="spellEnd"/>
      <w:r w:rsidR="00F4152E" w:rsidRPr="00F4152E">
        <w:rPr>
          <w:rFonts w:ascii="Calibri" w:hAnsi="Calibri" w:cs="Calibri"/>
          <w:color w:val="000000"/>
        </w:rPr>
        <w:t xml:space="preserve">. </w:t>
      </w:r>
      <w:proofErr w:type="spellStart"/>
      <w:r w:rsidR="00F4152E" w:rsidRPr="00F4152E">
        <w:rPr>
          <w:rFonts w:ascii="Calibri" w:hAnsi="Calibri" w:cs="Calibri"/>
          <w:color w:val="000000"/>
        </w:rPr>
        <w:t>посіб</w:t>
      </w:r>
      <w:proofErr w:type="spellEnd"/>
      <w:r w:rsidR="00F4152E" w:rsidRPr="00F4152E">
        <w:rPr>
          <w:rFonts w:ascii="Calibri" w:hAnsi="Calibri" w:cs="Calibri"/>
          <w:color w:val="000000"/>
        </w:rPr>
        <w:t>.] / Т. Ю. </w:t>
      </w:r>
      <w:proofErr w:type="spellStart"/>
      <w:r w:rsidR="00F4152E" w:rsidRPr="00F4152E">
        <w:rPr>
          <w:rFonts w:ascii="Calibri" w:hAnsi="Calibri" w:cs="Calibri"/>
          <w:color w:val="000000"/>
        </w:rPr>
        <w:t>Круцевич</w:t>
      </w:r>
      <w:proofErr w:type="spellEnd"/>
      <w:r w:rsidR="00F4152E" w:rsidRPr="00F4152E">
        <w:rPr>
          <w:rFonts w:ascii="Calibri" w:hAnsi="Calibri" w:cs="Calibri"/>
          <w:color w:val="000000"/>
        </w:rPr>
        <w:t>, М. І. Воробйов, Г. В. </w:t>
      </w:r>
      <w:proofErr w:type="spellStart"/>
      <w:r w:rsidR="00F4152E" w:rsidRPr="00F4152E">
        <w:rPr>
          <w:rFonts w:ascii="Calibri" w:hAnsi="Calibri" w:cs="Calibri"/>
          <w:color w:val="000000"/>
        </w:rPr>
        <w:t>Безверхня</w:t>
      </w:r>
      <w:proofErr w:type="spellEnd"/>
      <w:r w:rsidR="00F4152E" w:rsidRPr="00F4152E">
        <w:rPr>
          <w:rFonts w:ascii="Calibri" w:hAnsi="Calibri" w:cs="Calibri"/>
          <w:color w:val="000000"/>
        </w:rPr>
        <w:t xml:space="preserve"> – К.: Олімп. л-ра, 2011. – 224 с.</w:t>
      </w:r>
    </w:p>
    <w:p w14:paraId="5ED902BA" w14:textId="03460DD5" w:rsidR="00D02E54" w:rsidRPr="00D02E54" w:rsidRDefault="00D02E54" w:rsidP="00D02E54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F4152E">
        <w:rPr>
          <w:rFonts w:ascii="Calibri" w:hAnsi="Calibri" w:cs="Calibri"/>
          <w:noProof/>
          <w:color w:val="000000" w:themeColor="text1"/>
        </w:rPr>
        <w:t>15</w:t>
      </w:r>
      <w:r w:rsidR="00A575DA" w:rsidRPr="00F4152E">
        <w:rPr>
          <w:rFonts w:ascii="Calibri" w:hAnsi="Calibri" w:cs="Calibri"/>
          <w:noProof/>
          <w:color w:val="000000" w:themeColor="text1"/>
        </w:rPr>
        <w:t xml:space="preserve">. </w:t>
      </w:r>
      <w:proofErr w:type="spellStart"/>
      <w:r w:rsidRPr="00F4152E">
        <w:rPr>
          <w:rFonts w:ascii="Calibri" w:hAnsi="Calibri" w:cs="Calibri"/>
          <w:color w:val="000000" w:themeColor="text1"/>
        </w:rPr>
        <w:t>Горбуля</w:t>
      </w:r>
      <w:proofErr w:type="spellEnd"/>
      <w:r w:rsidRPr="00F4152E">
        <w:rPr>
          <w:rFonts w:ascii="Calibri" w:hAnsi="Calibri" w:cs="Calibri"/>
          <w:color w:val="000000" w:themeColor="text1"/>
        </w:rPr>
        <w:t xml:space="preserve"> В.Б. Баскетбол: Фізична підготовка: навчально-</w:t>
      </w:r>
      <w:proofErr w:type="spellStart"/>
      <w:r w:rsidRPr="00F4152E">
        <w:rPr>
          <w:rFonts w:ascii="Calibri" w:hAnsi="Calibri" w:cs="Calibri"/>
          <w:color w:val="000000" w:themeColor="text1"/>
        </w:rPr>
        <w:t>методичнии</w:t>
      </w:r>
      <w:proofErr w:type="spellEnd"/>
      <w:r w:rsidRPr="00F4152E">
        <w:rPr>
          <w:rFonts w:ascii="Calibri" w:hAnsi="Calibri" w:cs="Calibri"/>
          <w:color w:val="000000" w:themeColor="text1"/>
        </w:rPr>
        <w:t>̆</w:t>
      </w:r>
      <w:r w:rsidRPr="00D02E54">
        <w:rPr>
          <w:rFonts w:ascii="Calibri" w:hAnsi="Calibri" w:cs="Calibri"/>
          <w:color w:val="000000" w:themeColor="text1"/>
        </w:rPr>
        <w:t xml:space="preserve"> посібник для здобувачів ступеня </w:t>
      </w:r>
      <w:proofErr w:type="spellStart"/>
      <w:r w:rsidRPr="00D02E54">
        <w:rPr>
          <w:rFonts w:ascii="Calibri" w:hAnsi="Calibri" w:cs="Calibri"/>
          <w:color w:val="000000" w:themeColor="text1"/>
        </w:rPr>
        <w:t>вищоі</w:t>
      </w:r>
      <w:proofErr w:type="spellEnd"/>
      <w:r w:rsidRPr="00D02E54">
        <w:rPr>
          <w:rFonts w:ascii="Calibri" w:hAnsi="Calibri" w:cs="Calibri"/>
          <w:color w:val="000000" w:themeColor="text1"/>
        </w:rPr>
        <w:t xml:space="preserve">̈ освіти бакалавра всіх напрямів підготовки /В.Б. </w:t>
      </w:r>
      <w:proofErr w:type="spellStart"/>
      <w:r w:rsidRPr="00D02E54">
        <w:rPr>
          <w:rFonts w:ascii="Calibri" w:hAnsi="Calibri" w:cs="Calibri"/>
          <w:color w:val="000000" w:themeColor="text1"/>
        </w:rPr>
        <w:t>Горбуля</w:t>
      </w:r>
      <w:proofErr w:type="spellEnd"/>
      <w:r w:rsidRPr="00D02E54">
        <w:rPr>
          <w:rFonts w:ascii="Calibri" w:hAnsi="Calibri" w:cs="Calibri"/>
          <w:color w:val="000000" w:themeColor="text1"/>
        </w:rPr>
        <w:t xml:space="preserve">, В.О. </w:t>
      </w:r>
      <w:proofErr w:type="spellStart"/>
      <w:r w:rsidRPr="00D02E54">
        <w:rPr>
          <w:rFonts w:ascii="Calibri" w:hAnsi="Calibri" w:cs="Calibri"/>
          <w:color w:val="000000" w:themeColor="text1"/>
        </w:rPr>
        <w:t>Горбуля</w:t>
      </w:r>
      <w:proofErr w:type="spellEnd"/>
      <w:r w:rsidRPr="00D02E54">
        <w:rPr>
          <w:rFonts w:ascii="Calibri" w:hAnsi="Calibri" w:cs="Calibri"/>
          <w:color w:val="000000" w:themeColor="text1"/>
        </w:rPr>
        <w:t xml:space="preserve">, О.В. </w:t>
      </w:r>
      <w:proofErr w:type="spellStart"/>
      <w:r w:rsidRPr="00D02E54">
        <w:rPr>
          <w:rFonts w:ascii="Calibri" w:hAnsi="Calibri" w:cs="Calibri"/>
          <w:color w:val="000000" w:themeColor="text1"/>
        </w:rPr>
        <w:t>Горбуля</w:t>
      </w:r>
      <w:proofErr w:type="spellEnd"/>
      <w:r w:rsidRPr="00D02E54">
        <w:rPr>
          <w:rFonts w:ascii="Calibri" w:hAnsi="Calibri" w:cs="Calibri"/>
          <w:color w:val="000000" w:themeColor="text1"/>
        </w:rPr>
        <w:t xml:space="preserve">. – Запоріжжя: ЗНУ, 2015. – 91 с. </w:t>
      </w:r>
      <w:r w:rsidRPr="00D02E54">
        <w:rPr>
          <w:rFonts w:ascii="Calibri" w:hAnsi="Calibri" w:cs="Calibri"/>
          <w:color w:val="000000" w:themeColor="text1"/>
          <w:lang w:val="en-US"/>
        </w:rPr>
        <w:t>URI</w:t>
      </w:r>
      <w:r w:rsidRPr="00D02E54">
        <w:rPr>
          <w:rFonts w:ascii="Calibri" w:hAnsi="Calibri" w:cs="Calibri"/>
          <w:color w:val="000000" w:themeColor="text1"/>
        </w:rPr>
        <w:t>:</w:t>
      </w:r>
    </w:p>
    <w:p w14:paraId="053DCC66" w14:textId="3DA0DA07" w:rsidR="00D02E54" w:rsidRPr="00D02E54" w:rsidRDefault="00D02E54" w:rsidP="00D02E54">
      <w:pPr>
        <w:pStyle w:val="af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02E54">
        <w:rPr>
          <w:rFonts w:ascii="Calibri" w:hAnsi="Calibri" w:cs="Calibri"/>
          <w:color w:val="000000" w:themeColor="text1"/>
        </w:rPr>
        <w:t>https://moodle.znu.edu.ua/pluginfile.php?file=/434860/mod_resource/content/1/БАСКЕТБОЛ%20ФІЗИЧНА%20ПІДГОТОВКА.PDF</w:t>
      </w:r>
    </w:p>
    <w:p w14:paraId="40D9ADC9" w14:textId="2BD42FFF" w:rsidR="0064159C" w:rsidRPr="00D02E54" w:rsidRDefault="0064159C" w:rsidP="0064159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16. </w:t>
      </w:r>
      <w:r w:rsidRPr="00D02E54">
        <w:rPr>
          <w:color w:val="000000" w:themeColor="text1"/>
          <w:sz w:val="24"/>
          <w:szCs w:val="24"/>
        </w:rPr>
        <w:t xml:space="preserve">Баскетбол: історія розвитку, правила гри, методика навчання / О.О. </w:t>
      </w:r>
      <w:proofErr w:type="spellStart"/>
      <w:r w:rsidRPr="00D02E54">
        <w:rPr>
          <w:color w:val="000000" w:themeColor="text1"/>
          <w:sz w:val="24"/>
          <w:szCs w:val="24"/>
        </w:rPr>
        <w:t>Мітова</w:t>
      </w:r>
      <w:proofErr w:type="spellEnd"/>
      <w:r w:rsidRPr="00D02E54">
        <w:rPr>
          <w:color w:val="000000" w:themeColor="text1"/>
          <w:sz w:val="24"/>
          <w:szCs w:val="24"/>
        </w:rPr>
        <w:t xml:space="preserve">, В.В. </w:t>
      </w:r>
      <w:proofErr w:type="spellStart"/>
      <w:r w:rsidRPr="00D02E54">
        <w:rPr>
          <w:color w:val="000000" w:themeColor="text1"/>
          <w:sz w:val="24"/>
          <w:szCs w:val="24"/>
        </w:rPr>
        <w:t>Грюкова</w:t>
      </w:r>
      <w:proofErr w:type="spellEnd"/>
      <w:r w:rsidRPr="00D02E54">
        <w:rPr>
          <w:color w:val="000000" w:themeColor="text1"/>
          <w:sz w:val="24"/>
          <w:szCs w:val="24"/>
        </w:rPr>
        <w:t xml:space="preserve"> – Дніпропетровськ.: Вид. «Інновація», 2016. – 110 с. Режим доступу: http://www.infiz.dp.ua/misc-documents/repozit/ZO-A1/A1-0000-32-L1-16.pdf</w:t>
      </w:r>
    </w:p>
    <w:p w14:paraId="20F3CE1C" w14:textId="2ED7298A" w:rsidR="00FE11F9" w:rsidRPr="00FE11F9" w:rsidRDefault="00FE11F9" w:rsidP="00D02E54">
      <w:pPr>
        <w:pStyle w:val="a7"/>
        <w:shd w:val="clear" w:color="auto" w:fill="FFFFFF"/>
        <w:ind w:left="0"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14:paraId="0D2F4D9D" w14:textId="77777777" w:rsidR="00A575DA" w:rsidRPr="00356C96" w:rsidRDefault="00A575DA" w:rsidP="00A575DA">
      <w:pPr>
        <w:shd w:val="clear" w:color="auto" w:fill="C0C0C0"/>
        <w:spacing w:line="259" w:lineRule="auto"/>
        <w:ind w:right="3"/>
        <w:jc w:val="center"/>
        <w:rPr>
          <w:sz w:val="32"/>
          <w:szCs w:val="32"/>
        </w:rPr>
      </w:pPr>
      <w:r w:rsidRPr="00356C96">
        <w:rPr>
          <w:b/>
          <w:sz w:val="32"/>
          <w:szCs w:val="32"/>
        </w:rPr>
        <w:t xml:space="preserve">Навчальний контент </w:t>
      </w:r>
    </w:p>
    <w:p w14:paraId="6AC13455" w14:textId="77777777" w:rsidR="00A575DA" w:rsidRPr="00356C96" w:rsidRDefault="00A575DA" w:rsidP="0096426A">
      <w:pPr>
        <w:pStyle w:val="a7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356C96">
        <w:rPr>
          <w:b/>
          <w:sz w:val="28"/>
          <w:szCs w:val="28"/>
        </w:rPr>
        <w:t xml:space="preserve">Методика опанування навчальної дисципліни (освітнього компонента) </w:t>
      </w:r>
    </w:p>
    <w:p w14:paraId="04F96B22" w14:textId="77777777" w:rsidR="00385179" w:rsidRPr="00383C7A" w:rsidRDefault="00385179" w:rsidP="00385179">
      <w:pPr>
        <w:ind w:firstLine="709"/>
        <w:jc w:val="both"/>
        <w:rPr>
          <w:bCs/>
          <w:sz w:val="24"/>
          <w:szCs w:val="24"/>
        </w:rPr>
      </w:pPr>
      <w:r w:rsidRPr="00383C7A">
        <w:rPr>
          <w:b/>
          <w:sz w:val="24"/>
          <w:szCs w:val="24"/>
        </w:rPr>
        <w:lastRenderedPageBreak/>
        <w:t xml:space="preserve">Практичне заняття № 1.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</w:t>
      </w:r>
      <w:r w:rsidRPr="00383C7A">
        <w:rPr>
          <w:b/>
          <w:sz w:val="24"/>
          <w:szCs w:val="24"/>
        </w:rPr>
        <w:t xml:space="preserve"> </w:t>
      </w:r>
      <w:r w:rsidRPr="00383C7A">
        <w:rPr>
          <w:bCs/>
          <w:sz w:val="24"/>
          <w:szCs w:val="24"/>
        </w:rPr>
        <w:t>Ознайомити з рейтингової системою оцінювання (РСО) здобувачів вищої освіти.</w:t>
      </w:r>
    </w:p>
    <w:p w14:paraId="6F8FB1A5" w14:textId="77777777" w:rsidR="00385179" w:rsidRPr="00383C7A" w:rsidRDefault="00385179" w:rsidP="0096426A">
      <w:pPr>
        <w:widowControl/>
        <w:numPr>
          <w:ilvl w:val="1"/>
          <w:numId w:val="13"/>
        </w:numPr>
        <w:autoSpaceDE/>
        <w:autoSpaceDN/>
        <w:ind w:left="0" w:firstLine="709"/>
        <w:jc w:val="both"/>
        <w:rPr>
          <w:color w:val="FF0000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>Ознайомити</w:t>
      </w:r>
      <w:r w:rsidRPr="00383C7A">
        <w:rPr>
          <w:color w:val="FF0000"/>
          <w:sz w:val="24"/>
          <w:szCs w:val="24"/>
        </w:rPr>
        <w:t xml:space="preserve"> </w:t>
      </w:r>
      <w:r w:rsidRPr="00383C7A">
        <w:rPr>
          <w:sz w:val="24"/>
          <w:szCs w:val="24"/>
        </w:rPr>
        <w:t xml:space="preserve">з історією виникнення і розвитку баскетболу в світі. </w:t>
      </w:r>
    </w:p>
    <w:p w14:paraId="769EECEA" w14:textId="77777777" w:rsidR="00385179" w:rsidRPr="00383C7A" w:rsidRDefault="00385179" w:rsidP="0096426A">
      <w:pPr>
        <w:widowControl/>
        <w:numPr>
          <w:ilvl w:val="1"/>
          <w:numId w:val="13"/>
        </w:numPr>
        <w:autoSpaceDE/>
        <w:autoSpaceDN/>
        <w:ind w:left="0" w:firstLine="709"/>
        <w:jc w:val="both"/>
        <w:rPr>
          <w:color w:val="FF0000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>Ознайомити з основними правилами гри в баскетбол.</w:t>
      </w:r>
    </w:p>
    <w:p w14:paraId="49F3D574" w14:textId="77777777" w:rsidR="00385179" w:rsidRPr="00383C7A" w:rsidRDefault="00385179" w:rsidP="0096426A">
      <w:pPr>
        <w:widowControl/>
        <w:numPr>
          <w:ilvl w:val="1"/>
          <w:numId w:val="1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Ознайомити з основними способами переміщень та основною стійкою баскетболіста. </w:t>
      </w:r>
    </w:p>
    <w:p w14:paraId="2A509424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Засоби: Інтерактивні матеріали. Основна стійка баскетболіста, стрибки, повороти, переміщення. </w:t>
      </w:r>
    </w:p>
    <w:p w14:paraId="704FEA1D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44D54DDA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>Практичне заняття № 2</w:t>
      </w:r>
      <w:r w:rsidRPr="00383C7A">
        <w:rPr>
          <w:b/>
          <w:i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</w:t>
      </w:r>
      <w:r w:rsidRPr="00383C7A">
        <w:rPr>
          <w:color w:val="000000"/>
          <w:sz w:val="24"/>
          <w:szCs w:val="24"/>
        </w:rPr>
        <w:t>Визначити рівень індивідуального фізичного стану.</w:t>
      </w:r>
    </w:p>
    <w:p w14:paraId="46186CA7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2. Ознайомити з історією виникнення і розвитку баскетболу в Україні. </w:t>
      </w:r>
    </w:p>
    <w:p w14:paraId="320D0EF2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3. Навчити основним способам переміщення баскетболіста та </w:t>
      </w:r>
      <w:proofErr w:type="spellStart"/>
      <w:r w:rsidRPr="00383C7A">
        <w:rPr>
          <w:sz w:val="24"/>
          <w:szCs w:val="24"/>
        </w:rPr>
        <w:t>стійці</w:t>
      </w:r>
      <w:proofErr w:type="spellEnd"/>
      <w:r w:rsidRPr="00383C7A">
        <w:rPr>
          <w:sz w:val="24"/>
          <w:szCs w:val="24"/>
        </w:rPr>
        <w:t xml:space="preserve"> у позиції «потрійної загрози». </w:t>
      </w:r>
    </w:p>
    <w:p w14:paraId="3A03304F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4. Сприяти розвитку фізичної якості спритності. </w:t>
      </w:r>
    </w:p>
    <w:p w14:paraId="27610ABC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</w:t>
      </w:r>
      <w:r w:rsidRPr="00383C7A">
        <w:rPr>
          <w:color w:val="000000"/>
          <w:sz w:val="24"/>
          <w:szCs w:val="24"/>
        </w:rPr>
        <w:t xml:space="preserve">Інтерактивні матеріали, тонометр, ваги, </w:t>
      </w:r>
      <w:proofErr w:type="spellStart"/>
      <w:r w:rsidRPr="00383C7A">
        <w:rPr>
          <w:color w:val="000000"/>
          <w:sz w:val="24"/>
          <w:szCs w:val="24"/>
        </w:rPr>
        <w:t>ростомер</w:t>
      </w:r>
      <w:proofErr w:type="spellEnd"/>
      <w:r w:rsidRPr="00383C7A">
        <w:rPr>
          <w:color w:val="000000"/>
          <w:sz w:val="24"/>
          <w:szCs w:val="24"/>
        </w:rPr>
        <w:t xml:space="preserve">, проба </w:t>
      </w:r>
      <w:proofErr w:type="spellStart"/>
      <w:r w:rsidRPr="00383C7A">
        <w:rPr>
          <w:color w:val="000000"/>
          <w:sz w:val="24"/>
          <w:szCs w:val="24"/>
        </w:rPr>
        <w:t>Генчі</w:t>
      </w:r>
      <w:proofErr w:type="spellEnd"/>
      <w:r w:rsidRPr="00383C7A">
        <w:rPr>
          <w:color w:val="000000"/>
          <w:sz w:val="24"/>
          <w:szCs w:val="24"/>
        </w:rPr>
        <w:t xml:space="preserve">, проба </w:t>
      </w:r>
      <w:proofErr w:type="spellStart"/>
      <w:r w:rsidRPr="00383C7A">
        <w:rPr>
          <w:color w:val="000000"/>
          <w:sz w:val="24"/>
          <w:szCs w:val="24"/>
        </w:rPr>
        <w:t>Штанге</w:t>
      </w:r>
      <w:proofErr w:type="spellEnd"/>
      <w:r w:rsidRPr="00383C7A">
        <w:rPr>
          <w:color w:val="000000"/>
          <w:sz w:val="24"/>
          <w:szCs w:val="24"/>
        </w:rPr>
        <w:t>, проба Мартіне-</w:t>
      </w:r>
      <w:proofErr w:type="spellStart"/>
      <w:r w:rsidRPr="00383C7A">
        <w:rPr>
          <w:color w:val="000000"/>
          <w:sz w:val="24"/>
          <w:szCs w:val="24"/>
        </w:rPr>
        <w:t>Кушелевського</w:t>
      </w:r>
      <w:proofErr w:type="spellEnd"/>
      <w:r w:rsidRPr="00383C7A">
        <w:rPr>
          <w:sz w:val="24"/>
          <w:szCs w:val="24"/>
        </w:rPr>
        <w:t xml:space="preserve">. Основні способи переміщення баскетболіста (повороти, зупинки, </w:t>
      </w:r>
      <w:proofErr w:type="spellStart"/>
      <w:r w:rsidRPr="00383C7A">
        <w:rPr>
          <w:sz w:val="24"/>
          <w:szCs w:val="24"/>
        </w:rPr>
        <w:t>викрокування</w:t>
      </w:r>
      <w:proofErr w:type="spellEnd"/>
      <w:r w:rsidRPr="00383C7A">
        <w:rPr>
          <w:sz w:val="24"/>
          <w:szCs w:val="24"/>
        </w:rPr>
        <w:t xml:space="preserve">). Передача та ловля м`яча однією та двома руками на місці та у русі. Жонглювання одним, двома м'ячами на місці. Рухлива гра. Вправи для розвитку спритності. Навчальна гра. </w:t>
      </w:r>
    </w:p>
    <w:p w14:paraId="50E5A570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15089D0C" w14:textId="77777777" w:rsidR="00385179" w:rsidRPr="00383C7A" w:rsidRDefault="00385179" w:rsidP="00385179">
      <w:pPr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383C7A">
        <w:rPr>
          <w:b/>
          <w:sz w:val="24"/>
          <w:szCs w:val="24"/>
        </w:rPr>
        <w:t xml:space="preserve">Практичне заняття № 3. </w:t>
      </w:r>
      <w:r w:rsidRPr="00383C7A">
        <w:rPr>
          <w:sz w:val="24"/>
          <w:szCs w:val="24"/>
          <w:u w:val="single" w:color="000000"/>
        </w:rPr>
        <w:t>Задачі</w:t>
      </w:r>
      <w:r w:rsidRPr="00383C7A">
        <w:rPr>
          <w:sz w:val="24"/>
          <w:szCs w:val="24"/>
        </w:rPr>
        <w:t>: 1. Ознайомити з технікою ведення м’яча</w:t>
      </w:r>
      <w:r w:rsidRPr="00383C7A">
        <w:rPr>
          <w:sz w:val="24"/>
          <w:szCs w:val="24"/>
          <w:lang w:val="ru-RU"/>
        </w:rPr>
        <w:t xml:space="preserve"> </w:t>
      </w:r>
      <w:r w:rsidRPr="00383C7A">
        <w:rPr>
          <w:sz w:val="24"/>
          <w:szCs w:val="24"/>
        </w:rPr>
        <w:t>та</w:t>
      </w:r>
      <w:r w:rsidRPr="00383C7A">
        <w:rPr>
          <w:color w:val="000000" w:themeColor="text1"/>
          <w:sz w:val="24"/>
          <w:szCs w:val="24"/>
        </w:rPr>
        <w:t xml:space="preserve"> з технікою виконання кросовера. </w:t>
      </w:r>
    </w:p>
    <w:p w14:paraId="067D834B" w14:textId="77777777" w:rsidR="00385179" w:rsidRPr="00383C7A" w:rsidRDefault="00385179" w:rsidP="0096426A">
      <w:pPr>
        <w:widowControl/>
        <w:numPr>
          <w:ilvl w:val="0"/>
          <w:numId w:val="4"/>
        </w:numPr>
        <w:autoSpaceDE/>
        <w:autoSpaceDN/>
        <w:ind w:left="426" w:firstLine="283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Навчити техніці виконання передачі та ловлі м’яча. </w:t>
      </w:r>
    </w:p>
    <w:p w14:paraId="182294FD" w14:textId="77777777" w:rsidR="00385179" w:rsidRPr="00383C7A" w:rsidRDefault="00385179" w:rsidP="0096426A">
      <w:pPr>
        <w:widowControl/>
        <w:numPr>
          <w:ilvl w:val="0"/>
          <w:numId w:val="4"/>
        </w:numPr>
        <w:autoSpaceDE/>
        <w:autoSpaceDN/>
        <w:ind w:left="1418" w:hanging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Сприяти розвитку рівноваги.</w:t>
      </w:r>
    </w:p>
    <w:p w14:paraId="01BA5EFE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Інтерактивні матеріали. Ведення м`яча правою, лівою рукою та поперемінно з руки на руку на місці та у русі. Жонглювання одним, дома, трьома м’ячами на місці та у русі. Ловля однією рукою високого, низького м`яча. Передачі м`яча однією та двома руками. Естафети. Навчальна гра. 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65DAE8C6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 xml:space="preserve">Практичне заняття № </w:t>
      </w:r>
      <w:r w:rsidRPr="00980163">
        <w:rPr>
          <w:b/>
          <w:sz w:val="24"/>
          <w:szCs w:val="24"/>
          <w:lang w:val="ru-RU"/>
        </w:rPr>
        <w:t>4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 з технікою виконання кидка м’яча у кошик у стрибку однією рукою з подвійного кроку. </w:t>
      </w:r>
    </w:p>
    <w:p w14:paraId="1A20DE1C" w14:textId="77777777" w:rsidR="00385179" w:rsidRPr="00383C7A" w:rsidRDefault="00385179" w:rsidP="0096426A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Навчити техніці виконання кросовера та техніці ведення м’яча правою, лівою рукою та поперемінно.</w:t>
      </w:r>
    </w:p>
    <w:p w14:paraId="79F58B0C" w14:textId="77777777" w:rsidR="00385179" w:rsidRPr="00383C7A" w:rsidRDefault="00385179" w:rsidP="0096426A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Навчити техніці переміщень зі стрибками, зупинками та веденням м’яча. </w:t>
      </w:r>
    </w:p>
    <w:p w14:paraId="5BE43202" w14:textId="77777777" w:rsidR="00385179" w:rsidRPr="00383C7A" w:rsidRDefault="00385179" w:rsidP="0096426A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Сприяти розвитку фізичної якості гнучкості. </w:t>
      </w:r>
    </w:p>
    <w:p w14:paraId="5C5F7115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Інтерактивні матеріали. Переміщення у поєднанні зі стрибками, зупинками, поворотами та веденням м’яча у русі. Жонглювання одним та двома м’ячами на місці та у русі.</w:t>
      </w:r>
      <w:r w:rsidRPr="00383C7A">
        <w:rPr>
          <w:sz w:val="24"/>
          <w:szCs w:val="24"/>
          <w:lang w:val="ru-RU"/>
        </w:rPr>
        <w:t xml:space="preserve"> </w:t>
      </w:r>
      <w:r w:rsidRPr="00383C7A">
        <w:rPr>
          <w:sz w:val="24"/>
          <w:szCs w:val="24"/>
        </w:rPr>
        <w:t xml:space="preserve">Основні способи виконання кросовера на місці у русі. Рухлива гра. Вправи для розвитку гнучкості. Навчальна гра. </w:t>
      </w:r>
    </w:p>
    <w:p w14:paraId="54822438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1FB46046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 xml:space="preserve">Практичне заняття № </w:t>
      </w:r>
      <w:r w:rsidRPr="00980163">
        <w:rPr>
          <w:b/>
          <w:sz w:val="24"/>
          <w:szCs w:val="24"/>
          <w:lang w:val="ru-RU"/>
        </w:rPr>
        <w:t>5</w:t>
      </w:r>
      <w:r w:rsidRPr="00383C7A">
        <w:rPr>
          <w:b/>
          <w:sz w:val="24"/>
          <w:szCs w:val="24"/>
        </w:rPr>
        <w:t xml:space="preserve">. </w:t>
      </w:r>
      <w:r w:rsidRPr="00980163">
        <w:rPr>
          <w:sz w:val="24"/>
          <w:szCs w:val="24"/>
          <w:u w:val="single"/>
        </w:rPr>
        <w:t>Задачі</w:t>
      </w:r>
      <w:r w:rsidRPr="00383C7A">
        <w:rPr>
          <w:sz w:val="24"/>
          <w:szCs w:val="24"/>
          <w:u w:val="single" w:color="000000"/>
        </w:rPr>
        <w:t>:</w:t>
      </w:r>
      <w:r w:rsidRPr="00383C7A">
        <w:rPr>
          <w:sz w:val="24"/>
          <w:szCs w:val="24"/>
        </w:rPr>
        <w:t xml:space="preserve"> 1. Навчити техніці виконання кидка м’яча у кошик у стрибку однією рукою з подвійного кроку. </w:t>
      </w:r>
    </w:p>
    <w:p w14:paraId="65DE0E6E" w14:textId="77777777" w:rsidR="00385179" w:rsidRPr="00383C7A" w:rsidRDefault="00385179" w:rsidP="0096426A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Навчити техніці виконання перехоплення та вибивання м’яча при веденні на місці та у русі. </w:t>
      </w:r>
    </w:p>
    <w:p w14:paraId="12DC8A39" w14:textId="77777777" w:rsidR="00385179" w:rsidRPr="00383C7A" w:rsidRDefault="00385179" w:rsidP="0096426A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 xml:space="preserve">Навчити техніці виконання </w:t>
      </w:r>
      <w:r w:rsidRPr="00383C7A">
        <w:rPr>
          <w:sz w:val="24"/>
          <w:szCs w:val="24"/>
        </w:rPr>
        <w:t xml:space="preserve">ловлі та передачі м’яча різними способами в русі.  </w:t>
      </w:r>
    </w:p>
    <w:p w14:paraId="31AF74A4" w14:textId="77777777" w:rsidR="00385179" w:rsidRPr="00383C7A" w:rsidRDefault="00385179" w:rsidP="0096426A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Сприяти розвитку сили. </w:t>
      </w:r>
    </w:p>
    <w:p w14:paraId="331A7971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Інтерактивні матеріали. Переміщення баскетболіста у поєднанні з технічними прийомами. Ведення м`яча зі зміною напрямку та швидкості руху зі зміною висоти відскоку м'яча. 1х1 з пасивним захисником. Ловля та передача м`яча у русі. Кидки м'яча однією рукою з подвійного кроку. Вправи для розвитку сили. Двостороння гра. </w:t>
      </w:r>
    </w:p>
    <w:p w14:paraId="19B1B0EE" w14:textId="77777777" w:rsidR="00385179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50DD5BDF" w14:textId="77777777" w:rsidR="00385179" w:rsidRPr="00980163" w:rsidRDefault="00385179" w:rsidP="00385179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Практичне заняття № 6. </w:t>
      </w:r>
      <w:r w:rsidRPr="00980163">
        <w:rPr>
          <w:sz w:val="24"/>
          <w:szCs w:val="24"/>
          <w:u w:val="single"/>
        </w:rPr>
        <w:t>Задачі</w:t>
      </w:r>
      <w:r w:rsidRPr="00980163">
        <w:rPr>
          <w:u w:val="single"/>
        </w:rPr>
        <w:t>:</w:t>
      </w:r>
      <w:r>
        <w:t xml:space="preserve"> 1</w:t>
      </w:r>
      <w:r w:rsidRPr="00980163">
        <w:rPr>
          <w:sz w:val="24"/>
          <w:szCs w:val="24"/>
        </w:rPr>
        <w:t xml:space="preserve">. Навчити техніці виконання і різних способів ведення м’яча зі зміною напрямку руху. </w:t>
      </w:r>
    </w:p>
    <w:p w14:paraId="571A69CE" w14:textId="77777777" w:rsidR="00385179" w:rsidRPr="00980163" w:rsidRDefault="00385179" w:rsidP="00385179">
      <w:pPr>
        <w:ind w:firstLine="709"/>
        <w:jc w:val="both"/>
        <w:rPr>
          <w:sz w:val="24"/>
          <w:szCs w:val="24"/>
        </w:rPr>
      </w:pPr>
      <w:r w:rsidRPr="00980163">
        <w:rPr>
          <w:sz w:val="24"/>
          <w:szCs w:val="24"/>
        </w:rPr>
        <w:t xml:space="preserve">Навчити техніці виконання ловлі та передачі м’яча в русі. </w:t>
      </w:r>
    </w:p>
    <w:p w14:paraId="2B59DDFA" w14:textId="77777777" w:rsidR="00385179" w:rsidRPr="00980163" w:rsidRDefault="00385179" w:rsidP="00385179">
      <w:pPr>
        <w:ind w:firstLine="709"/>
        <w:jc w:val="both"/>
        <w:rPr>
          <w:sz w:val="24"/>
          <w:szCs w:val="24"/>
        </w:rPr>
      </w:pPr>
      <w:r w:rsidRPr="00980163">
        <w:rPr>
          <w:sz w:val="24"/>
          <w:szCs w:val="24"/>
        </w:rPr>
        <w:t>Сприяти розвитку спритності та координації за допомогою жонглювання.</w:t>
      </w:r>
    </w:p>
    <w:p w14:paraId="31A58701" w14:textId="77777777" w:rsidR="00385179" w:rsidRPr="00980163" w:rsidRDefault="00385179" w:rsidP="00385179">
      <w:pPr>
        <w:ind w:firstLine="709"/>
        <w:jc w:val="both"/>
        <w:rPr>
          <w:sz w:val="24"/>
          <w:szCs w:val="24"/>
        </w:rPr>
      </w:pPr>
      <w:r w:rsidRPr="00980163">
        <w:rPr>
          <w:sz w:val="24"/>
          <w:szCs w:val="24"/>
        </w:rPr>
        <w:t xml:space="preserve">Засоби: Інтерактивні матеріали. Переміщення баскетболіста в поєднанні з технічними прийомами (веденням та передачами м'яча). Вправи для розвитку швидкості. Жонглювання одним та двома м’ячами на місці та у русі. Різні способи ведення м`яча зі зміною напрямку та швидкості руху. </w:t>
      </w:r>
    </w:p>
    <w:p w14:paraId="3638FA45" w14:textId="77777777" w:rsidR="00385179" w:rsidRPr="00383C7A" w:rsidRDefault="00385179" w:rsidP="00385179">
      <w:pPr>
        <w:jc w:val="both"/>
        <w:rPr>
          <w:sz w:val="24"/>
          <w:szCs w:val="24"/>
        </w:rPr>
      </w:pPr>
      <w:r w:rsidRPr="00980163">
        <w:rPr>
          <w:sz w:val="24"/>
          <w:szCs w:val="24"/>
        </w:rPr>
        <w:lastRenderedPageBreak/>
        <w:t xml:space="preserve">Ловля та передача м`яча однією та двома руками у русі із пасивним захисником. Одностороння гра. Проведення експрес-опитування. </w:t>
      </w:r>
    </w:p>
    <w:p w14:paraId="42E5F8CA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 xml:space="preserve">Практичне заняття № </w:t>
      </w:r>
      <w:r>
        <w:rPr>
          <w:b/>
          <w:sz w:val="24"/>
          <w:szCs w:val="24"/>
        </w:rPr>
        <w:t>7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 із захисною стійкою баскетболіста. </w:t>
      </w:r>
    </w:p>
    <w:p w14:paraId="0B86416A" w14:textId="77777777" w:rsidR="00385179" w:rsidRPr="00383C7A" w:rsidRDefault="00385179" w:rsidP="0096426A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Ознайомити з технікою виконання кидка м’яча у кошик. Класифікація кидків.</w:t>
      </w:r>
      <w:r w:rsidRPr="00383C7A">
        <w:rPr>
          <w:color w:val="FF0000"/>
          <w:sz w:val="24"/>
          <w:szCs w:val="24"/>
        </w:rPr>
        <w:t xml:space="preserve"> </w:t>
      </w:r>
    </w:p>
    <w:p w14:paraId="388845CB" w14:textId="77777777" w:rsidR="00385179" w:rsidRPr="00383C7A" w:rsidRDefault="00385179" w:rsidP="0096426A">
      <w:pPr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Сприяти розвитку витривалості. </w:t>
      </w:r>
    </w:p>
    <w:p w14:paraId="5EEA3EC2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Інтерактивні матеріали. Захисна стійка баскетболіста під час переміщень і зупинок. Жонглювання одним та двома м'ячами. Передача м`яча в парах, трійках. Кидки м'яча у стрибку однією рукою після подвійного кроку. Біг 10-12 хвилин. Колове тренування. Одностороння гра.</w:t>
      </w:r>
    </w:p>
    <w:p w14:paraId="5B76734A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6A31BD6A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 xml:space="preserve">Практичне заняття № </w:t>
      </w:r>
      <w:r>
        <w:rPr>
          <w:b/>
          <w:sz w:val="24"/>
          <w:szCs w:val="24"/>
        </w:rPr>
        <w:t>8</w:t>
      </w:r>
      <w:r w:rsidRPr="00383C7A">
        <w:rPr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 з різновидами «</w:t>
      </w:r>
      <w:proofErr w:type="spellStart"/>
      <w:r w:rsidRPr="00383C7A">
        <w:rPr>
          <w:sz w:val="24"/>
          <w:szCs w:val="24"/>
        </w:rPr>
        <w:t>Слем-данків</w:t>
      </w:r>
      <w:proofErr w:type="spellEnd"/>
      <w:r w:rsidRPr="00383C7A">
        <w:rPr>
          <w:sz w:val="24"/>
          <w:szCs w:val="24"/>
        </w:rPr>
        <w:t xml:space="preserve">» та особливостями техніки їх виконання. </w:t>
      </w:r>
    </w:p>
    <w:p w14:paraId="113C7C0E" w14:textId="77777777" w:rsidR="00385179" w:rsidRPr="00383C7A" w:rsidRDefault="00385179" w:rsidP="0096426A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 xml:space="preserve">Навчити техніці виконання кидка однією рукою від голови з місця у кошик. </w:t>
      </w:r>
    </w:p>
    <w:p w14:paraId="586FD1D1" w14:textId="77777777" w:rsidR="00385179" w:rsidRPr="00383C7A" w:rsidRDefault="00385179" w:rsidP="0096426A">
      <w:pPr>
        <w:pStyle w:val="a7"/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 xml:space="preserve">Навчити захисній </w:t>
      </w:r>
      <w:proofErr w:type="spellStart"/>
      <w:r w:rsidRPr="00383C7A">
        <w:rPr>
          <w:color w:val="000000" w:themeColor="text1"/>
          <w:sz w:val="24"/>
          <w:szCs w:val="24"/>
        </w:rPr>
        <w:t>стійці</w:t>
      </w:r>
      <w:proofErr w:type="spellEnd"/>
      <w:r w:rsidRPr="00383C7A">
        <w:rPr>
          <w:color w:val="000000" w:themeColor="text1"/>
          <w:sz w:val="24"/>
          <w:szCs w:val="24"/>
        </w:rPr>
        <w:t xml:space="preserve"> баскетболіста та способам переміщення у захисті. </w:t>
      </w:r>
    </w:p>
    <w:p w14:paraId="54D1299F" w14:textId="77777777" w:rsidR="00385179" w:rsidRPr="00383C7A" w:rsidRDefault="00385179" w:rsidP="0096426A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 xml:space="preserve">Еволюція баскетбольного м’яча та його характеристики. </w:t>
      </w:r>
    </w:p>
    <w:p w14:paraId="7736ABC6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</w:t>
      </w:r>
      <w:r w:rsidRPr="00383C7A">
        <w:rPr>
          <w:sz w:val="24"/>
          <w:szCs w:val="24"/>
        </w:rPr>
        <w:t xml:space="preserve">: Інтерактивні матеріали. Кидки м’яча у кошик однією рукою з місця. Передача м`яча в парах, трійках двома руками від грудей та однією рукою від плеча на місці та у русі. Захисна стійка баскетболіста під час переміщень і зупинок.  Кидки м’яча у кошик у стрибку. Рухлива гра. Ведення та жонглювання м'яча у русі (одним та двома). Вправи із застосуванням координаційної драбинки. Стрибки на скакалці, через лаву. Одностороння гра. </w:t>
      </w:r>
    </w:p>
    <w:p w14:paraId="0768C42B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593A550D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 xml:space="preserve">Практичне заняття № </w:t>
      </w:r>
      <w:r>
        <w:rPr>
          <w:b/>
          <w:sz w:val="24"/>
          <w:szCs w:val="24"/>
        </w:rPr>
        <w:t>9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 з технікою виконання штрафного кидка. </w:t>
      </w:r>
    </w:p>
    <w:p w14:paraId="2DDDACBD" w14:textId="77777777" w:rsidR="00385179" w:rsidRPr="00383C7A" w:rsidRDefault="00385179" w:rsidP="0096426A">
      <w:pPr>
        <w:widowControl/>
        <w:numPr>
          <w:ilvl w:val="0"/>
          <w:numId w:val="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Навчити індивідуальним діям баскетболіста у нападі.</w:t>
      </w:r>
    </w:p>
    <w:p w14:paraId="2C38A069" w14:textId="77777777" w:rsidR="00385179" w:rsidRPr="00383C7A" w:rsidRDefault="00385179" w:rsidP="0096426A">
      <w:pPr>
        <w:widowControl/>
        <w:numPr>
          <w:ilvl w:val="0"/>
          <w:numId w:val="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Сприяти розвитку витривалості та методи її розвитку.</w:t>
      </w:r>
    </w:p>
    <w:p w14:paraId="136E9624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</w:t>
      </w:r>
      <w:r w:rsidRPr="00383C7A">
        <w:rPr>
          <w:sz w:val="24"/>
          <w:szCs w:val="24"/>
        </w:rPr>
        <w:t xml:space="preserve">: Інтерактивні матеріали. Ведення м’яча. Кидки м’яча з подвійного кроку. Штрафний кидок. Естафети. Колове тренування. Одностороння гра. </w:t>
      </w:r>
    </w:p>
    <w:p w14:paraId="1482AD2F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743AB033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 xml:space="preserve">Практичне заняття № </w:t>
      </w:r>
      <w:r>
        <w:rPr>
          <w:b/>
          <w:sz w:val="24"/>
          <w:szCs w:val="24"/>
        </w:rPr>
        <w:t>10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</w:t>
      </w:r>
      <w:r w:rsidRPr="00383C7A">
        <w:rPr>
          <w:sz w:val="24"/>
          <w:szCs w:val="24"/>
        </w:rPr>
        <w:t xml:space="preserve">: 1. Ознайомити з технікою виконання відволікаючих дій (фінтів) у нападі. </w:t>
      </w:r>
    </w:p>
    <w:p w14:paraId="0A86835A" w14:textId="77777777" w:rsidR="00385179" w:rsidRPr="00383C7A" w:rsidRDefault="00385179" w:rsidP="0096426A">
      <w:pPr>
        <w:pStyle w:val="a7"/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 xml:space="preserve">Ознайомити з проведенням </w:t>
      </w:r>
      <w:r w:rsidRPr="00383C7A">
        <w:rPr>
          <w:sz w:val="24"/>
          <w:szCs w:val="24"/>
        </w:rPr>
        <w:t xml:space="preserve">швидкого прориву. </w:t>
      </w:r>
    </w:p>
    <w:p w14:paraId="6569B9AF" w14:textId="77777777" w:rsidR="00385179" w:rsidRPr="00383C7A" w:rsidRDefault="00385179" w:rsidP="0096426A">
      <w:pPr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Сприяти розвитку спеціальної швидкості. Приклади вправ для розвитку швидкості роботи рук баскетболіста.</w:t>
      </w:r>
    </w:p>
    <w:p w14:paraId="24054BF0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</w:t>
      </w:r>
      <w:r w:rsidRPr="00383C7A">
        <w:rPr>
          <w:sz w:val="24"/>
          <w:szCs w:val="24"/>
        </w:rPr>
        <w:t xml:space="preserve">: Інтерактивні матеріали. Ведення м’яча. Кидки м’яча у кошик (у стрибку однією та двома руками, штрафні кидки). Естафети. Вправи для розвитку швидкості та швидкості роботи ніг. </w:t>
      </w:r>
    </w:p>
    <w:p w14:paraId="7A3EF619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Навчальна гра. </w:t>
      </w:r>
    </w:p>
    <w:p w14:paraId="5C741AF6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6D3B2F33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>Практичне заняття № 1</w:t>
      </w:r>
      <w:r>
        <w:rPr>
          <w:b/>
          <w:sz w:val="24"/>
          <w:szCs w:val="24"/>
        </w:rPr>
        <w:t>1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 з технікою виконання відволікаючих дій (фінтів) у нападі. виконання кидків м`яча у кошик з різної відстані. Вправи для індивідуального тренування кидків м`яча у кошик.</w:t>
      </w:r>
    </w:p>
    <w:p w14:paraId="128E9D95" w14:textId="77777777" w:rsidR="00385179" w:rsidRPr="00383C7A" w:rsidRDefault="00385179" w:rsidP="0096426A">
      <w:pPr>
        <w:widowControl/>
        <w:numPr>
          <w:ilvl w:val="0"/>
          <w:numId w:val="1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Ознайомити з тактичними груповими діями гравців в малих групах (2-3чол.) у нападі. </w:t>
      </w:r>
    </w:p>
    <w:p w14:paraId="04401FBE" w14:textId="77777777" w:rsidR="00385179" w:rsidRPr="00383C7A" w:rsidRDefault="00385179" w:rsidP="0096426A">
      <w:pPr>
        <w:widowControl/>
        <w:numPr>
          <w:ilvl w:val="0"/>
          <w:numId w:val="1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Сприяти розвитку сили м’язів нижніх кінцівок. Комплекс вправ. </w:t>
      </w:r>
    </w:p>
    <w:p w14:paraId="2B0E81DC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</w:t>
      </w:r>
      <w:r w:rsidRPr="00383C7A">
        <w:rPr>
          <w:sz w:val="24"/>
          <w:szCs w:val="24"/>
        </w:rPr>
        <w:t>: Інтерактивні матеріали. Жонглювання одним та дома м’ячами. Ведення м’яча. Відволікаючі дії (фінти) на передачу, кидок чи ведення м’яча у нападі. Вправи 1х1, 2х1. Кидки у кошик та накривання і відбивання м’яча при кидках у кошик. Навчальна гра.</w:t>
      </w:r>
    </w:p>
    <w:p w14:paraId="6698937C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065EEF97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>Практичне заняття № 1</w:t>
      </w:r>
      <w:r>
        <w:rPr>
          <w:b/>
          <w:sz w:val="24"/>
          <w:szCs w:val="24"/>
        </w:rPr>
        <w:t>2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 з груповими тактичними діями у нападі та захисті. </w:t>
      </w:r>
    </w:p>
    <w:p w14:paraId="031A2AC8" w14:textId="77777777" w:rsidR="00385179" w:rsidRPr="00383C7A" w:rsidRDefault="00385179" w:rsidP="0096426A">
      <w:pPr>
        <w:pStyle w:val="a7"/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>Навчити техніці виконання підбору м’яча у нападі та захисті, добивання м’яча.</w:t>
      </w:r>
    </w:p>
    <w:p w14:paraId="1DE7F39B" w14:textId="77777777" w:rsidR="00385179" w:rsidRPr="00383C7A" w:rsidRDefault="00385179" w:rsidP="0096426A">
      <w:pPr>
        <w:pStyle w:val="a7"/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t xml:space="preserve">Сприяти розвитку гнучкості за допомогою вправ зі </w:t>
      </w:r>
      <w:proofErr w:type="spellStart"/>
      <w:r w:rsidRPr="00383C7A">
        <w:rPr>
          <w:color w:val="000000" w:themeColor="text1"/>
          <w:sz w:val="24"/>
          <w:szCs w:val="24"/>
        </w:rPr>
        <w:t>стретчингу</w:t>
      </w:r>
      <w:proofErr w:type="spellEnd"/>
      <w:r w:rsidRPr="00383C7A">
        <w:rPr>
          <w:color w:val="000000" w:themeColor="text1"/>
          <w:sz w:val="24"/>
          <w:szCs w:val="24"/>
        </w:rPr>
        <w:t>.</w:t>
      </w:r>
    </w:p>
    <w:p w14:paraId="66793695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</w:t>
      </w:r>
      <w:r w:rsidRPr="00383C7A">
        <w:rPr>
          <w:sz w:val="24"/>
          <w:szCs w:val="24"/>
        </w:rPr>
        <w:t xml:space="preserve">: Інтерактивні матеріали. Відволікаючі дії. Вправи 1х1, 1х2, 2х1, 2х2. Ведення м’яча. Кидки м’яча у кошик. Навчальна гра. Вправи зі </w:t>
      </w:r>
      <w:proofErr w:type="spellStart"/>
      <w:r w:rsidRPr="00383C7A">
        <w:rPr>
          <w:sz w:val="24"/>
          <w:szCs w:val="24"/>
        </w:rPr>
        <w:t>стретчингу</w:t>
      </w:r>
      <w:proofErr w:type="spellEnd"/>
      <w:r w:rsidRPr="00383C7A">
        <w:rPr>
          <w:sz w:val="24"/>
          <w:szCs w:val="24"/>
        </w:rPr>
        <w:t xml:space="preserve">. </w:t>
      </w:r>
    </w:p>
    <w:p w14:paraId="532FE897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6FFAC95C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>Практичне заняття № 1</w:t>
      </w:r>
      <w:r>
        <w:rPr>
          <w:b/>
          <w:sz w:val="24"/>
          <w:szCs w:val="24"/>
        </w:rPr>
        <w:t>3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</w:t>
      </w:r>
      <w:r w:rsidRPr="00383C7A">
        <w:rPr>
          <w:sz w:val="24"/>
          <w:szCs w:val="24"/>
        </w:rPr>
        <w:t xml:space="preserve">: 1. Ознайомити з командними діями у нападі та захисті. </w:t>
      </w:r>
    </w:p>
    <w:p w14:paraId="030BCCD4" w14:textId="77777777" w:rsidR="00385179" w:rsidRPr="00383C7A" w:rsidRDefault="00385179" w:rsidP="0096426A">
      <w:pPr>
        <w:widowControl/>
        <w:numPr>
          <w:ilvl w:val="0"/>
          <w:numId w:val="1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Навчити техніці виконання кидків м’яча у кошик різними способами з різних дистанцій. </w:t>
      </w:r>
    </w:p>
    <w:p w14:paraId="76BDA4F9" w14:textId="77777777" w:rsidR="00385179" w:rsidRPr="00383C7A" w:rsidRDefault="00385179" w:rsidP="0096426A">
      <w:pPr>
        <w:pStyle w:val="a7"/>
        <w:widowControl/>
        <w:numPr>
          <w:ilvl w:val="0"/>
          <w:numId w:val="1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83C7A">
        <w:rPr>
          <w:color w:val="000000" w:themeColor="text1"/>
          <w:sz w:val="24"/>
          <w:szCs w:val="24"/>
        </w:rPr>
        <w:lastRenderedPageBreak/>
        <w:t xml:space="preserve">Сприяти розвитку </w:t>
      </w:r>
      <w:r w:rsidRPr="00383C7A">
        <w:rPr>
          <w:sz w:val="24"/>
          <w:szCs w:val="24"/>
        </w:rPr>
        <w:t>здатності до орієнтування у просторі як складової фізичної якості спритність.</w:t>
      </w:r>
    </w:p>
    <w:p w14:paraId="646EDAFE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Інтерактивні матеріали. Індивідуальні, групові та командні дії у нападі та захисті. Вправи 1х1, 3х3. Естафети. Кидки м’яча у кошик з різних точок та дистанцій. Навчальна гра.</w:t>
      </w:r>
    </w:p>
    <w:p w14:paraId="0BD440AE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68C21718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>Практичне заняття № 1</w:t>
      </w:r>
      <w:r>
        <w:rPr>
          <w:b/>
          <w:sz w:val="24"/>
          <w:szCs w:val="24"/>
        </w:rPr>
        <w:t>4</w:t>
      </w:r>
      <w:r w:rsidRPr="00383C7A">
        <w:rPr>
          <w:b/>
          <w:sz w:val="24"/>
          <w:szCs w:val="24"/>
        </w:rPr>
        <w:t xml:space="preserve">. </w:t>
      </w:r>
      <w:r w:rsidRPr="00383C7A">
        <w:rPr>
          <w:sz w:val="24"/>
          <w:szCs w:val="24"/>
          <w:u w:val="single" w:color="000000"/>
        </w:rPr>
        <w:t>Задачі:</w:t>
      </w:r>
      <w:r w:rsidRPr="00383C7A">
        <w:rPr>
          <w:sz w:val="24"/>
          <w:szCs w:val="24"/>
        </w:rPr>
        <w:t xml:space="preserve"> 1. Ознайомити</w:t>
      </w:r>
      <w:r w:rsidRPr="00383C7A">
        <w:rPr>
          <w:color w:val="202429"/>
          <w:sz w:val="24"/>
          <w:szCs w:val="24"/>
        </w:rPr>
        <w:t xml:space="preserve"> з основними видами порушень правил гри та офіційними жестами суддів на майданчику, які пояснюють порушення.</w:t>
      </w:r>
      <w:r w:rsidRPr="00383C7A">
        <w:rPr>
          <w:sz w:val="24"/>
          <w:szCs w:val="24"/>
        </w:rPr>
        <w:t xml:space="preserve"> </w:t>
      </w:r>
    </w:p>
    <w:p w14:paraId="78FCE349" w14:textId="77777777" w:rsidR="00385179" w:rsidRPr="00383C7A" w:rsidRDefault="00385179" w:rsidP="0096426A">
      <w:pPr>
        <w:pStyle w:val="a7"/>
        <w:widowControl/>
        <w:numPr>
          <w:ilvl w:val="0"/>
          <w:numId w:val="20"/>
        </w:numPr>
        <w:autoSpaceDE/>
        <w:autoSpaceDN/>
        <w:ind w:left="0" w:firstLine="709"/>
        <w:jc w:val="both"/>
        <w:rPr>
          <w:bCs/>
          <w:sz w:val="24"/>
          <w:szCs w:val="24"/>
        </w:rPr>
      </w:pPr>
      <w:r w:rsidRPr="00383C7A">
        <w:rPr>
          <w:bCs/>
          <w:color w:val="000000" w:themeColor="text1"/>
          <w:sz w:val="24"/>
          <w:szCs w:val="24"/>
        </w:rPr>
        <w:t>Ознайо</w:t>
      </w:r>
      <w:r w:rsidRPr="00383C7A">
        <w:rPr>
          <w:bCs/>
          <w:sz w:val="24"/>
          <w:szCs w:val="24"/>
        </w:rPr>
        <w:t>мити з поняттям та визначенням «</w:t>
      </w:r>
      <w:proofErr w:type="spellStart"/>
      <w:r w:rsidRPr="00383C7A">
        <w:rPr>
          <w:bCs/>
          <w:sz w:val="24"/>
          <w:szCs w:val="24"/>
        </w:rPr>
        <w:t>Професійно</w:t>
      </w:r>
      <w:proofErr w:type="spellEnd"/>
      <w:r w:rsidRPr="00383C7A">
        <w:rPr>
          <w:bCs/>
          <w:sz w:val="24"/>
          <w:szCs w:val="24"/>
        </w:rPr>
        <w:t>–прикладної фізичної підготовки» (ППФП), її завдання та способи реалізації.</w:t>
      </w:r>
    </w:p>
    <w:p w14:paraId="18A8531F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  <w:u w:val="single" w:color="000000"/>
        </w:rPr>
        <w:t>Засоби:</w:t>
      </w:r>
      <w:r w:rsidRPr="00383C7A">
        <w:rPr>
          <w:sz w:val="24"/>
          <w:szCs w:val="24"/>
        </w:rPr>
        <w:t xml:space="preserve"> Інтерактивні матеріали. Правила гри в баскетбол</w:t>
      </w:r>
    </w:p>
    <w:p w14:paraId="0C897972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>Проведення експрес-опитування (</w:t>
      </w:r>
      <w:r w:rsidRPr="00383C7A">
        <w:rPr>
          <w:bCs/>
          <w:sz w:val="24"/>
          <w:szCs w:val="24"/>
        </w:rPr>
        <w:t>у разі дистанційного навчання</w:t>
      </w:r>
      <w:r w:rsidRPr="00383C7A">
        <w:rPr>
          <w:sz w:val="24"/>
          <w:szCs w:val="24"/>
        </w:rPr>
        <w:t xml:space="preserve">). </w:t>
      </w:r>
    </w:p>
    <w:p w14:paraId="1104D233" w14:textId="77777777" w:rsidR="00385179" w:rsidRPr="00383C7A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b/>
          <w:sz w:val="24"/>
          <w:szCs w:val="24"/>
        </w:rPr>
        <w:t>Практичне заняття № 1</w:t>
      </w:r>
      <w:r>
        <w:rPr>
          <w:b/>
          <w:sz w:val="24"/>
          <w:szCs w:val="24"/>
        </w:rPr>
        <w:t>5</w:t>
      </w:r>
      <w:r w:rsidRPr="00383C7A">
        <w:rPr>
          <w:b/>
          <w:sz w:val="24"/>
          <w:szCs w:val="24"/>
        </w:rPr>
        <w:t>.</w:t>
      </w:r>
    </w:p>
    <w:p w14:paraId="7EC468C4" w14:textId="31D00470" w:rsidR="00225F95" w:rsidRPr="00385179" w:rsidRDefault="00385179" w:rsidP="00385179">
      <w:pPr>
        <w:ind w:firstLine="709"/>
        <w:jc w:val="both"/>
        <w:rPr>
          <w:sz w:val="24"/>
          <w:szCs w:val="24"/>
        </w:rPr>
      </w:pPr>
      <w:r w:rsidRPr="00383C7A">
        <w:rPr>
          <w:sz w:val="24"/>
          <w:szCs w:val="24"/>
        </w:rPr>
        <w:t xml:space="preserve">Виконання модульної контрольної роботи. </w:t>
      </w:r>
    </w:p>
    <w:p w14:paraId="7F3B9A72" w14:textId="77777777" w:rsidR="00A575DA" w:rsidRPr="00356C96" w:rsidRDefault="00A575DA" w:rsidP="00160C3F">
      <w:pPr>
        <w:pStyle w:val="a7"/>
        <w:spacing w:before="120" w:after="120"/>
        <w:ind w:left="0" w:firstLine="709"/>
        <w:jc w:val="both"/>
        <w:rPr>
          <w:sz w:val="28"/>
          <w:szCs w:val="28"/>
        </w:rPr>
      </w:pPr>
      <w:r w:rsidRPr="00356C96">
        <w:rPr>
          <w:b/>
          <w:sz w:val="28"/>
          <w:szCs w:val="28"/>
        </w:rPr>
        <w:t xml:space="preserve">6. Самостійна робота здобувача вищої освіти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5"/>
        <w:gridCol w:w="1415"/>
      </w:tblGrid>
      <w:tr w:rsidR="00385179" w:rsidRPr="00385179" w14:paraId="1AF6443F" w14:textId="77777777" w:rsidTr="00923C64">
        <w:trPr>
          <w:trHeight w:val="20"/>
        </w:trPr>
        <w:tc>
          <w:tcPr>
            <w:tcW w:w="992" w:type="dxa"/>
            <w:vAlign w:val="center"/>
          </w:tcPr>
          <w:p w14:paraId="4486F466" w14:textId="77777777" w:rsidR="00BC04A6" w:rsidRPr="00385179" w:rsidRDefault="00BC04A6" w:rsidP="00923C6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№ </w:t>
            </w:r>
          </w:p>
        </w:tc>
        <w:tc>
          <w:tcPr>
            <w:tcW w:w="7515" w:type="dxa"/>
            <w:vAlign w:val="center"/>
          </w:tcPr>
          <w:p w14:paraId="085AB4B1" w14:textId="77777777" w:rsidR="00BC04A6" w:rsidRPr="00385179" w:rsidRDefault="00BC04A6" w:rsidP="00923C6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5179">
              <w:rPr>
                <w:i/>
                <w:color w:val="000000" w:themeColor="text1"/>
              </w:rPr>
              <w:t>Назва виду СРС</w:t>
            </w:r>
          </w:p>
        </w:tc>
        <w:tc>
          <w:tcPr>
            <w:tcW w:w="1415" w:type="dxa"/>
            <w:vAlign w:val="center"/>
          </w:tcPr>
          <w:p w14:paraId="1AD2904B" w14:textId="77777777" w:rsidR="00BC04A6" w:rsidRPr="00385179" w:rsidRDefault="00BC04A6" w:rsidP="00923C6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Кількість годин СРС</w:t>
            </w:r>
          </w:p>
        </w:tc>
      </w:tr>
      <w:tr w:rsidR="00385179" w:rsidRPr="00385179" w14:paraId="3A911F27" w14:textId="77777777" w:rsidTr="00923C64">
        <w:trPr>
          <w:trHeight w:val="20"/>
        </w:trPr>
        <w:tc>
          <w:tcPr>
            <w:tcW w:w="992" w:type="dxa"/>
          </w:tcPr>
          <w:p w14:paraId="74A4E4CC" w14:textId="77777777" w:rsidR="00BC04A6" w:rsidRPr="00385179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</w:p>
        </w:tc>
        <w:tc>
          <w:tcPr>
            <w:tcW w:w="7515" w:type="dxa"/>
          </w:tcPr>
          <w:p w14:paraId="74EA63FC" w14:textId="77777777" w:rsidR="00BC04A6" w:rsidRPr="00385179" w:rsidRDefault="00BC04A6" w:rsidP="00923C64">
            <w:pPr>
              <w:pStyle w:val="ac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</w:rPr>
              <w:t>Підготовка до практичних занять</w:t>
            </w:r>
          </w:p>
        </w:tc>
        <w:tc>
          <w:tcPr>
            <w:tcW w:w="1415" w:type="dxa"/>
            <w:vAlign w:val="center"/>
          </w:tcPr>
          <w:p w14:paraId="5F0AC0BE" w14:textId="30F39E85" w:rsidR="00BC04A6" w:rsidRPr="006B365F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  <w:t>2</w:t>
            </w:r>
            <w:r w:rsidR="006B365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</w:t>
            </w:r>
          </w:p>
        </w:tc>
      </w:tr>
      <w:tr w:rsidR="00385179" w:rsidRPr="00385179" w14:paraId="10887896" w14:textId="77777777" w:rsidTr="00923C64">
        <w:trPr>
          <w:trHeight w:val="20"/>
        </w:trPr>
        <w:tc>
          <w:tcPr>
            <w:tcW w:w="992" w:type="dxa"/>
          </w:tcPr>
          <w:p w14:paraId="6C64E4BF" w14:textId="77777777" w:rsidR="00BC04A6" w:rsidRPr="00385179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</w:p>
        </w:tc>
        <w:tc>
          <w:tcPr>
            <w:tcW w:w="7515" w:type="dxa"/>
          </w:tcPr>
          <w:p w14:paraId="75A85B76" w14:textId="77777777" w:rsidR="00BC04A6" w:rsidRPr="00385179" w:rsidRDefault="00BC04A6" w:rsidP="00923C64">
            <w:pPr>
              <w:spacing w:line="235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Підготовка до написання модульної контрольної роботи</w:t>
            </w:r>
          </w:p>
        </w:tc>
        <w:tc>
          <w:tcPr>
            <w:tcW w:w="1415" w:type="dxa"/>
            <w:vAlign w:val="center"/>
          </w:tcPr>
          <w:p w14:paraId="56C9A33E" w14:textId="0133BF39" w:rsidR="00BC04A6" w:rsidRPr="006B365F" w:rsidRDefault="006B365F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</w:p>
        </w:tc>
      </w:tr>
      <w:tr w:rsidR="00385179" w:rsidRPr="00385179" w14:paraId="67916A88" w14:textId="77777777" w:rsidTr="00923C64">
        <w:trPr>
          <w:trHeight w:val="20"/>
        </w:trPr>
        <w:tc>
          <w:tcPr>
            <w:tcW w:w="992" w:type="dxa"/>
          </w:tcPr>
          <w:p w14:paraId="5E86DE05" w14:textId="77777777" w:rsidR="00BC04A6" w:rsidRPr="00385179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3</w:t>
            </w:r>
          </w:p>
        </w:tc>
        <w:tc>
          <w:tcPr>
            <w:tcW w:w="7515" w:type="dxa"/>
          </w:tcPr>
          <w:p w14:paraId="77004340" w14:textId="77777777" w:rsidR="00BC04A6" w:rsidRPr="00385179" w:rsidRDefault="00BC04A6" w:rsidP="00923C64">
            <w:pPr>
              <w:spacing w:line="235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</w:pPr>
            <w:r w:rsidRPr="0038517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Підготовка до заліку</w:t>
            </w:r>
            <w:r w:rsidRPr="0038517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val="en-US"/>
              </w:rPr>
              <w:t xml:space="preserve"> (</w:t>
            </w:r>
            <w:r w:rsidRPr="0038517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складання тестів з фізичної підготовки</w:t>
            </w:r>
            <w:r w:rsidRPr="0038517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val="en-US"/>
              </w:rPr>
              <w:t>)</w:t>
            </w:r>
          </w:p>
        </w:tc>
        <w:tc>
          <w:tcPr>
            <w:tcW w:w="1415" w:type="dxa"/>
            <w:vAlign w:val="center"/>
          </w:tcPr>
          <w:p w14:paraId="6020DB7E" w14:textId="77777777" w:rsidR="00BC04A6" w:rsidRPr="00385179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385179" w:rsidRPr="00385179" w14:paraId="04BDC712" w14:textId="77777777" w:rsidTr="00923C64">
        <w:trPr>
          <w:trHeight w:val="20"/>
        </w:trPr>
        <w:tc>
          <w:tcPr>
            <w:tcW w:w="992" w:type="dxa"/>
          </w:tcPr>
          <w:p w14:paraId="50B0C39D" w14:textId="77777777" w:rsidR="00BC04A6" w:rsidRPr="00385179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7515" w:type="dxa"/>
          </w:tcPr>
          <w:p w14:paraId="284D4091" w14:textId="77777777" w:rsidR="00BC04A6" w:rsidRPr="00385179" w:rsidRDefault="00BC04A6" w:rsidP="00923C64">
            <w:pPr>
              <w:spacing w:line="235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517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Всього годин </w:t>
            </w:r>
          </w:p>
        </w:tc>
        <w:tc>
          <w:tcPr>
            <w:tcW w:w="1415" w:type="dxa"/>
            <w:vAlign w:val="center"/>
          </w:tcPr>
          <w:p w14:paraId="36B2CF0C" w14:textId="77777777" w:rsidR="00BC04A6" w:rsidRPr="00385179" w:rsidRDefault="00BC04A6" w:rsidP="00923C64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</w:pPr>
            <w:r w:rsidRPr="0038517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lang w:val="en-US"/>
              </w:rPr>
              <w:t>30</w:t>
            </w:r>
          </w:p>
        </w:tc>
      </w:tr>
    </w:tbl>
    <w:p w14:paraId="7F8AAA7E" w14:textId="77777777" w:rsidR="00BC04A6" w:rsidRPr="00385179" w:rsidRDefault="00BC04A6" w:rsidP="00BC04A6">
      <w:pPr>
        <w:shd w:val="clear" w:color="auto" w:fill="BFBFBF"/>
        <w:spacing w:before="120" w:after="120"/>
        <w:jc w:val="center"/>
        <w:rPr>
          <w:b/>
          <w:color w:val="000000" w:themeColor="text1"/>
          <w:sz w:val="32"/>
          <w:szCs w:val="32"/>
        </w:rPr>
      </w:pPr>
      <w:r w:rsidRPr="00385179">
        <w:rPr>
          <w:b/>
          <w:color w:val="000000" w:themeColor="text1"/>
          <w:sz w:val="32"/>
          <w:szCs w:val="32"/>
        </w:rPr>
        <w:t>Політика та контроль</w:t>
      </w:r>
    </w:p>
    <w:p w14:paraId="05BBA361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85179">
        <w:rPr>
          <w:b/>
          <w:color w:val="000000" w:themeColor="text1"/>
          <w:sz w:val="28"/>
          <w:szCs w:val="28"/>
        </w:rPr>
        <w:t xml:space="preserve">7. Політика навчальної дисципліни (освітнього компонента) </w:t>
      </w:r>
    </w:p>
    <w:p w14:paraId="0A77809B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b/>
          <w:color w:val="000000" w:themeColor="text1"/>
          <w:sz w:val="24"/>
          <w:szCs w:val="24"/>
        </w:rPr>
        <w:t xml:space="preserve">1. У разі очного навчання: </w:t>
      </w:r>
    </w:p>
    <w:p w14:paraId="258D6EE9" w14:textId="77777777" w:rsidR="00BC04A6" w:rsidRPr="00385179" w:rsidRDefault="00BC04A6" w:rsidP="00BC04A6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>Правила відвідування практичних занять:</w:t>
      </w:r>
    </w:p>
    <w:p w14:paraId="3DE4A7C0" w14:textId="77777777" w:rsidR="00BC04A6" w:rsidRPr="00385179" w:rsidRDefault="00BC04A6" w:rsidP="0096426A">
      <w:pPr>
        <w:pStyle w:val="a7"/>
        <w:numPr>
          <w:ilvl w:val="0"/>
          <w:numId w:val="23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0804590E" w14:textId="77777777" w:rsidR="00BC04A6" w:rsidRPr="00385179" w:rsidRDefault="00BC04A6" w:rsidP="0096426A">
      <w:pPr>
        <w:pStyle w:val="a7"/>
        <w:numPr>
          <w:ilvl w:val="0"/>
          <w:numId w:val="23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29D91B92" w14:textId="77777777" w:rsidR="00BC04A6" w:rsidRPr="00385179" w:rsidRDefault="00BC04A6" w:rsidP="00BC04A6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>Правила поведінки на заняттях:</w:t>
      </w:r>
    </w:p>
    <w:p w14:paraId="09036D56" w14:textId="77777777" w:rsidR="00BC04A6" w:rsidRPr="00385179" w:rsidRDefault="00BC04A6" w:rsidP="0096426A">
      <w:pPr>
        <w:pStyle w:val="a7"/>
        <w:numPr>
          <w:ilvl w:val="0"/>
          <w:numId w:val="24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вимкнення телефонів;</w:t>
      </w:r>
    </w:p>
    <w:p w14:paraId="63861FAE" w14:textId="77777777" w:rsidR="00BC04A6" w:rsidRPr="00385179" w:rsidRDefault="00BC04A6" w:rsidP="0096426A">
      <w:pPr>
        <w:pStyle w:val="a7"/>
        <w:numPr>
          <w:ilvl w:val="0"/>
          <w:numId w:val="24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дотримання вимог з техніки безпеки перебування у спортивній залі.</w:t>
      </w:r>
    </w:p>
    <w:p w14:paraId="2B7A5331" w14:textId="77777777" w:rsidR="00BC04A6" w:rsidRPr="00385179" w:rsidRDefault="00BC04A6" w:rsidP="00BC04A6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0ED657BE" w14:textId="77777777" w:rsidR="00BC04A6" w:rsidRPr="00385179" w:rsidRDefault="00BC04A6" w:rsidP="0096426A">
      <w:pPr>
        <w:pStyle w:val="a7"/>
        <w:numPr>
          <w:ilvl w:val="0"/>
          <w:numId w:val="2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дотримання принципів академічної доброчесності;</w:t>
      </w:r>
    </w:p>
    <w:p w14:paraId="4FF0DECD" w14:textId="77777777" w:rsidR="00BC04A6" w:rsidRPr="00385179" w:rsidRDefault="00BC04A6" w:rsidP="0096426A">
      <w:pPr>
        <w:pStyle w:val="a7"/>
        <w:numPr>
          <w:ilvl w:val="0"/>
          <w:numId w:val="2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під час складання тестів з фізичної підготовки здобувачам вищої освіти слід дотримуватися правил техніки безпеки.</w:t>
      </w:r>
    </w:p>
    <w:p w14:paraId="66A042F3" w14:textId="77777777" w:rsidR="00BC04A6" w:rsidRPr="00385179" w:rsidRDefault="00BC04A6" w:rsidP="00BC04A6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385179">
        <w:rPr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2D35545F" w14:textId="77777777" w:rsidR="00BC04A6" w:rsidRPr="00385179" w:rsidRDefault="00BC04A6" w:rsidP="0096426A">
      <w:pPr>
        <w:pStyle w:val="a7"/>
        <w:numPr>
          <w:ilvl w:val="0"/>
          <w:numId w:val="2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 w:rsidRPr="00385179">
        <w:rPr>
          <w:color w:val="000000" w:themeColor="text1"/>
          <w:sz w:val="24"/>
          <w:szCs w:val="24"/>
        </w:rPr>
        <w:t>пропущено</w:t>
      </w:r>
      <w:proofErr w:type="spellEnd"/>
      <w:r w:rsidRPr="00385179">
        <w:rPr>
          <w:color w:val="000000" w:themeColor="text1"/>
          <w:sz w:val="24"/>
          <w:szCs w:val="24"/>
        </w:rPr>
        <w:t xml:space="preserve">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385179">
        <w:rPr>
          <w:color w:val="000000" w:themeColor="text1"/>
          <w:sz w:val="24"/>
          <w:szCs w:val="24"/>
          <w:lang w:val="ru-RU"/>
        </w:rPr>
        <w:t>(12</w:t>
      </w:r>
      <w:r w:rsidRPr="00385179">
        <w:rPr>
          <w:color w:val="000000" w:themeColor="text1"/>
          <w:sz w:val="24"/>
          <w:szCs w:val="24"/>
        </w:rPr>
        <w:t>-15 слайдів</w:t>
      </w:r>
      <w:r w:rsidRPr="00385179">
        <w:rPr>
          <w:color w:val="000000" w:themeColor="text1"/>
          <w:sz w:val="24"/>
          <w:szCs w:val="24"/>
          <w:lang w:val="ru-RU"/>
        </w:rPr>
        <w:t xml:space="preserve">) </w:t>
      </w:r>
      <w:r w:rsidRPr="00385179">
        <w:rPr>
          <w:color w:val="000000" w:themeColor="text1"/>
          <w:sz w:val="24"/>
          <w:szCs w:val="24"/>
        </w:rPr>
        <w:t xml:space="preserve">в програмі </w:t>
      </w:r>
      <w:r w:rsidRPr="00385179">
        <w:rPr>
          <w:color w:val="000000" w:themeColor="text1"/>
          <w:sz w:val="24"/>
          <w:szCs w:val="24"/>
          <w:lang w:val="en-US"/>
        </w:rPr>
        <w:t>PowerPoint</w:t>
      </w:r>
      <w:r w:rsidRPr="00385179">
        <w:rPr>
          <w:color w:val="000000" w:themeColor="text1"/>
          <w:sz w:val="24"/>
          <w:szCs w:val="24"/>
        </w:rPr>
        <w:t>,</w:t>
      </w:r>
      <w:r w:rsidRPr="00385179">
        <w:rPr>
          <w:color w:val="000000" w:themeColor="text1"/>
          <w:sz w:val="24"/>
          <w:szCs w:val="24"/>
          <w:lang w:val="ru-RU"/>
        </w:rPr>
        <w:t xml:space="preserve"> </w:t>
      </w:r>
      <w:r w:rsidRPr="00385179">
        <w:rPr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71F29028" w14:textId="77777777" w:rsidR="00BC04A6" w:rsidRPr="00385179" w:rsidRDefault="00BC04A6" w:rsidP="0096426A">
      <w:pPr>
        <w:pStyle w:val="a7"/>
        <w:numPr>
          <w:ilvl w:val="0"/>
          <w:numId w:val="27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019151F6" w14:textId="77777777" w:rsidR="00BC04A6" w:rsidRPr="00385179" w:rsidRDefault="00BC04A6" w:rsidP="0096426A">
      <w:pPr>
        <w:pStyle w:val="a7"/>
        <w:widowControl/>
        <w:numPr>
          <w:ilvl w:val="0"/>
          <w:numId w:val="27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3F01EE68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385179">
        <w:rPr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4823F3C8" w14:textId="77777777" w:rsidR="00BC04A6" w:rsidRPr="00385179" w:rsidRDefault="00BC04A6" w:rsidP="00BC04A6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385179">
        <w:rPr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264C2975" w14:textId="77777777" w:rsidR="00BC04A6" w:rsidRPr="00385179" w:rsidRDefault="00BC04A6" w:rsidP="00BC04A6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lastRenderedPageBreak/>
        <w:t>Політика щодо академічної доброчесності:</w:t>
      </w:r>
    </w:p>
    <w:p w14:paraId="52DF3343" w14:textId="77777777" w:rsidR="00BC04A6" w:rsidRPr="00385179" w:rsidRDefault="00BC04A6" w:rsidP="0096426A">
      <w:pPr>
        <w:pStyle w:val="a7"/>
        <w:numPr>
          <w:ilvl w:val="0"/>
          <w:numId w:val="2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385179">
        <w:rPr>
          <w:color w:val="000000" w:themeColor="text1"/>
          <w:sz w:val="24"/>
          <w:szCs w:val="24"/>
        </w:rPr>
        <w:t>https</w:t>
      </w:r>
      <w:proofErr w:type="spellEnd"/>
      <w:r w:rsidRPr="00385179">
        <w:rPr>
          <w:color w:val="000000" w:themeColor="text1"/>
          <w:sz w:val="24"/>
          <w:szCs w:val="24"/>
        </w:rPr>
        <w:t>//kpi.ua/</w:t>
      </w:r>
      <w:proofErr w:type="spellStart"/>
      <w:r w:rsidRPr="00385179">
        <w:rPr>
          <w:color w:val="000000" w:themeColor="text1"/>
          <w:sz w:val="24"/>
          <w:szCs w:val="24"/>
        </w:rPr>
        <w:t>code</w:t>
      </w:r>
      <w:proofErr w:type="spellEnd"/>
      <w:r w:rsidRPr="00385179">
        <w:rPr>
          <w:color w:val="000000" w:themeColor="text1"/>
          <w:sz w:val="24"/>
          <w:szCs w:val="24"/>
        </w:rPr>
        <w:t>).</w:t>
      </w:r>
    </w:p>
    <w:p w14:paraId="57BE6F4C" w14:textId="77777777" w:rsidR="00BC04A6" w:rsidRPr="00385179" w:rsidRDefault="00BC04A6" w:rsidP="00BC04A6">
      <w:pPr>
        <w:spacing w:before="120" w:after="120"/>
        <w:ind w:firstLine="709"/>
        <w:jc w:val="both"/>
        <w:rPr>
          <w:b/>
          <w:color w:val="000000" w:themeColor="text1"/>
          <w:sz w:val="24"/>
          <w:szCs w:val="24"/>
        </w:rPr>
      </w:pPr>
      <w:r w:rsidRPr="00385179">
        <w:rPr>
          <w:b/>
          <w:color w:val="000000" w:themeColor="text1"/>
          <w:sz w:val="24"/>
          <w:szCs w:val="24"/>
        </w:rPr>
        <w:t xml:space="preserve">2. У разі дистанційного навчання: </w:t>
      </w:r>
    </w:p>
    <w:p w14:paraId="3FC0AE45" w14:textId="77777777" w:rsidR="00BC04A6" w:rsidRPr="00385179" w:rsidRDefault="00BC04A6" w:rsidP="00BC04A6">
      <w:pPr>
        <w:ind w:firstLine="709"/>
        <w:rPr>
          <w:i/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5DEA69FA" w14:textId="77777777" w:rsidR="00BC04A6" w:rsidRPr="00385179" w:rsidRDefault="00BC04A6" w:rsidP="0096426A">
      <w:pPr>
        <w:pStyle w:val="a7"/>
        <w:numPr>
          <w:ilvl w:val="0"/>
          <w:numId w:val="2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дотримання принципів академічної доброчесності.</w:t>
      </w:r>
    </w:p>
    <w:p w14:paraId="04F07EA8" w14:textId="77777777" w:rsidR="00BC04A6" w:rsidRPr="00385179" w:rsidRDefault="00BC04A6" w:rsidP="00BC04A6">
      <w:pPr>
        <w:ind w:firstLine="709"/>
        <w:rPr>
          <w:i/>
          <w:iCs/>
          <w:color w:val="000000" w:themeColor="text1"/>
          <w:sz w:val="24"/>
          <w:szCs w:val="24"/>
        </w:rPr>
      </w:pPr>
      <w:r w:rsidRPr="00385179">
        <w:rPr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1937968D" w14:textId="77777777" w:rsidR="00BC04A6" w:rsidRPr="00385179" w:rsidRDefault="00BC04A6" w:rsidP="0096426A">
      <w:pPr>
        <w:pStyle w:val="a7"/>
        <w:numPr>
          <w:ilvl w:val="0"/>
          <w:numId w:val="2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 w:rsidRPr="00385179">
        <w:rPr>
          <w:color w:val="000000" w:themeColor="text1"/>
          <w:sz w:val="24"/>
          <w:szCs w:val="24"/>
        </w:rPr>
        <w:t>пропущено</w:t>
      </w:r>
      <w:proofErr w:type="spellEnd"/>
      <w:r w:rsidRPr="00385179">
        <w:rPr>
          <w:color w:val="000000" w:themeColor="text1"/>
          <w:sz w:val="24"/>
          <w:szCs w:val="24"/>
        </w:rPr>
        <w:t xml:space="preserve">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385179">
        <w:rPr>
          <w:color w:val="000000" w:themeColor="text1"/>
          <w:sz w:val="24"/>
          <w:szCs w:val="24"/>
          <w:lang w:val="ru-RU"/>
        </w:rPr>
        <w:t>(12</w:t>
      </w:r>
      <w:r w:rsidRPr="00385179">
        <w:rPr>
          <w:color w:val="000000" w:themeColor="text1"/>
          <w:sz w:val="24"/>
          <w:szCs w:val="24"/>
        </w:rPr>
        <w:t>-15 слайдів</w:t>
      </w:r>
      <w:r w:rsidRPr="00385179">
        <w:rPr>
          <w:color w:val="000000" w:themeColor="text1"/>
          <w:sz w:val="24"/>
          <w:szCs w:val="24"/>
          <w:lang w:val="ru-RU"/>
        </w:rPr>
        <w:t xml:space="preserve">) </w:t>
      </w:r>
      <w:r w:rsidRPr="00385179">
        <w:rPr>
          <w:color w:val="000000" w:themeColor="text1"/>
          <w:sz w:val="24"/>
          <w:szCs w:val="24"/>
        </w:rPr>
        <w:t xml:space="preserve">в програмі </w:t>
      </w:r>
      <w:r w:rsidRPr="00385179">
        <w:rPr>
          <w:color w:val="000000" w:themeColor="text1"/>
          <w:sz w:val="24"/>
          <w:szCs w:val="24"/>
          <w:lang w:val="en-US"/>
        </w:rPr>
        <w:t>PowerPoint</w:t>
      </w:r>
      <w:r w:rsidRPr="00385179">
        <w:rPr>
          <w:color w:val="000000" w:themeColor="text1"/>
          <w:sz w:val="24"/>
          <w:szCs w:val="24"/>
          <w:lang w:val="ru-RU"/>
        </w:rPr>
        <w:t xml:space="preserve">, </w:t>
      </w:r>
      <w:r w:rsidRPr="00385179">
        <w:rPr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04975673" w14:textId="77777777" w:rsidR="00BC04A6" w:rsidRPr="00385179" w:rsidRDefault="00BC04A6" w:rsidP="0096426A">
      <w:pPr>
        <w:pStyle w:val="a7"/>
        <w:numPr>
          <w:ilvl w:val="0"/>
          <w:numId w:val="27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3CDC283C" w14:textId="77777777" w:rsidR="00BC04A6" w:rsidRPr="00385179" w:rsidRDefault="00BC04A6" w:rsidP="0096426A">
      <w:pPr>
        <w:pStyle w:val="a7"/>
        <w:widowControl/>
        <w:numPr>
          <w:ilvl w:val="0"/>
          <w:numId w:val="27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650050F3" w14:textId="77777777" w:rsidR="00BC04A6" w:rsidRPr="00385179" w:rsidRDefault="00BC04A6" w:rsidP="00BC04A6">
      <w:pPr>
        <w:ind w:firstLine="709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385179">
        <w:rPr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582E5B3C" w14:textId="77777777" w:rsidR="00BC04A6" w:rsidRPr="00385179" w:rsidRDefault="00BC04A6" w:rsidP="00BC04A6">
      <w:pPr>
        <w:ind w:firstLine="709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056EE84A" w14:textId="77777777" w:rsidR="00BC04A6" w:rsidRPr="00385179" w:rsidRDefault="00BC04A6" w:rsidP="00BC04A6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385179">
        <w:rPr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0AD20A0C" w14:textId="77777777" w:rsidR="00BC04A6" w:rsidRPr="00385179" w:rsidRDefault="00BC04A6" w:rsidP="00BC04A6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36D81373" w14:textId="77777777" w:rsidR="00BC04A6" w:rsidRPr="00385179" w:rsidRDefault="00BC04A6" w:rsidP="0096426A">
      <w:pPr>
        <w:pStyle w:val="a7"/>
        <w:numPr>
          <w:ilvl w:val="0"/>
          <w:numId w:val="2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385179">
        <w:rPr>
          <w:color w:val="000000" w:themeColor="text1"/>
          <w:sz w:val="24"/>
          <w:szCs w:val="24"/>
        </w:rPr>
        <w:t>https</w:t>
      </w:r>
      <w:proofErr w:type="spellEnd"/>
      <w:r w:rsidRPr="00385179">
        <w:rPr>
          <w:color w:val="000000" w:themeColor="text1"/>
          <w:sz w:val="24"/>
          <w:szCs w:val="24"/>
        </w:rPr>
        <w:t>//kpi.ua/</w:t>
      </w:r>
      <w:proofErr w:type="spellStart"/>
      <w:r w:rsidRPr="00385179">
        <w:rPr>
          <w:color w:val="000000" w:themeColor="text1"/>
          <w:sz w:val="24"/>
          <w:szCs w:val="24"/>
        </w:rPr>
        <w:t>code</w:t>
      </w:r>
      <w:proofErr w:type="spellEnd"/>
      <w:r w:rsidRPr="00385179">
        <w:rPr>
          <w:color w:val="000000" w:themeColor="text1"/>
          <w:sz w:val="24"/>
          <w:szCs w:val="24"/>
        </w:rPr>
        <w:t>).</w:t>
      </w:r>
    </w:p>
    <w:p w14:paraId="1A6EF93F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385179">
        <w:rPr>
          <w:b/>
          <w:color w:val="000000" w:themeColor="text1"/>
          <w:sz w:val="28"/>
          <w:szCs w:val="28"/>
        </w:rPr>
        <w:t xml:space="preserve">8. Види контролю та рейтингова система оцінювання результатів навчання (РСО) </w:t>
      </w:r>
    </w:p>
    <w:p w14:paraId="2E5CB0E4" w14:textId="77777777" w:rsidR="00BC04A6" w:rsidRPr="00385179" w:rsidRDefault="00BC04A6" w:rsidP="00BC04A6">
      <w:pPr>
        <w:spacing w:after="3" w:line="259" w:lineRule="auto"/>
        <w:ind w:left="910"/>
        <w:rPr>
          <w:color w:val="000000" w:themeColor="text1"/>
          <w:sz w:val="24"/>
          <w:szCs w:val="24"/>
        </w:rPr>
      </w:pPr>
      <w:r w:rsidRPr="00385179">
        <w:rPr>
          <w:b/>
          <w:i/>
          <w:color w:val="000000" w:themeColor="text1"/>
          <w:sz w:val="24"/>
          <w:szCs w:val="24"/>
        </w:rPr>
        <w:t xml:space="preserve">Поточний контроль: </w:t>
      </w:r>
    </w:p>
    <w:p w14:paraId="34FAEDDA" w14:textId="77777777" w:rsidR="00BC04A6" w:rsidRPr="00385179" w:rsidRDefault="00BC04A6" w:rsidP="0096426A">
      <w:pPr>
        <w:widowControl/>
        <w:numPr>
          <w:ilvl w:val="0"/>
          <w:numId w:val="8"/>
        </w:numPr>
        <w:autoSpaceDE/>
        <w:autoSpaceDN/>
        <w:spacing w:after="107"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b/>
          <w:color w:val="000000" w:themeColor="text1"/>
          <w:sz w:val="24"/>
          <w:szCs w:val="24"/>
        </w:rPr>
        <w:t xml:space="preserve">У разі очного навчання: </w:t>
      </w:r>
    </w:p>
    <w:p w14:paraId="19838190" w14:textId="77777777" w:rsidR="00BC04A6" w:rsidRPr="00385179" w:rsidRDefault="00BC04A6" w:rsidP="00BC04A6">
      <w:pPr>
        <w:spacing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385179">
        <w:rPr>
          <w:i/>
          <w:color w:val="000000" w:themeColor="text1"/>
          <w:sz w:val="24"/>
          <w:szCs w:val="24"/>
        </w:rPr>
        <w:t xml:space="preserve"> </w:t>
      </w:r>
    </w:p>
    <w:p w14:paraId="650E4215" w14:textId="77777777" w:rsidR="00BC04A6" w:rsidRPr="00385179" w:rsidRDefault="00BC04A6" w:rsidP="0096426A">
      <w:pPr>
        <w:widowControl/>
        <w:numPr>
          <w:ilvl w:val="2"/>
          <w:numId w:val="9"/>
        </w:numPr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6F0A187C" w14:textId="77777777" w:rsidR="00BC04A6" w:rsidRPr="00385179" w:rsidRDefault="00BC04A6" w:rsidP="0096426A">
      <w:pPr>
        <w:widowControl/>
        <w:numPr>
          <w:ilvl w:val="2"/>
          <w:numId w:val="9"/>
        </w:numPr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виконання модульної контрольної роботи; </w:t>
      </w:r>
    </w:p>
    <w:p w14:paraId="715A4CB9" w14:textId="77777777" w:rsidR="00BC04A6" w:rsidRPr="00385179" w:rsidRDefault="00BC04A6" w:rsidP="0096426A">
      <w:pPr>
        <w:widowControl/>
        <w:numPr>
          <w:ilvl w:val="2"/>
          <w:numId w:val="9"/>
        </w:numPr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303E42D4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385179">
        <w:rPr>
          <w:i/>
          <w:color w:val="000000" w:themeColor="text1"/>
          <w:sz w:val="24"/>
          <w:szCs w:val="24"/>
        </w:rPr>
        <w:t xml:space="preserve"> </w:t>
      </w:r>
    </w:p>
    <w:p w14:paraId="5F968EF6" w14:textId="77777777" w:rsidR="00BC04A6" w:rsidRPr="00385179" w:rsidRDefault="00BC04A6" w:rsidP="00BC04A6">
      <w:pPr>
        <w:spacing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1. </w:t>
      </w:r>
      <w:r w:rsidRPr="00385179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385179">
        <w:rPr>
          <w:color w:val="000000" w:themeColor="text1"/>
          <w:sz w:val="24"/>
          <w:szCs w:val="24"/>
        </w:rPr>
        <w:t xml:space="preserve"> </w:t>
      </w:r>
    </w:p>
    <w:p w14:paraId="2DF76C4E" w14:textId="77777777" w:rsidR="00BC04A6" w:rsidRPr="00385179" w:rsidRDefault="00BC04A6" w:rsidP="0096426A">
      <w:pPr>
        <w:widowControl/>
        <w:numPr>
          <w:ilvl w:val="1"/>
          <w:numId w:val="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Практична складова:</w:t>
      </w:r>
    </w:p>
    <w:p w14:paraId="0802A642" w14:textId="77777777" w:rsidR="00BC04A6" w:rsidRPr="00385179" w:rsidRDefault="00BC04A6" w:rsidP="0096426A">
      <w:pPr>
        <w:pStyle w:val="a7"/>
        <w:widowControl/>
        <w:numPr>
          <w:ilvl w:val="0"/>
          <w:numId w:val="21"/>
        </w:numPr>
        <w:autoSpaceDE/>
        <w:autoSpaceDN/>
        <w:ind w:left="709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у разі виконання завдань практичного заняття – 2 бали;</w:t>
      </w:r>
    </w:p>
    <w:p w14:paraId="68B0F51C" w14:textId="77777777" w:rsidR="00BC04A6" w:rsidRPr="00385179" w:rsidRDefault="00BC04A6" w:rsidP="0096426A">
      <w:pPr>
        <w:pStyle w:val="a7"/>
        <w:widowControl/>
        <w:numPr>
          <w:ilvl w:val="0"/>
          <w:numId w:val="21"/>
        </w:numPr>
        <w:autoSpaceDE/>
        <w:autoSpaceDN/>
        <w:ind w:left="709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не виконані завдання практичного заняття – 0 балів.</w:t>
      </w:r>
    </w:p>
    <w:p w14:paraId="67B829C8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1F27CC1A" w14:textId="77777777" w:rsidR="00BC04A6" w:rsidRPr="00385179" w:rsidRDefault="00BC04A6" w:rsidP="0096426A">
      <w:pPr>
        <w:widowControl/>
        <w:numPr>
          <w:ilvl w:val="1"/>
          <w:numId w:val="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54CDD13E" w14:textId="77777777" w:rsidR="00BC04A6" w:rsidRPr="00385179" w:rsidRDefault="00BC04A6" w:rsidP="00BC04A6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76E12285" w14:textId="77777777" w:rsidR="00BC04A6" w:rsidRPr="00385179" w:rsidRDefault="00BC04A6" w:rsidP="00BC04A6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35F630D8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lastRenderedPageBreak/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 w:rsidRPr="00385179">
        <w:rPr>
          <w:b/>
          <w:color w:val="000000" w:themeColor="text1"/>
          <w:sz w:val="24"/>
          <w:szCs w:val="24"/>
        </w:rPr>
        <w:t xml:space="preserve"> </w:t>
      </w:r>
    </w:p>
    <w:p w14:paraId="40BC90EE" w14:textId="77777777" w:rsidR="00BC04A6" w:rsidRPr="00385179" w:rsidRDefault="00BC04A6" w:rsidP="0096426A">
      <w:pPr>
        <w:widowControl/>
        <w:numPr>
          <w:ilvl w:val="0"/>
          <w:numId w:val="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385179">
        <w:rPr>
          <w:color w:val="000000" w:themeColor="text1"/>
          <w:sz w:val="24"/>
          <w:szCs w:val="24"/>
        </w:rPr>
        <w:t xml:space="preserve"> </w:t>
      </w:r>
    </w:p>
    <w:p w14:paraId="3113FDF0" w14:textId="77777777" w:rsidR="0096426A" w:rsidRPr="000B73C0" w:rsidRDefault="0096426A" w:rsidP="0096426A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6701A246" w14:textId="33462004" w:rsidR="0096426A" w:rsidRPr="000B73C0" w:rsidRDefault="0096426A" w:rsidP="0096426A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Усього здобувачі вищої освіти мають відповісти на 4</w:t>
      </w:r>
      <w:r>
        <w:rPr>
          <w:color w:val="000000" w:themeColor="text1"/>
          <w:sz w:val="24"/>
          <w:szCs w:val="24"/>
        </w:rPr>
        <w:t>8</w:t>
      </w:r>
      <w:r w:rsidRPr="000B73C0">
        <w:rPr>
          <w:color w:val="000000" w:themeColor="text1"/>
          <w:sz w:val="24"/>
          <w:szCs w:val="24"/>
        </w:rPr>
        <w:t xml:space="preserve"> тестов</w:t>
      </w:r>
      <w:r>
        <w:rPr>
          <w:color w:val="000000" w:themeColor="text1"/>
          <w:sz w:val="24"/>
          <w:szCs w:val="24"/>
        </w:rPr>
        <w:t>их</w:t>
      </w:r>
      <w:r w:rsidRPr="000B73C0">
        <w:rPr>
          <w:color w:val="000000" w:themeColor="text1"/>
          <w:sz w:val="24"/>
          <w:szCs w:val="24"/>
        </w:rPr>
        <w:t xml:space="preserve"> запитан</w:t>
      </w:r>
      <w:r>
        <w:rPr>
          <w:color w:val="000000" w:themeColor="text1"/>
          <w:sz w:val="24"/>
          <w:szCs w:val="24"/>
        </w:rPr>
        <w:t>ь</w:t>
      </w:r>
      <w:r w:rsidRPr="000B73C0">
        <w:rPr>
          <w:color w:val="000000" w:themeColor="text1"/>
          <w:sz w:val="24"/>
          <w:szCs w:val="24"/>
        </w:rPr>
        <w:t xml:space="preserve">, що демонструються </w:t>
      </w:r>
      <w:proofErr w:type="spellStart"/>
      <w:r w:rsidRPr="000B73C0">
        <w:rPr>
          <w:color w:val="000000" w:themeColor="text1"/>
          <w:sz w:val="24"/>
          <w:szCs w:val="24"/>
        </w:rPr>
        <w:t>рандомно</w:t>
      </w:r>
      <w:proofErr w:type="spellEnd"/>
      <w:r w:rsidRPr="000B73C0">
        <w:rPr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44BB5037" w14:textId="77777777" w:rsidR="0096426A" w:rsidRPr="000B73C0" w:rsidRDefault="0096426A" w:rsidP="0096426A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Ваговий бал за кожну правильну відповідь – 0,5 </w:t>
      </w:r>
      <w:proofErr w:type="spellStart"/>
      <w:r w:rsidRPr="000B73C0">
        <w:rPr>
          <w:color w:val="000000" w:themeColor="text1"/>
          <w:sz w:val="24"/>
          <w:szCs w:val="24"/>
        </w:rPr>
        <w:t>бала</w:t>
      </w:r>
      <w:proofErr w:type="spellEnd"/>
      <w:r w:rsidRPr="000B73C0">
        <w:rPr>
          <w:color w:val="000000" w:themeColor="text1"/>
          <w:sz w:val="24"/>
          <w:szCs w:val="24"/>
        </w:rPr>
        <w:t>.</w:t>
      </w:r>
    </w:p>
    <w:p w14:paraId="61012053" w14:textId="77777777" w:rsidR="0096426A" w:rsidRPr="000B73C0" w:rsidRDefault="0096426A" w:rsidP="0096426A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- 2</w:t>
      </w:r>
      <w:r>
        <w:rPr>
          <w:color w:val="000000" w:themeColor="text1"/>
          <w:sz w:val="24"/>
          <w:szCs w:val="24"/>
        </w:rPr>
        <w:t>4</w:t>
      </w:r>
      <w:r w:rsidRPr="000B73C0">
        <w:rPr>
          <w:color w:val="000000" w:themeColor="text1"/>
          <w:sz w:val="24"/>
          <w:szCs w:val="24"/>
        </w:rPr>
        <w:t>.</w:t>
      </w:r>
      <w:r w:rsidRPr="000B73C0">
        <w:rPr>
          <w:b/>
          <w:color w:val="000000" w:themeColor="text1"/>
          <w:sz w:val="24"/>
          <w:szCs w:val="24"/>
        </w:rPr>
        <w:t xml:space="preserve"> </w:t>
      </w:r>
    </w:p>
    <w:p w14:paraId="034201E6" w14:textId="77777777" w:rsidR="0096426A" w:rsidRPr="000B73C0" w:rsidRDefault="0096426A" w:rsidP="0096426A">
      <w:pPr>
        <w:widowControl/>
        <w:numPr>
          <w:ilvl w:val="0"/>
          <w:numId w:val="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0B73C0">
        <w:rPr>
          <w:color w:val="000000" w:themeColor="text1"/>
          <w:sz w:val="24"/>
          <w:szCs w:val="24"/>
        </w:rPr>
        <w:t xml:space="preserve">. </w:t>
      </w:r>
    </w:p>
    <w:p w14:paraId="164F7DB1" w14:textId="77777777" w:rsidR="0096426A" w:rsidRPr="000B73C0" w:rsidRDefault="0096426A" w:rsidP="0096426A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0295BE6E" w14:textId="77777777" w:rsidR="0096426A" w:rsidRPr="000B73C0" w:rsidRDefault="0096426A" w:rsidP="0096426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7935" w:type="dxa"/>
        <w:tblInd w:w="107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96426A" w:rsidRPr="000B73C0" w14:paraId="7402E2A5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453F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6013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8FBE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59DE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7E6D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0133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70E" w14:textId="77777777" w:rsidR="0096426A" w:rsidRPr="000B73C0" w:rsidRDefault="0096426A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≤40 </w:t>
            </w:r>
          </w:p>
        </w:tc>
      </w:tr>
      <w:tr w:rsidR="0096426A" w:rsidRPr="000B73C0" w14:paraId="7FFB6FAC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B6A0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D424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5E0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4252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CB9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65A4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15A6" w14:textId="77777777" w:rsidR="0096426A" w:rsidRPr="000B73C0" w:rsidRDefault="0096426A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≤32 </w:t>
            </w:r>
          </w:p>
        </w:tc>
      </w:tr>
      <w:tr w:rsidR="0096426A" w:rsidRPr="000B73C0" w14:paraId="4CDBF348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BF808C0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574A3EA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C10CB9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711B7FA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DCBB016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A2F13A8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B1201CE" w14:textId="77777777" w:rsidR="0096426A" w:rsidRPr="000B73C0" w:rsidRDefault="0096426A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</w:tbl>
    <w:p w14:paraId="2D10FAE2" w14:textId="77777777" w:rsidR="0096426A" w:rsidRPr="000B73C0" w:rsidRDefault="0096426A" w:rsidP="0096426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Човниковий біг 4 х 9 м (</w:t>
      </w:r>
      <w:proofErr w:type="spellStart"/>
      <w:r w:rsidRPr="000B73C0">
        <w:rPr>
          <w:color w:val="000000" w:themeColor="text1"/>
          <w:sz w:val="24"/>
          <w:szCs w:val="24"/>
        </w:rPr>
        <w:t>сек</w:t>
      </w:r>
      <w:proofErr w:type="spellEnd"/>
      <w:r w:rsidRPr="000B73C0">
        <w:rPr>
          <w:color w:val="000000" w:themeColor="text1"/>
          <w:sz w:val="24"/>
          <w:szCs w:val="24"/>
        </w:rPr>
        <w:t xml:space="preserve">)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96426A" w:rsidRPr="000B73C0" w14:paraId="0337B0BC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6EE3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02E8" w14:textId="77777777" w:rsidR="0096426A" w:rsidRPr="000B73C0" w:rsidRDefault="0096426A" w:rsidP="00813E27">
            <w:pPr>
              <w:spacing w:line="259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75A4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FBFA" w14:textId="77777777" w:rsidR="0096426A" w:rsidRPr="000B73C0" w:rsidRDefault="0096426A" w:rsidP="00813E27">
            <w:pPr>
              <w:spacing w:line="259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9922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C2D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1043" w14:textId="77777777" w:rsidR="0096426A" w:rsidRPr="000B73C0" w:rsidRDefault="0096426A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≥10,9 </w:t>
            </w:r>
          </w:p>
        </w:tc>
      </w:tr>
      <w:tr w:rsidR="0096426A" w:rsidRPr="000B73C0" w14:paraId="3FEE0FBA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E056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F407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5E29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397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391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40E2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E237" w14:textId="77777777" w:rsidR="0096426A" w:rsidRPr="000B73C0" w:rsidRDefault="0096426A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≥12,1 </w:t>
            </w:r>
          </w:p>
        </w:tc>
      </w:tr>
      <w:tr w:rsidR="0096426A" w:rsidRPr="000B73C0" w14:paraId="0FCC9B4D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ADE31CE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9298082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833B872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337B040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A7161FC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AC8FF79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BFDB9C5" w14:textId="77777777" w:rsidR="0096426A" w:rsidRPr="000B73C0" w:rsidRDefault="0096426A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B73C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76E9F8E" w14:textId="77777777" w:rsidR="0096426A" w:rsidRPr="000B73C0" w:rsidRDefault="0096426A" w:rsidP="0096426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0B73C0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3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96426A" w:rsidRPr="000B73C0" w14:paraId="16960733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E879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3449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B58D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C4AF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149D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96DD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6F3A" w14:textId="77777777" w:rsidR="0096426A" w:rsidRPr="000B73C0" w:rsidRDefault="0096426A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≤19 </w:t>
            </w:r>
          </w:p>
        </w:tc>
      </w:tr>
      <w:tr w:rsidR="0096426A" w:rsidRPr="000B73C0" w14:paraId="789AE068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DE36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7750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CA9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65A5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31E6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EEC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F975" w14:textId="77777777" w:rsidR="0096426A" w:rsidRPr="000B73C0" w:rsidRDefault="0096426A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96426A" w:rsidRPr="000B73C0" w14:paraId="71B3D09B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89FECFD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A53A5D0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60CF8B9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AAEBB15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C4BE15B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61139E5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E6FE3B" w14:textId="77777777" w:rsidR="0096426A" w:rsidRPr="000B73C0" w:rsidRDefault="0096426A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B73C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A56CCD6" w14:textId="77777777" w:rsidR="0096426A" w:rsidRPr="000B73C0" w:rsidRDefault="0096426A" w:rsidP="0096426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Вправа на гнучкість (см)</w:t>
      </w:r>
      <w:r w:rsidRPr="000B73C0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96426A" w:rsidRPr="000B73C0" w14:paraId="0768D665" w14:textId="77777777" w:rsidTr="00813E27"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168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715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239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0D7E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6D1F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09A3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814" w14:textId="77777777" w:rsidR="0096426A" w:rsidRPr="000B73C0" w:rsidRDefault="0096426A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≤4 </w:t>
            </w:r>
          </w:p>
        </w:tc>
      </w:tr>
      <w:tr w:rsidR="0096426A" w:rsidRPr="000B73C0" w14:paraId="070E98B0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CF9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13B5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C21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A50C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AF41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7B0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B1D2" w14:textId="77777777" w:rsidR="0096426A" w:rsidRPr="000B73C0" w:rsidRDefault="0096426A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96426A" w:rsidRPr="000B73C0" w14:paraId="67527C81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60451C8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EC2482F" w14:textId="77777777" w:rsidR="0096426A" w:rsidRPr="000B73C0" w:rsidRDefault="0096426A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E582DCE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7E2260F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9DAC86B" w14:textId="77777777" w:rsidR="0096426A" w:rsidRPr="000B73C0" w:rsidRDefault="0096426A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94788D6" w14:textId="77777777" w:rsidR="0096426A" w:rsidRPr="000B73C0" w:rsidRDefault="0096426A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8595D07" w14:textId="77777777" w:rsidR="0096426A" w:rsidRPr="000B73C0" w:rsidRDefault="0096426A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B73C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27F4C15" w14:textId="77777777" w:rsidR="0096426A" w:rsidRPr="000B73C0" w:rsidRDefault="0096426A" w:rsidP="0096426A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0B73C0">
        <w:rPr>
          <w:b/>
          <w:color w:val="000000" w:themeColor="text1"/>
          <w:sz w:val="24"/>
          <w:szCs w:val="24"/>
        </w:rPr>
        <w:t xml:space="preserve">Розрахунок шкали (R) рейтингу </w:t>
      </w:r>
    </w:p>
    <w:p w14:paraId="4896BF0F" w14:textId="77777777" w:rsidR="0096426A" w:rsidRPr="000B73C0" w:rsidRDefault="0096426A" w:rsidP="0096426A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5A2C7ED6" w14:textId="77777777" w:rsidR="0096426A" w:rsidRPr="000B73C0" w:rsidRDefault="0096426A" w:rsidP="0096426A">
      <w:pPr>
        <w:spacing w:before="120" w:after="120"/>
        <w:jc w:val="center"/>
        <w:rPr>
          <w:color w:val="000000" w:themeColor="text1"/>
          <w:sz w:val="24"/>
          <w:szCs w:val="24"/>
        </w:rPr>
      </w:pPr>
      <w:proofErr w:type="spellStart"/>
      <w:r w:rsidRPr="000B73C0">
        <w:rPr>
          <w:b/>
          <w:i/>
          <w:color w:val="000000" w:themeColor="text1"/>
          <w:sz w:val="24"/>
          <w:szCs w:val="24"/>
        </w:rPr>
        <w:t>Rc</w:t>
      </w:r>
      <w:proofErr w:type="spellEnd"/>
      <w:r w:rsidRPr="000B73C0">
        <w:rPr>
          <w:b/>
          <w:i/>
          <w:color w:val="000000" w:themeColor="text1"/>
          <w:sz w:val="24"/>
          <w:szCs w:val="24"/>
        </w:rPr>
        <w:t xml:space="preserve"> = 56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(практична +теоретична складова)</w:t>
      </w:r>
      <w:r w:rsidRPr="000B73C0">
        <w:rPr>
          <w:b/>
          <w:i/>
          <w:color w:val="000000" w:themeColor="text1"/>
          <w:sz w:val="24"/>
          <w:szCs w:val="24"/>
        </w:rPr>
        <w:t xml:space="preserve"> + 2</w:t>
      </w:r>
      <w:r>
        <w:rPr>
          <w:b/>
          <w:i/>
          <w:color w:val="000000" w:themeColor="text1"/>
          <w:sz w:val="24"/>
          <w:szCs w:val="24"/>
        </w:rPr>
        <w:t>4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0B73C0">
        <w:rPr>
          <w:b/>
          <w:i/>
          <w:color w:val="000000" w:themeColor="text1"/>
          <w:sz w:val="24"/>
          <w:szCs w:val="24"/>
        </w:rPr>
        <w:t xml:space="preserve"> + 20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(контрольні нормативи)</w:t>
      </w:r>
      <w:r w:rsidRPr="000B73C0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61F6AF80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b/>
          <w:color w:val="000000" w:themeColor="text1"/>
          <w:sz w:val="24"/>
          <w:szCs w:val="24"/>
        </w:rPr>
        <w:t xml:space="preserve">2. У разі дистанційного навчання </w:t>
      </w:r>
    </w:p>
    <w:p w14:paraId="4FB7A168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  <w:u w:val="single" w:color="000000"/>
        </w:rPr>
        <w:t xml:space="preserve">Рейтинг </w:t>
      </w:r>
      <w:r w:rsidRPr="00385179">
        <w:rPr>
          <w:color w:val="000000" w:themeColor="text1"/>
          <w:sz w:val="24"/>
          <w:szCs w:val="24"/>
          <w:u w:val="single" w:color="000000"/>
        </w:rPr>
        <w:t>здобувача вищої освіти</w:t>
      </w:r>
      <w:r w:rsidRPr="00385179">
        <w:rPr>
          <w:i/>
          <w:color w:val="000000" w:themeColor="text1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385179">
        <w:rPr>
          <w:i/>
          <w:color w:val="000000" w:themeColor="text1"/>
          <w:sz w:val="24"/>
          <w:szCs w:val="24"/>
        </w:rPr>
        <w:t xml:space="preserve"> </w:t>
      </w:r>
    </w:p>
    <w:p w14:paraId="52B7FFCD" w14:textId="77777777" w:rsidR="00BC04A6" w:rsidRPr="00385179" w:rsidRDefault="00BC04A6" w:rsidP="0096426A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77DD4053" w14:textId="77777777" w:rsidR="00BC04A6" w:rsidRPr="00385179" w:rsidRDefault="00BC04A6" w:rsidP="0096426A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виконання модульної контрольної роботи. </w:t>
      </w:r>
    </w:p>
    <w:p w14:paraId="7DF99CB8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6BFE46B0" w14:textId="77777777" w:rsidR="00BC04A6" w:rsidRPr="00385179" w:rsidRDefault="00BC04A6" w:rsidP="0096426A">
      <w:pPr>
        <w:widowControl/>
        <w:numPr>
          <w:ilvl w:val="0"/>
          <w:numId w:val="11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385179">
        <w:rPr>
          <w:color w:val="000000" w:themeColor="text1"/>
          <w:sz w:val="24"/>
          <w:szCs w:val="24"/>
        </w:rPr>
        <w:t xml:space="preserve"> </w:t>
      </w:r>
    </w:p>
    <w:p w14:paraId="14EAB3EB" w14:textId="77777777" w:rsidR="00BC04A6" w:rsidRPr="00385179" w:rsidRDefault="00BC04A6" w:rsidP="0096426A">
      <w:pPr>
        <w:widowControl/>
        <w:numPr>
          <w:ilvl w:val="1"/>
          <w:numId w:val="11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0B04FA18" w14:textId="77777777" w:rsidR="00BC04A6" w:rsidRPr="00385179" w:rsidRDefault="00BC04A6" w:rsidP="0096426A">
      <w:pPr>
        <w:pStyle w:val="a7"/>
        <w:numPr>
          <w:ilvl w:val="0"/>
          <w:numId w:val="22"/>
        </w:numPr>
        <w:jc w:val="both"/>
        <w:rPr>
          <w:i/>
          <w:iCs/>
          <w:color w:val="000000" w:themeColor="text1"/>
          <w:sz w:val="24"/>
          <w:szCs w:val="24"/>
          <w:lang w:val="ru-UA"/>
        </w:rPr>
      </w:pPr>
      <w:r w:rsidRPr="00385179">
        <w:rPr>
          <w:i/>
          <w:iCs/>
          <w:color w:val="000000" w:themeColor="text1"/>
          <w:sz w:val="24"/>
          <w:szCs w:val="24"/>
          <w:lang w:val="ru-UA"/>
        </w:rPr>
        <w:t xml:space="preserve">2 бали - надання повної відповіді </w:t>
      </w:r>
      <w:r w:rsidRPr="00385179">
        <w:rPr>
          <w:i/>
          <w:iCs/>
          <w:color w:val="000000" w:themeColor="text1"/>
          <w:sz w:val="24"/>
          <w:szCs w:val="24"/>
        </w:rPr>
        <w:t>(не менше 95 % потрібної інформації</w:t>
      </w:r>
      <w:r w:rsidRPr="00385179">
        <w:rPr>
          <w:i/>
          <w:iCs/>
          <w:color w:val="000000" w:themeColor="text1"/>
          <w:sz w:val="24"/>
          <w:szCs w:val="24"/>
          <w:lang w:val="ru-UA"/>
        </w:rPr>
        <w:t xml:space="preserve">), засвоєння теоретичного матеріалу, наданого на практичному занятті, слушні доповнення </w:t>
      </w:r>
      <w:r w:rsidRPr="00385179">
        <w:rPr>
          <w:i/>
          <w:iCs/>
          <w:color w:val="000000" w:themeColor="text1"/>
          <w:sz w:val="24"/>
          <w:szCs w:val="24"/>
          <w:lang w:val="ru-UA"/>
        </w:rPr>
        <w:lastRenderedPageBreak/>
        <w:t>відповідей інших здобувачів освіти;</w:t>
      </w:r>
    </w:p>
    <w:p w14:paraId="58FB1547" w14:textId="77777777" w:rsidR="00BC04A6" w:rsidRPr="00385179" w:rsidRDefault="00BC04A6" w:rsidP="0096426A">
      <w:pPr>
        <w:pStyle w:val="a7"/>
        <w:numPr>
          <w:ilvl w:val="0"/>
          <w:numId w:val="22"/>
        </w:numPr>
        <w:jc w:val="both"/>
        <w:rPr>
          <w:i/>
          <w:iCs/>
          <w:color w:val="000000" w:themeColor="text1"/>
          <w:sz w:val="24"/>
          <w:szCs w:val="24"/>
          <w:lang w:val="ru-UA"/>
        </w:rPr>
      </w:pPr>
      <w:r w:rsidRPr="00385179">
        <w:rPr>
          <w:i/>
          <w:iCs/>
          <w:color w:val="000000" w:themeColor="text1"/>
          <w:sz w:val="24"/>
          <w:szCs w:val="24"/>
        </w:rPr>
        <w:t xml:space="preserve">1,5 бали - надання повної відповіді (не менше 75 % потрібної інформації) з незначними похибками, </w:t>
      </w:r>
      <w:r w:rsidRPr="00385179">
        <w:rPr>
          <w:i/>
          <w:iCs/>
          <w:color w:val="000000" w:themeColor="text1"/>
          <w:sz w:val="24"/>
          <w:szCs w:val="24"/>
          <w:lang w:val="ru-UA"/>
        </w:rPr>
        <w:t>засвоєння теоретичного матеріалу, наданого на практичному занятті;</w:t>
      </w:r>
    </w:p>
    <w:p w14:paraId="336C253A" w14:textId="77777777" w:rsidR="00BC04A6" w:rsidRPr="00385179" w:rsidRDefault="00BC04A6" w:rsidP="0096426A">
      <w:pPr>
        <w:pStyle w:val="a7"/>
        <w:numPr>
          <w:ilvl w:val="0"/>
          <w:numId w:val="22"/>
        </w:numPr>
        <w:jc w:val="both"/>
        <w:rPr>
          <w:i/>
          <w:iCs/>
          <w:color w:val="000000" w:themeColor="text1"/>
          <w:sz w:val="24"/>
          <w:szCs w:val="24"/>
          <w:lang w:val="ru-UA"/>
        </w:rPr>
      </w:pPr>
      <w:r w:rsidRPr="00385179">
        <w:rPr>
          <w:i/>
          <w:iCs/>
          <w:color w:val="000000" w:themeColor="text1"/>
          <w:sz w:val="24"/>
          <w:szCs w:val="24"/>
        </w:rPr>
        <w:t xml:space="preserve">1 бал - надання достатньо повної відповіді (не менше 60 % потрібної інформації) з похибками, прогалини в </w:t>
      </w:r>
      <w:r w:rsidRPr="00385179">
        <w:rPr>
          <w:i/>
          <w:iCs/>
          <w:color w:val="000000" w:themeColor="text1"/>
          <w:sz w:val="24"/>
          <w:szCs w:val="24"/>
          <w:lang w:val="ru-UA"/>
        </w:rPr>
        <w:t>знаннях теоретичного матеріалу;</w:t>
      </w:r>
    </w:p>
    <w:p w14:paraId="56DCF324" w14:textId="77777777" w:rsidR="00BC04A6" w:rsidRPr="00385179" w:rsidRDefault="00BC04A6" w:rsidP="0096426A">
      <w:pPr>
        <w:pStyle w:val="a7"/>
        <w:numPr>
          <w:ilvl w:val="0"/>
          <w:numId w:val="22"/>
        </w:numPr>
        <w:jc w:val="both"/>
        <w:rPr>
          <w:i/>
          <w:iCs/>
          <w:color w:val="000000" w:themeColor="text1"/>
          <w:sz w:val="24"/>
          <w:szCs w:val="24"/>
        </w:rPr>
      </w:pPr>
      <w:r w:rsidRPr="00385179">
        <w:rPr>
          <w:i/>
          <w:iCs/>
          <w:color w:val="000000" w:themeColor="text1"/>
          <w:sz w:val="24"/>
          <w:szCs w:val="24"/>
        </w:rPr>
        <w:t xml:space="preserve">0 балів - </w:t>
      </w:r>
      <w:r w:rsidRPr="00385179">
        <w:rPr>
          <w:i/>
          <w:iCs/>
          <w:color w:val="000000" w:themeColor="text1"/>
          <w:sz w:val="24"/>
          <w:szCs w:val="24"/>
          <w:lang w:val="ru-UA"/>
        </w:rPr>
        <w:t>надання відповідей з чисельними значними та грубими помилками, відсутність відповіді, ухиляння від участі у практичному занятті.</w:t>
      </w:r>
    </w:p>
    <w:p w14:paraId="75689A72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48F9F69C" w14:textId="77777777" w:rsidR="00BC04A6" w:rsidRPr="00385179" w:rsidRDefault="00BC04A6" w:rsidP="00BC04A6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3876876E" w14:textId="77777777" w:rsidR="00BC04A6" w:rsidRPr="00385179" w:rsidRDefault="00BC04A6" w:rsidP="00BC04A6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363648C0" w14:textId="77777777" w:rsidR="00BC04A6" w:rsidRPr="00385179" w:rsidRDefault="00BC04A6" w:rsidP="00BC04A6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5B91B3A8" w14:textId="77777777" w:rsidR="00BC04A6" w:rsidRPr="00385179" w:rsidRDefault="00BC04A6" w:rsidP="00BC04A6">
      <w:pPr>
        <w:spacing w:before="120" w:after="120"/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385179">
        <w:rPr>
          <w:i/>
          <w:iCs/>
          <w:color w:val="000000" w:themeColor="text1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7FA61FED" w14:textId="77777777" w:rsidR="00BC04A6" w:rsidRPr="00385179" w:rsidRDefault="00BC04A6" w:rsidP="00BC04A6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2. </w:t>
      </w:r>
      <w:r w:rsidRPr="00385179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385179">
        <w:rPr>
          <w:color w:val="000000" w:themeColor="text1"/>
          <w:sz w:val="24"/>
          <w:szCs w:val="24"/>
        </w:rPr>
        <w:t xml:space="preserve"> </w:t>
      </w:r>
    </w:p>
    <w:p w14:paraId="2323B685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2C1DC3B1" w14:textId="24D7DA10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Усього здобувачі вищої освіти мають відповісти на 44 тестові запитання, що </w:t>
      </w:r>
      <w:r w:rsidR="00943214" w:rsidRPr="00385179">
        <w:rPr>
          <w:color w:val="000000" w:themeColor="text1"/>
          <w:sz w:val="24"/>
          <w:szCs w:val="24"/>
        </w:rPr>
        <w:t>демонструються</w:t>
      </w:r>
      <w:r w:rsidRPr="00385179">
        <w:rPr>
          <w:color w:val="000000" w:themeColor="text1"/>
          <w:sz w:val="24"/>
          <w:szCs w:val="24"/>
        </w:rPr>
        <w:t xml:space="preserve"> </w:t>
      </w:r>
      <w:proofErr w:type="spellStart"/>
      <w:r w:rsidRPr="00385179">
        <w:rPr>
          <w:color w:val="000000" w:themeColor="text1"/>
          <w:sz w:val="24"/>
          <w:szCs w:val="24"/>
        </w:rPr>
        <w:t>рандомно</w:t>
      </w:r>
      <w:proofErr w:type="spellEnd"/>
      <w:r w:rsidRPr="00385179">
        <w:rPr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0CE919B2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Ваговий бал за кожну правильну відповідь – 1 бал.</w:t>
      </w:r>
    </w:p>
    <w:p w14:paraId="658B8493" w14:textId="77777777" w:rsidR="00BC04A6" w:rsidRPr="00385179" w:rsidRDefault="00BC04A6" w:rsidP="00BC04A6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- 44.</w:t>
      </w:r>
      <w:r w:rsidRPr="00385179">
        <w:rPr>
          <w:b/>
          <w:color w:val="000000" w:themeColor="text1"/>
          <w:sz w:val="24"/>
          <w:szCs w:val="24"/>
        </w:rPr>
        <w:t xml:space="preserve"> </w:t>
      </w:r>
    </w:p>
    <w:p w14:paraId="3469DD1C" w14:textId="77777777" w:rsidR="00BC04A6" w:rsidRPr="00385179" w:rsidRDefault="00BC04A6" w:rsidP="00BC04A6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385179">
        <w:rPr>
          <w:b/>
          <w:color w:val="000000" w:themeColor="text1"/>
          <w:sz w:val="24"/>
          <w:szCs w:val="24"/>
        </w:rPr>
        <w:t>Розрахунок шкали (R) рейтингу</w:t>
      </w:r>
    </w:p>
    <w:p w14:paraId="5C544F9D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297F2F13" w14:textId="77777777" w:rsidR="00BC04A6" w:rsidRPr="00385179" w:rsidRDefault="00BC04A6" w:rsidP="00BC04A6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proofErr w:type="spellStart"/>
      <w:r w:rsidRPr="00385179">
        <w:rPr>
          <w:b/>
          <w:i/>
          <w:color w:val="000000" w:themeColor="text1"/>
          <w:sz w:val="24"/>
          <w:szCs w:val="24"/>
        </w:rPr>
        <w:t>Rc</w:t>
      </w:r>
      <w:proofErr w:type="spellEnd"/>
      <w:r w:rsidRPr="00385179">
        <w:rPr>
          <w:b/>
          <w:i/>
          <w:color w:val="000000" w:themeColor="text1"/>
          <w:sz w:val="24"/>
          <w:szCs w:val="24"/>
        </w:rPr>
        <w:t xml:space="preserve"> = 56</w:t>
      </w:r>
      <w:r w:rsidRPr="00385179">
        <w:rPr>
          <w:b/>
          <w:i/>
          <w:color w:val="000000" w:themeColor="text1"/>
          <w:sz w:val="24"/>
          <w:szCs w:val="24"/>
          <w:vertAlign w:val="subscript"/>
        </w:rPr>
        <w:t>(28 практична +28 теоретична складова)</w:t>
      </w:r>
      <w:r w:rsidRPr="00385179">
        <w:rPr>
          <w:b/>
          <w:i/>
          <w:color w:val="000000" w:themeColor="text1"/>
          <w:sz w:val="24"/>
          <w:szCs w:val="24"/>
        </w:rPr>
        <w:t xml:space="preserve"> + 44</w:t>
      </w:r>
      <w:r w:rsidRPr="00385179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385179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0F3DBB1B" w14:textId="77777777" w:rsidR="00BC04A6" w:rsidRPr="00385179" w:rsidRDefault="00BC04A6" w:rsidP="00BC04A6">
      <w:pPr>
        <w:spacing w:after="3"/>
        <w:ind w:firstLine="709"/>
        <w:rPr>
          <w:color w:val="000000" w:themeColor="text1"/>
          <w:sz w:val="24"/>
          <w:szCs w:val="24"/>
        </w:rPr>
      </w:pPr>
      <w:r w:rsidRPr="00385179">
        <w:rPr>
          <w:b/>
          <w:i/>
          <w:color w:val="000000" w:themeColor="text1"/>
          <w:sz w:val="24"/>
          <w:szCs w:val="24"/>
        </w:rPr>
        <w:t xml:space="preserve">Календарний контроль: </w:t>
      </w:r>
    </w:p>
    <w:p w14:paraId="4E3FAE0F" w14:textId="16BC0AE0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Календарний контроль проводиться протягом семестру на </w:t>
      </w:r>
      <w:r w:rsidR="006B365F">
        <w:rPr>
          <w:color w:val="000000" w:themeColor="text1"/>
          <w:sz w:val="24"/>
          <w:szCs w:val="24"/>
        </w:rPr>
        <w:t>7</w:t>
      </w:r>
      <w:r w:rsidRPr="00385179">
        <w:rPr>
          <w:color w:val="000000" w:themeColor="text1"/>
          <w:sz w:val="24"/>
          <w:szCs w:val="24"/>
        </w:rPr>
        <w:t>-му (1-й КК) та 1</w:t>
      </w:r>
      <w:r w:rsidR="006B365F">
        <w:rPr>
          <w:color w:val="000000" w:themeColor="text1"/>
          <w:sz w:val="24"/>
          <w:szCs w:val="24"/>
        </w:rPr>
        <w:t>3</w:t>
      </w:r>
      <w:r w:rsidRPr="00385179">
        <w:rPr>
          <w:color w:val="000000" w:themeColor="text1"/>
          <w:sz w:val="24"/>
          <w:szCs w:val="24"/>
        </w:rPr>
        <w:t>-</w:t>
      </w:r>
      <w:r w:rsidRPr="006B365F">
        <w:rPr>
          <w:color w:val="000000" w:themeColor="text1"/>
          <w:sz w:val="24"/>
          <w:szCs w:val="24"/>
        </w:rPr>
        <w:t xml:space="preserve">му </w:t>
      </w:r>
      <w:r w:rsidR="006B365F" w:rsidRPr="006B365F">
        <w:rPr>
          <w:color w:val="000000" w:themeColor="text1"/>
          <w:sz w:val="24"/>
          <w:szCs w:val="24"/>
        </w:rPr>
        <w:t>тижні</w:t>
      </w:r>
      <w:r w:rsidR="006B365F" w:rsidRPr="000E0E13">
        <w:rPr>
          <w:color w:val="000000" w:themeColor="text1"/>
        </w:rPr>
        <w:t xml:space="preserve"> </w:t>
      </w:r>
      <w:r w:rsidRPr="00385179">
        <w:rPr>
          <w:color w:val="000000" w:themeColor="text1"/>
          <w:sz w:val="24"/>
          <w:szCs w:val="24"/>
        </w:rPr>
        <w:t xml:space="preserve">(2-й КК) як моніторинг поточного стану виконання вимог </w:t>
      </w:r>
      <w:proofErr w:type="spellStart"/>
      <w:r w:rsidRPr="00385179">
        <w:rPr>
          <w:color w:val="000000" w:themeColor="text1"/>
          <w:sz w:val="24"/>
          <w:szCs w:val="24"/>
        </w:rPr>
        <w:t>Силабусу</w:t>
      </w:r>
      <w:proofErr w:type="spellEnd"/>
      <w:r w:rsidRPr="00385179">
        <w:rPr>
          <w:color w:val="000000" w:themeColor="text1"/>
          <w:sz w:val="24"/>
          <w:szCs w:val="24"/>
        </w:rPr>
        <w:t>. Позитивний результат з КК здобувач вищої освіти отримує коли його поточний рейтинговий бал складає не менше</w:t>
      </w:r>
      <w:r w:rsidR="00E016D2">
        <w:rPr>
          <w:color w:val="000000" w:themeColor="text1"/>
          <w:sz w:val="24"/>
          <w:szCs w:val="24"/>
        </w:rPr>
        <w:t>, ніж</w:t>
      </w:r>
      <w:r w:rsidRPr="00385179">
        <w:rPr>
          <w:color w:val="000000" w:themeColor="text1"/>
          <w:sz w:val="24"/>
          <w:szCs w:val="24"/>
        </w:rPr>
        <w:t xml:space="preserve"> 50% від максимально можливого на момент проведення КК</w:t>
      </w:r>
      <w:r w:rsidR="00E016D2">
        <w:rPr>
          <w:color w:val="000000" w:themeColor="text1"/>
          <w:sz w:val="24"/>
          <w:szCs w:val="24"/>
        </w:rPr>
        <w:t xml:space="preserve">, а відповідна кількість балів здобувачам </w:t>
      </w:r>
      <w:proofErr w:type="spellStart"/>
      <w:r w:rsidR="00E016D2">
        <w:rPr>
          <w:color w:val="000000" w:themeColor="text1"/>
          <w:sz w:val="24"/>
          <w:szCs w:val="24"/>
        </w:rPr>
        <w:t>повідомляєється</w:t>
      </w:r>
      <w:proofErr w:type="spellEnd"/>
      <w:r w:rsidR="00E016D2">
        <w:rPr>
          <w:color w:val="000000" w:themeColor="text1"/>
          <w:sz w:val="24"/>
          <w:szCs w:val="24"/>
        </w:rPr>
        <w:t xml:space="preserve"> на першому тижні навчання</w:t>
      </w:r>
    </w:p>
    <w:p w14:paraId="7C055893" w14:textId="77777777" w:rsidR="00BC04A6" w:rsidRPr="00385179" w:rsidRDefault="00BC04A6" w:rsidP="00BC04A6">
      <w:pPr>
        <w:spacing w:before="60" w:after="60"/>
        <w:ind w:firstLine="709"/>
        <w:rPr>
          <w:color w:val="000000" w:themeColor="text1"/>
          <w:sz w:val="24"/>
          <w:szCs w:val="24"/>
        </w:rPr>
      </w:pPr>
      <w:r w:rsidRPr="00385179">
        <w:rPr>
          <w:b/>
          <w:i/>
          <w:color w:val="000000" w:themeColor="text1"/>
          <w:sz w:val="24"/>
          <w:szCs w:val="24"/>
        </w:rPr>
        <w:t xml:space="preserve">Семестровий контроль: </w:t>
      </w:r>
    </w:p>
    <w:p w14:paraId="74240B84" w14:textId="77777777" w:rsidR="00BC04A6" w:rsidRPr="00385179" w:rsidRDefault="00BC04A6" w:rsidP="00BC04A6">
      <w:pPr>
        <w:ind w:firstLine="709"/>
        <w:jc w:val="both"/>
        <w:rPr>
          <w:color w:val="000000" w:themeColor="text1"/>
          <w:sz w:val="24"/>
          <w:szCs w:val="24"/>
        </w:rPr>
      </w:pPr>
      <w:r w:rsidRPr="00385179">
        <w:rPr>
          <w:color w:val="000000" w:themeColor="text1"/>
          <w:sz w:val="24"/>
          <w:szCs w:val="24"/>
        </w:rPr>
        <w:t xml:space="preserve">Семестровий контроль – </w:t>
      </w:r>
      <w:r w:rsidRPr="00385179">
        <w:rPr>
          <w:b/>
          <w:color w:val="000000" w:themeColor="text1"/>
          <w:sz w:val="24"/>
          <w:szCs w:val="24"/>
        </w:rPr>
        <w:t>залік.</w:t>
      </w:r>
      <w:r w:rsidRPr="00385179">
        <w:rPr>
          <w:color w:val="000000" w:themeColor="text1"/>
          <w:sz w:val="24"/>
          <w:szCs w:val="24"/>
        </w:rPr>
        <w:t xml:space="preserve"> </w:t>
      </w:r>
    </w:p>
    <w:p w14:paraId="25DABA6B" w14:textId="77777777" w:rsidR="00BC04A6" w:rsidRDefault="00BC04A6" w:rsidP="00BC04A6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532E7143" w14:textId="77777777" w:rsidR="00BC04A6" w:rsidRDefault="00BC04A6" w:rsidP="00BC04A6">
      <w:pPr>
        <w:spacing w:before="120" w:after="120"/>
        <w:jc w:val="center"/>
        <w:rPr>
          <w:i/>
          <w:sz w:val="24"/>
          <w:szCs w:val="24"/>
          <w:u w:val="single" w:color="000000"/>
        </w:rPr>
      </w:pPr>
      <w:r w:rsidRPr="00E86E36">
        <w:rPr>
          <w:i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37BC01BD" w14:textId="77777777" w:rsidR="00BC04A6" w:rsidRPr="007C70C0" w:rsidRDefault="00BC04A6" w:rsidP="00BC04A6">
      <w:pPr>
        <w:ind w:firstLine="709"/>
        <w:jc w:val="both"/>
        <w:rPr>
          <w:sz w:val="24"/>
          <w:szCs w:val="24"/>
        </w:rPr>
      </w:pPr>
      <w:r w:rsidRPr="007C70C0">
        <w:rPr>
          <w:b/>
          <w:sz w:val="24"/>
          <w:szCs w:val="24"/>
        </w:rPr>
        <w:t>Умови допуску до семестрового контролю</w:t>
      </w:r>
      <w:r w:rsidRPr="007C70C0">
        <w:rPr>
          <w:sz w:val="24"/>
          <w:szCs w:val="24"/>
        </w:rPr>
        <w:t>: показник семестрового рейтингу має бути більшим, ніж 30 балів.</w:t>
      </w:r>
    </w:p>
    <w:p w14:paraId="429B86CD" w14:textId="77777777" w:rsidR="00BC04A6" w:rsidRPr="00DE1977" w:rsidRDefault="00BC04A6" w:rsidP="00BC04A6">
      <w:pPr>
        <w:ind w:firstLine="709"/>
        <w:jc w:val="both"/>
        <w:rPr>
          <w:sz w:val="24"/>
          <w:szCs w:val="24"/>
        </w:rPr>
      </w:pPr>
      <w:r w:rsidRPr="00DE1977">
        <w:rPr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638F49D3" w14:textId="77777777" w:rsidR="00BC04A6" w:rsidRPr="00DE1977" w:rsidRDefault="00BC04A6" w:rsidP="00BC04A6">
      <w:pPr>
        <w:ind w:firstLine="709"/>
        <w:jc w:val="both"/>
        <w:rPr>
          <w:sz w:val="24"/>
          <w:szCs w:val="24"/>
        </w:rPr>
      </w:pPr>
      <w:r w:rsidRPr="00DE1977">
        <w:rPr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DE1977">
        <w:rPr>
          <w:b/>
          <w:bCs/>
          <w:sz w:val="24"/>
          <w:szCs w:val="24"/>
        </w:rPr>
        <w:t>умови допуску</w:t>
      </w:r>
      <w:r w:rsidRPr="00DE1977">
        <w:rPr>
          <w:sz w:val="24"/>
          <w:szCs w:val="24"/>
        </w:rPr>
        <w:t xml:space="preserve"> до заліку</w:t>
      </w:r>
      <w:r>
        <w:rPr>
          <w:sz w:val="24"/>
          <w:szCs w:val="24"/>
        </w:rPr>
        <w:t xml:space="preserve"> </w:t>
      </w:r>
      <w:r w:rsidRPr="00DE1977">
        <w:rPr>
          <w:sz w:val="24"/>
          <w:szCs w:val="24"/>
        </w:rPr>
        <w:t xml:space="preserve">(семестровий рейтинг 30 і більше балів), а також ті з них, хто хоче підвищити </w:t>
      </w:r>
      <w:r>
        <w:rPr>
          <w:sz w:val="24"/>
          <w:szCs w:val="24"/>
        </w:rPr>
        <w:t xml:space="preserve">власний </w:t>
      </w:r>
      <w:r w:rsidRPr="00DE1977">
        <w:rPr>
          <w:sz w:val="24"/>
          <w:szCs w:val="24"/>
        </w:rPr>
        <w:lastRenderedPageBreak/>
        <w:t xml:space="preserve">загальний рейтинг, виконують </w:t>
      </w:r>
      <w:r w:rsidRPr="00DE1977">
        <w:rPr>
          <w:i/>
          <w:sz w:val="24"/>
          <w:szCs w:val="24"/>
          <w:u w:val="single" w:color="000000"/>
        </w:rPr>
        <w:t>залікову контрольну роботу (інтегральний тест)</w:t>
      </w:r>
      <w:r w:rsidRPr="00DE1977">
        <w:rPr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0B101E50" w14:textId="44D61FE1" w:rsidR="00BC04A6" w:rsidRPr="0006735E" w:rsidRDefault="00BC04A6" w:rsidP="00BC04A6">
      <w:pPr>
        <w:spacing w:after="120"/>
        <w:ind w:firstLine="709"/>
        <w:jc w:val="both"/>
        <w:rPr>
          <w:sz w:val="24"/>
          <w:szCs w:val="24"/>
          <w:lang w:val="ru-UA"/>
        </w:rPr>
      </w:pPr>
      <w:r w:rsidRPr="00DE1977">
        <w:rPr>
          <w:b/>
          <w:sz w:val="24"/>
          <w:szCs w:val="24"/>
        </w:rPr>
        <w:t xml:space="preserve">Залікова контрольна робота (інтегральний тест) </w:t>
      </w:r>
      <w:r w:rsidRPr="00DE1977">
        <w:rPr>
          <w:sz w:val="24"/>
          <w:szCs w:val="24"/>
        </w:rPr>
        <w:t xml:space="preserve">проводиться у формі тестування. </w:t>
      </w:r>
      <w:r w:rsidRPr="00DE1977">
        <w:rPr>
          <w:sz w:val="24"/>
          <w:szCs w:val="24"/>
          <w:lang w:val="ru-UA"/>
        </w:rPr>
        <w:t>Тривалість ЗКР – 90 хвилин. Залікова контрольна робота містить 50 тестових запитань,</w:t>
      </w:r>
      <w:r w:rsidR="00943214">
        <w:rPr>
          <w:sz w:val="24"/>
          <w:szCs w:val="24"/>
          <w:lang w:val="ru-UA"/>
        </w:rPr>
        <w:t xml:space="preserve"> що демонструються рандомно</w:t>
      </w:r>
      <w:r w:rsidRPr="00DE1977">
        <w:rPr>
          <w:sz w:val="24"/>
          <w:szCs w:val="24"/>
          <w:lang w:val="ru-UA"/>
        </w:rPr>
        <w:t xml:space="preserve"> кожне з яких містить 3-5 варіантів відповіді, серед яких правильною є лише одна. Задача здобувача вищої освіти – уважно прочитати запитання </w:t>
      </w:r>
      <w:r>
        <w:rPr>
          <w:sz w:val="24"/>
          <w:szCs w:val="24"/>
          <w:lang w:val="ru-UA"/>
        </w:rPr>
        <w:t>і</w:t>
      </w:r>
      <w:r w:rsidRPr="00DE1977">
        <w:rPr>
          <w:sz w:val="24"/>
          <w:szCs w:val="24"/>
          <w:lang w:val="ru-UA"/>
        </w:rPr>
        <w:t xml:space="preserve"> варіанти відповідей та обрати один варіант відповіді (правильний на думку здобувача вищої освіти).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  <w:gridCol w:w="1418"/>
      </w:tblGrid>
      <w:tr w:rsidR="00BC04A6" w:rsidRPr="007C70C0" w14:paraId="06F2D7E0" w14:textId="77777777" w:rsidTr="00BC04A6">
        <w:trPr>
          <w:trHeight w:hRule="exact" w:val="340"/>
        </w:trPr>
        <w:tc>
          <w:tcPr>
            <w:tcW w:w="8221" w:type="dxa"/>
          </w:tcPr>
          <w:p w14:paraId="0467A3CE" w14:textId="77777777" w:rsidR="00BC04A6" w:rsidRPr="007C70C0" w:rsidRDefault="00BC04A6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7C70C0">
              <w:rPr>
                <w:sz w:val="24"/>
                <w:szCs w:val="24"/>
                <w:lang w:val="ru-UA"/>
              </w:rPr>
              <w:t xml:space="preserve">Тестове завдання виконано правильно (кожне з </w:t>
            </w:r>
            <w:r>
              <w:rPr>
                <w:sz w:val="24"/>
                <w:szCs w:val="24"/>
                <w:lang w:val="ru-UA"/>
              </w:rPr>
              <w:t>5</w:t>
            </w:r>
            <w:r w:rsidRPr="007C70C0">
              <w:rPr>
                <w:sz w:val="24"/>
                <w:szCs w:val="24"/>
                <w:lang w:val="ru-UA"/>
              </w:rPr>
              <w:t>0)</w:t>
            </w:r>
          </w:p>
        </w:tc>
        <w:tc>
          <w:tcPr>
            <w:tcW w:w="1418" w:type="dxa"/>
          </w:tcPr>
          <w:p w14:paraId="1703C6EB" w14:textId="77777777" w:rsidR="00BC04A6" w:rsidRPr="007C70C0" w:rsidRDefault="00BC04A6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7C70C0">
              <w:rPr>
                <w:sz w:val="24"/>
                <w:szCs w:val="24"/>
                <w:lang w:val="ru-UA"/>
              </w:rPr>
              <w:t>2 бали</w:t>
            </w:r>
          </w:p>
        </w:tc>
      </w:tr>
      <w:tr w:rsidR="00BC04A6" w14:paraId="6E4FED33" w14:textId="77777777" w:rsidTr="00BC04A6">
        <w:trPr>
          <w:trHeight w:hRule="exact" w:val="340"/>
        </w:trPr>
        <w:tc>
          <w:tcPr>
            <w:tcW w:w="8221" w:type="dxa"/>
          </w:tcPr>
          <w:p w14:paraId="2D507030" w14:textId="77777777" w:rsidR="00BC04A6" w:rsidRPr="007C70C0" w:rsidRDefault="00BC04A6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7C70C0">
              <w:rPr>
                <w:sz w:val="24"/>
                <w:szCs w:val="24"/>
                <w:lang w:val="ru-UA"/>
              </w:rPr>
              <w:t xml:space="preserve">Тестове завдання виконано неправильно (кожне з </w:t>
            </w:r>
            <w:r>
              <w:rPr>
                <w:sz w:val="24"/>
                <w:szCs w:val="24"/>
                <w:lang w:val="ru-UA"/>
              </w:rPr>
              <w:t>5</w:t>
            </w:r>
            <w:r w:rsidRPr="007C70C0">
              <w:rPr>
                <w:sz w:val="24"/>
                <w:szCs w:val="24"/>
                <w:lang w:val="ru-UA"/>
              </w:rPr>
              <w:t>0)</w:t>
            </w:r>
          </w:p>
        </w:tc>
        <w:tc>
          <w:tcPr>
            <w:tcW w:w="1418" w:type="dxa"/>
          </w:tcPr>
          <w:p w14:paraId="01ECA3AE" w14:textId="77777777" w:rsidR="00BC04A6" w:rsidRPr="003B6DC7" w:rsidRDefault="00BC04A6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7C70C0">
              <w:rPr>
                <w:sz w:val="24"/>
                <w:szCs w:val="24"/>
                <w:lang w:val="ru-UA"/>
              </w:rPr>
              <w:t>0 балів</w:t>
            </w:r>
          </w:p>
        </w:tc>
      </w:tr>
    </w:tbl>
    <w:p w14:paraId="0B4BB711" w14:textId="77777777" w:rsidR="00BC04A6" w:rsidRDefault="00BC04A6" w:rsidP="00BC04A6">
      <w:pPr>
        <w:ind w:firstLine="709"/>
        <w:jc w:val="both"/>
        <w:rPr>
          <w:sz w:val="24"/>
          <w:szCs w:val="24"/>
        </w:rPr>
      </w:pPr>
    </w:p>
    <w:p w14:paraId="72BAC30A" w14:textId="77777777" w:rsidR="00BC04A6" w:rsidRPr="00E86E36" w:rsidRDefault="00BC04A6" w:rsidP="00BC04A6">
      <w:pPr>
        <w:spacing w:after="96" w:line="259" w:lineRule="auto"/>
        <w:ind w:left="1416"/>
        <w:jc w:val="center"/>
        <w:rPr>
          <w:sz w:val="24"/>
          <w:szCs w:val="24"/>
        </w:rPr>
      </w:pPr>
      <w:r w:rsidRPr="00E86E36">
        <w:rPr>
          <w:i/>
          <w:sz w:val="24"/>
          <w:szCs w:val="24"/>
        </w:rPr>
        <w:t>Максимальна кількість балів за інтегральний тест – 100 балів.</w:t>
      </w:r>
    </w:p>
    <w:p w14:paraId="01D95BDC" w14:textId="77777777" w:rsidR="00BC04A6" w:rsidRPr="00E86E36" w:rsidRDefault="00BC04A6" w:rsidP="00BC04A6">
      <w:pPr>
        <w:spacing w:after="60"/>
        <w:ind w:left="907"/>
        <w:rPr>
          <w:sz w:val="24"/>
          <w:szCs w:val="24"/>
        </w:rPr>
      </w:pPr>
      <w:r w:rsidRPr="00E86E36">
        <w:rPr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9569" w:type="dxa"/>
        <w:tblInd w:w="427" w:type="dxa"/>
        <w:tblCellMar>
          <w:top w:w="53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759"/>
        <w:gridCol w:w="4810"/>
      </w:tblGrid>
      <w:tr w:rsidR="00BC04A6" w:rsidRPr="00E86E36" w14:paraId="229E325C" w14:textId="77777777" w:rsidTr="00923C64">
        <w:trPr>
          <w:trHeight w:val="302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8C1" w14:textId="77777777" w:rsidR="00BC04A6" w:rsidRPr="00E86E36" w:rsidRDefault="00BC04A6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 xml:space="preserve">Рейтингові бали здобувача вищої освіти </w:t>
            </w:r>
            <w:r w:rsidRPr="00E8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6F94" w14:textId="77777777" w:rsidR="00BC04A6" w:rsidRPr="00E86E36" w:rsidRDefault="00BC04A6" w:rsidP="00923C6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 xml:space="preserve">Оцінка за університетською шкалою </w:t>
            </w:r>
          </w:p>
        </w:tc>
      </w:tr>
      <w:tr w:rsidR="00BC04A6" w:rsidRPr="00E86E36" w14:paraId="7E1A1EF3" w14:textId="77777777" w:rsidTr="00923C64">
        <w:trPr>
          <w:trHeight w:val="305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C775" w14:textId="77777777" w:rsidR="00BC04A6" w:rsidRPr="00E86E36" w:rsidRDefault="00BC04A6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95 – 100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8F09" w14:textId="77777777" w:rsidR="00BC04A6" w:rsidRPr="00E86E36" w:rsidRDefault="00BC04A6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Відмінно </w:t>
            </w:r>
          </w:p>
        </w:tc>
      </w:tr>
      <w:tr w:rsidR="00BC04A6" w:rsidRPr="00E86E36" w14:paraId="78907ED8" w14:textId="77777777" w:rsidTr="00923C64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4E32" w14:textId="77777777" w:rsidR="00BC04A6" w:rsidRPr="00E86E36" w:rsidRDefault="00BC04A6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85 – 94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A442" w14:textId="77777777" w:rsidR="00BC04A6" w:rsidRPr="00E86E36" w:rsidRDefault="00BC04A6" w:rsidP="00923C64">
            <w:pPr>
              <w:spacing w:line="259" w:lineRule="auto"/>
              <w:ind w:right="60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Дуже добре </w:t>
            </w:r>
          </w:p>
        </w:tc>
      </w:tr>
      <w:tr w:rsidR="00BC04A6" w:rsidRPr="00E86E36" w14:paraId="6A58466A" w14:textId="77777777" w:rsidTr="00923C64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22DF" w14:textId="77777777" w:rsidR="00BC04A6" w:rsidRPr="00E86E36" w:rsidRDefault="00BC04A6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75 – 84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AF57" w14:textId="77777777" w:rsidR="00BC04A6" w:rsidRPr="00E86E36" w:rsidRDefault="00BC04A6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Добре </w:t>
            </w:r>
          </w:p>
        </w:tc>
      </w:tr>
      <w:tr w:rsidR="00BC04A6" w:rsidRPr="00E86E36" w14:paraId="3C51C9DB" w14:textId="77777777" w:rsidTr="00923C64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37FC" w14:textId="77777777" w:rsidR="00BC04A6" w:rsidRPr="00E86E36" w:rsidRDefault="00BC04A6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65 – 74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278" w14:textId="77777777" w:rsidR="00BC04A6" w:rsidRPr="00E86E36" w:rsidRDefault="00BC04A6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Задовільно </w:t>
            </w:r>
          </w:p>
        </w:tc>
      </w:tr>
      <w:tr w:rsidR="00BC04A6" w:rsidRPr="00E86E36" w14:paraId="20F81660" w14:textId="77777777" w:rsidTr="00923C64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9C3E" w14:textId="77777777" w:rsidR="00BC04A6" w:rsidRPr="00E86E36" w:rsidRDefault="00BC04A6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60 – 64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D83" w14:textId="77777777" w:rsidR="00BC04A6" w:rsidRPr="00E86E36" w:rsidRDefault="00BC04A6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Достатньо </w:t>
            </w:r>
          </w:p>
        </w:tc>
      </w:tr>
      <w:tr w:rsidR="00BC04A6" w:rsidRPr="00E86E36" w14:paraId="26AEDD9B" w14:textId="77777777" w:rsidTr="00923C64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170C" w14:textId="77777777" w:rsidR="00BC04A6" w:rsidRPr="00E86E36" w:rsidRDefault="00BC04A6" w:rsidP="00923C64">
            <w:pPr>
              <w:spacing w:line="259" w:lineRule="auto"/>
              <w:ind w:right="68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>Менше 60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DB5" w14:textId="77777777" w:rsidR="00BC04A6" w:rsidRPr="00E86E36" w:rsidRDefault="00BC04A6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Незадовільно </w:t>
            </w:r>
          </w:p>
        </w:tc>
      </w:tr>
      <w:tr w:rsidR="00BC04A6" w:rsidRPr="00E86E36" w14:paraId="39C7B6D9" w14:textId="77777777" w:rsidTr="00923C64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8BC" w14:textId="77777777" w:rsidR="00BC04A6" w:rsidRPr="00E86E36" w:rsidRDefault="00BC04A6" w:rsidP="00923C64">
            <w:pPr>
              <w:spacing w:line="259" w:lineRule="auto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Не виконані умови допуску до заліку </w:t>
            </w:r>
            <w:r w:rsidRPr="00E86E36">
              <w:rPr>
                <w:b/>
                <w:sz w:val="24"/>
                <w:szCs w:val="24"/>
              </w:rPr>
              <w:t>(&lt; 30</w:t>
            </w:r>
            <w:r w:rsidRPr="0006735E">
              <w:rPr>
                <w:b/>
                <w:bCs/>
                <w:sz w:val="24"/>
                <w:szCs w:val="24"/>
              </w:rPr>
              <w:t>)</w:t>
            </w:r>
            <w:r w:rsidRPr="00E8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4B55" w14:textId="77777777" w:rsidR="00BC04A6" w:rsidRPr="00E86E36" w:rsidRDefault="00BC04A6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Не допущено </w:t>
            </w:r>
          </w:p>
        </w:tc>
      </w:tr>
    </w:tbl>
    <w:p w14:paraId="5A972654" w14:textId="77777777" w:rsidR="00A575DA" w:rsidRPr="00160C3F" w:rsidRDefault="00A575DA" w:rsidP="004B5388">
      <w:pPr>
        <w:spacing w:before="120" w:after="120"/>
        <w:ind w:firstLine="709"/>
        <w:jc w:val="both"/>
        <w:rPr>
          <w:sz w:val="28"/>
          <w:szCs w:val="28"/>
        </w:rPr>
      </w:pPr>
      <w:r w:rsidRPr="00160C3F">
        <w:rPr>
          <w:b/>
          <w:sz w:val="28"/>
          <w:szCs w:val="28"/>
        </w:rPr>
        <w:t>9. Додаткова інформація з дисципліни (освітнього компонента</w:t>
      </w:r>
      <w:r w:rsidRPr="00160C3F">
        <w:rPr>
          <w:b/>
          <w:color w:val="001F5F"/>
          <w:sz w:val="28"/>
          <w:szCs w:val="28"/>
        </w:rPr>
        <w:t>)</w:t>
      </w:r>
      <w:r w:rsidRPr="00160C3F">
        <w:rPr>
          <w:b/>
          <w:sz w:val="28"/>
          <w:szCs w:val="28"/>
        </w:rPr>
        <w:t xml:space="preserve"> </w:t>
      </w:r>
    </w:p>
    <w:p w14:paraId="73A65521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Під час проходження навчального матеріалу з навчальної дисципліни «Ігрові види спорту </w:t>
      </w:r>
      <w:r w:rsidRPr="004B5388">
        <w:rPr>
          <w:sz w:val="24"/>
          <w:szCs w:val="24"/>
        </w:rPr>
        <w:t>(баскетбол)</w:t>
      </w:r>
      <w:r w:rsidRPr="00E86E36">
        <w:rPr>
          <w:sz w:val="24"/>
          <w:szCs w:val="24"/>
        </w:rPr>
        <w:t xml:space="preserve">» передбачено використання сучасних технологій в навчальному процесі. Протягом навчального періоду передбачено використання здобувачами вищої освіти засобів та методів самоконтролю за станом здоров'я, дотримання ними вимог з попередження травматизму та захворювань. </w:t>
      </w:r>
    </w:p>
    <w:p w14:paraId="4F1CD36A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Практичні завдання здобувачам вищої освіти надаються залежно від поточного стану функціональної готовності їхнього організму та ступеню їхнього оволодіння технікою виконання спортивних та фізичних вправ. </w:t>
      </w:r>
    </w:p>
    <w:p w14:paraId="1FE77016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Методика реалізації завдань регламентується правилами техніки безпеки та здійсненням здобувачами вищої освіти самостійного контролю за станом основних функціональних систем. </w:t>
      </w:r>
    </w:p>
    <w:p w14:paraId="0CC3C906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м'язів та їх груп, а також методи та засоби активного відпочинку і відновлення організму. </w:t>
      </w:r>
    </w:p>
    <w:p w14:paraId="4E03942A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>Під час занять, відповідно до вимог та форм організації навчальних занять з</w:t>
      </w:r>
      <w:r w:rsidRPr="004B5388">
        <w:rPr>
          <w:bCs/>
          <w:sz w:val="24"/>
          <w:szCs w:val="24"/>
        </w:rPr>
        <w:t xml:space="preserve"> баскетболу </w:t>
      </w:r>
      <w:r w:rsidRPr="00E86E36">
        <w:rPr>
          <w:sz w:val="24"/>
          <w:szCs w:val="24"/>
        </w:rPr>
        <w:t xml:space="preserve">використовується навчальний інвентар та спортивно-технічна база. </w:t>
      </w:r>
    </w:p>
    <w:p w14:paraId="7A57F6CE" w14:textId="77777777" w:rsidR="00A575DA" w:rsidRPr="00E86E36" w:rsidRDefault="00A575DA" w:rsidP="00A575DA">
      <w:pPr>
        <w:ind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До програмного матеріалу для груп початкової фізичної підготовки включено: </w:t>
      </w:r>
    </w:p>
    <w:p w14:paraId="1BA43E17" w14:textId="77777777" w:rsidR="00A575DA" w:rsidRPr="00E86E36" w:rsidRDefault="00A575DA" w:rsidP="0096426A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фізичну підготовку, основною метою якої є створення бази для підвищення рівня майстерності за допомогою загально-фізичних засобів підготовки; </w:t>
      </w:r>
    </w:p>
    <w:p w14:paraId="06EEB893" w14:textId="77777777" w:rsidR="00A575DA" w:rsidRPr="00E86E36" w:rsidRDefault="00A575DA" w:rsidP="0096426A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технічну підготовку, основною метою якої є оволодіння та вдосконалення індивідуальної техніки, розширення діапазону рухових навичок. </w:t>
      </w:r>
    </w:p>
    <w:p w14:paraId="0F2B8612" w14:textId="77777777" w:rsidR="00A575DA" w:rsidRPr="00E86E36" w:rsidRDefault="00A575DA" w:rsidP="00A575DA">
      <w:pPr>
        <w:spacing w:line="259" w:lineRule="auto"/>
        <w:rPr>
          <w:sz w:val="24"/>
          <w:szCs w:val="24"/>
        </w:rPr>
      </w:pPr>
    </w:p>
    <w:p w14:paraId="13C30987" w14:textId="77777777" w:rsidR="00A575DA" w:rsidRPr="00E86E36" w:rsidRDefault="00A575DA" w:rsidP="00A575DA">
      <w:pPr>
        <w:spacing w:line="259" w:lineRule="auto"/>
        <w:rPr>
          <w:sz w:val="24"/>
          <w:szCs w:val="24"/>
        </w:rPr>
      </w:pPr>
    </w:p>
    <w:p w14:paraId="3C51413B" w14:textId="77777777" w:rsidR="00A575DA" w:rsidRPr="00E86E36" w:rsidRDefault="00A575DA" w:rsidP="00A575DA">
      <w:pPr>
        <w:spacing w:line="259" w:lineRule="auto"/>
        <w:rPr>
          <w:sz w:val="24"/>
          <w:szCs w:val="24"/>
        </w:rPr>
      </w:pPr>
    </w:p>
    <w:p w14:paraId="14404F53" w14:textId="77777777" w:rsidR="00A575DA" w:rsidRPr="00D940F2" w:rsidRDefault="00A575DA" w:rsidP="00A575DA">
      <w:pPr>
        <w:spacing w:line="259" w:lineRule="auto"/>
        <w:ind w:left="715"/>
        <w:rPr>
          <w:sz w:val="24"/>
          <w:szCs w:val="24"/>
        </w:rPr>
      </w:pPr>
      <w:r w:rsidRPr="00D940F2">
        <w:rPr>
          <w:b/>
          <w:sz w:val="24"/>
          <w:szCs w:val="24"/>
        </w:rPr>
        <w:t>Робочу програму навчальної дисципліни (</w:t>
      </w:r>
      <w:proofErr w:type="spellStart"/>
      <w:r w:rsidRPr="00D940F2">
        <w:rPr>
          <w:b/>
          <w:sz w:val="24"/>
          <w:szCs w:val="24"/>
        </w:rPr>
        <w:t>силабус</w:t>
      </w:r>
      <w:proofErr w:type="spellEnd"/>
      <w:r w:rsidRPr="00D940F2">
        <w:rPr>
          <w:b/>
          <w:sz w:val="24"/>
          <w:szCs w:val="24"/>
        </w:rPr>
        <w:t xml:space="preserve">) складено: </w:t>
      </w:r>
    </w:p>
    <w:p w14:paraId="022FE34C" w14:textId="77777777" w:rsidR="00A575DA" w:rsidRPr="00D940F2" w:rsidRDefault="00A575DA" w:rsidP="00A575DA">
      <w:pPr>
        <w:spacing w:line="360" w:lineRule="auto"/>
        <w:ind w:firstLine="709"/>
        <w:jc w:val="both"/>
        <w:rPr>
          <w:spacing w:val="-5"/>
          <w:sz w:val="24"/>
          <w:szCs w:val="24"/>
        </w:rPr>
      </w:pPr>
      <w:r w:rsidRPr="00D940F2">
        <w:rPr>
          <w:sz w:val="24"/>
          <w:szCs w:val="24"/>
        </w:rPr>
        <w:t>ст. викладач кафедри технологій оздоровлення і спорту</w:t>
      </w:r>
      <w:r w:rsidRPr="00D940F2">
        <w:rPr>
          <w:spacing w:val="-5"/>
          <w:sz w:val="24"/>
          <w:szCs w:val="24"/>
        </w:rPr>
        <w:t xml:space="preserve"> </w:t>
      </w:r>
      <w:proofErr w:type="spellStart"/>
      <w:r w:rsidRPr="00D940F2">
        <w:rPr>
          <w:spacing w:val="-5"/>
          <w:sz w:val="24"/>
          <w:szCs w:val="24"/>
        </w:rPr>
        <w:t>Анікеєнко</w:t>
      </w:r>
      <w:proofErr w:type="spellEnd"/>
      <w:r w:rsidRPr="00D940F2">
        <w:rPr>
          <w:spacing w:val="-5"/>
          <w:sz w:val="24"/>
          <w:szCs w:val="24"/>
        </w:rPr>
        <w:t xml:space="preserve"> Лариса Василівна</w:t>
      </w:r>
    </w:p>
    <w:p w14:paraId="022F7A4F" w14:textId="77777777" w:rsidR="00A575DA" w:rsidRPr="00D940F2" w:rsidRDefault="00A575DA" w:rsidP="00A575DA">
      <w:pPr>
        <w:spacing w:line="360" w:lineRule="auto"/>
        <w:ind w:firstLine="720"/>
        <w:rPr>
          <w:sz w:val="24"/>
          <w:szCs w:val="24"/>
        </w:rPr>
      </w:pPr>
      <w:r w:rsidRPr="00D940F2">
        <w:rPr>
          <w:sz w:val="24"/>
          <w:szCs w:val="24"/>
        </w:rPr>
        <w:lastRenderedPageBreak/>
        <w:t>ст. викладач кафедри технологій оздоровлення і спорту</w:t>
      </w:r>
      <w:r w:rsidRPr="00D940F2">
        <w:rPr>
          <w:spacing w:val="-5"/>
          <w:sz w:val="24"/>
          <w:szCs w:val="24"/>
        </w:rPr>
        <w:t xml:space="preserve"> </w:t>
      </w:r>
      <w:proofErr w:type="spellStart"/>
      <w:r w:rsidRPr="00D940F2">
        <w:rPr>
          <w:sz w:val="24"/>
          <w:szCs w:val="24"/>
        </w:rPr>
        <w:t>Єфременко</w:t>
      </w:r>
      <w:proofErr w:type="spellEnd"/>
      <w:r w:rsidRPr="00D940F2">
        <w:rPr>
          <w:sz w:val="24"/>
          <w:szCs w:val="24"/>
        </w:rPr>
        <w:t xml:space="preserve"> Вікторія Миколаївна </w:t>
      </w:r>
    </w:p>
    <w:p w14:paraId="7273D5CE" w14:textId="278CC1FC" w:rsidR="00A575DA" w:rsidRPr="00D940F2" w:rsidRDefault="00A575DA" w:rsidP="00A575DA">
      <w:pPr>
        <w:spacing w:line="360" w:lineRule="auto"/>
        <w:ind w:firstLine="720"/>
        <w:rPr>
          <w:sz w:val="24"/>
          <w:szCs w:val="24"/>
        </w:rPr>
      </w:pPr>
      <w:r w:rsidRPr="00D940F2">
        <w:rPr>
          <w:b/>
          <w:sz w:val="24"/>
          <w:szCs w:val="24"/>
        </w:rPr>
        <w:t>Ухвалено</w:t>
      </w:r>
      <w:r w:rsidRPr="00D940F2">
        <w:rPr>
          <w:b/>
          <w:spacing w:val="-3"/>
          <w:sz w:val="24"/>
          <w:szCs w:val="24"/>
        </w:rPr>
        <w:t xml:space="preserve"> </w:t>
      </w:r>
      <w:r w:rsidRPr="00D940F2">
        <w:rPr>
          <w:sz w:val="24"/>
          <w:szCs w:val="24"/>
        </w:rPr>
        <w:t>кафедрою</w:t>
      </w:r>
      <w:r w:rsidRPr="00D940F2">
        <w:rPr>
          <w:spacing w:val="-3"/>
          <w:sz w:val="24"/>
          <w:szCs w:val="24"/>
        </w:rPr>
        <w:t xml:space="preserve"> </w:t>
      </w:r>
      <w:r w:rsidRPr="00D940F2">
        <w:rPr>
          <w:sz w:val="24"/>
          <w:szCs w:val="24"/>
        </w:rPr>
        <w:t>технологій</w:t>
      </w:r>
      <w:r w:rsidRPr="00D940F2">
        <w:rPr>
          <w:spacing w:val="-4"/>
          <w:sz w:val="24"/>
          <w:szCs w:val="24"/>
        </w:rPr>
        <w:t xml:space="preserve"> </w:t>
      </w:r>
      <w:r w:rsidRPr="00D940F2">
        <w:rPr>
          <w:sz w:val="24"/>
          <w:szCs w:val="24"/>
        </w:rPr>
        <w:t>оздоровлення</w:t>
      </w:r>
      <w:r w:rsidRPr="00D940F2">
        <w:rPr>
          <w:spacing w:val="-1"/>
          <w:sz w:val="24"/>
          <w:szCs w:val="24"/>
        </w:rPr>
        <w:t xml:space="preserve"> </w:t>
      </w:r>
      <w:r w:rsidRPr="00D940F2">
        <w:rPr>
          <w:sz w:val="24"/>
          <w:szCs w:val="24"/>
        </w:rPr>
        <w:t>і</w:t>
      </w:r>
      <w:r w:rsidRPr="00D940F2">
        <w:rPr>
          <w:spacing w:val="-2"/>
          <w:sz w:val="24"/>
          <w:szCs w:val="24"/>
        </w:rPr>
        <w:t xml:space="preserve"> </w:t>
      </w:r>
      <w:r w:rsidRPr="00D940F2">
        <w:rPr>
          <w:sz w:val="24"/>
          <w:szCs w:val="24"/>
        </w:rPr>
        <w:t>спорту</w:t>
      </w:r>
      <w:r w:rsidRPr="00D940F2">
        <w:rPr>
          <w:spacing w:val="-1"/>
          <w:sz w:val="24"/>
          <w:szCs w:val="24"/>
        </w:rPr>
        <w:t xml:space="preserve"> </w:t>
      </w:r>
      <w:r w:rsidR="00E025AD" w:rsidRPr="00775DAD">
        <w:t>(протокол</w:t>
      </w:r>
      <w:r w:rsidR="00E025AD" w:rsidRPr="00775DAD">
        <w:rPr>
          <w:spacing w:val="-3"/>
        </w:rPr>
        <w:t xml:space="preserve"> </w:t>
      </w:r>
      <w:r w:rsidR="00E025AD" w:rsidRPr="00775DAD">
        <w:t>№</w:t>
      </w:r>
      <w:r w:rsidR="00E025AD" w:rsidRPr="00775DAD">
        <w:rPr>
          <w:spacing w:val="-3"/>
        </w:rPr>
        <w:t xml:space="preserve"> 6 </w:t>
      </w:r>
      <w:r w:rsidR="00E025AD" w:rsidRPr="00775DAD">
        <w:t>від 1</w:t>
      </w:r>
      <w:r w:rsidR="00FF1E05">
        <w:t>1</w:t>
      </w:r>
      <w:r w:rsidR="00E025AD" w:rsidRPr="00775DAD">
        <w:t>.12.2025</w:t>
      </w:r>
      <w:r w:rsidR="00E025AD" w:rsidRPr="00775DAD">
        <w:rPr>
          <w:spacing w:val="-3"/>
        </w:rPr>
        <w:t xml:space="preserve"> р.</w:t>
      </w:r>
      <w:r w:rsidR="00E025AD" w:rsidRPr="00775DAD">
        <w:t>)</w:t>
      </w:r>
    </w:p>
    <w:p w14:paraId="60DE3E02" w14:textId="7D713576" w:rsidR="00A575DA" w:rsidRPr="00D940F2" w:rsidRDefault="00A575DA" w:rsidP="00A575DA">
      <w:pPr>
        <w:spacing w:line="360" w:lineRule="auto"/>
        <w:ind w:firstLine="720"/>
        <w:rPr>
          <w:sz w:val="24"/>
          <w:szCs w:val="24"/>
        </w:rPr>
      </w:pPr>
      <w:r w:rsidRPr="00D940F2">
        <w:rPr>
          <w:b/>
          <w:sz w:val="24"/>
          <w:szCs w:val="24"/>
        </w:rPr>
        <w:t xml:space="preserve">Погоджено </w:t>
      </w:r>
      <w:r w:rsidRPr="00D940F2">
        <w:rPr>
          <w:sz w:val="24"/>
          <w:szCs w:val="24"/>
        </w:rPr>
        <w:t xml:space="preserve">Методичною радою університету </w:t>
      </w:r>
      <w:r w:rsidR="00200658" w:rsidRPr="00200658">
        <w:t>(</w:t>
      </w:r>
      <w:r w:rsidR="00200658" w:rsidRPr="00200658">
        <w:rPr>
          <w:rFonts w:eastAsiaTheme="minorHAnsi"/>
          <w:color w:val="000000"/>
          <w:lang w:val="ru-RU"/>
          <w14:ligatures w14:val="standardContextual"/>
        </w:rPr>
        <w:t xml:space="preserve">протокол </w:t>
      </w:r>
      <w:r w:rsidR="00200658" w:rsidRPr="00200658">
        <w:t>№</w:t>
      </w:r>
      <w:r w:rsidR="00200658" w:rsidRPr="00200658">
        <w:rPr>
          <w:spacing w:val="-3"/>
        </w:rPr>
        <w:t xml:space="preserve"> </w:t>
      </w:r>
      <w:r w:rsidR="00200658" w:rsidRPr="00200658">
        <w:rPr>
          <w:rFonts w:eastAsiaTheme="minorHAnsi"/>
          <w:color w:val="000000"/>
          <w:lang w:val="ru-RU"/>
          <w14:ligatures w14:val="standardContextual"/>
        </w:rPr>
        <w:t xml:space="preserve">5 </w:t>
      </w:r>
      <w:proofErr w:type="spellStart"/>
      <w:r w:rsidR="00200658" w:rsidRPr="00200658">
        <w:rPr>
          <w:rFonts w:eastAsiaTheme="minorHAnsi"/>
          <w:color w:val="000000"/>
          <w:lang w:val="ru-RU"/>
          <w14:ligatures w14:val="standardContextual"/>
        </w:rPr>
        <w:t>від</w:t>
      </w:r>
      <w:proofErr w:type="spellEnd"/>
      <w:r w:rsidR="00200658" w:rsidRPr="00200658">
        <w:rPr>
          <w:rFonts w:eastAsiaTheme="minorHAnsi"/>
          <w:color w:val="000000"/>
          <w:lang w:val="ru-RU"/>
          <w14:ligatures w14:val="standardContextual"/>
        </w:rPr>
        <w:t xml:space="preserve"> 05.03.2026 р.)</w:t>
      </w:r>
    </w:p>
    <w:p w14:paraId="2EF4EAEC" w14:textId="77777777" w:rsidR="007E5969" w:rsidRPr="00A575DA" w:rsidRDefault="007E5969" w:rsidP="00A575DA"/>
    <w:sectPr w:rsidR="007E5969" w:rsidRPr="00A575DA" w:rsidSect="0089558E">
      <w:pgSz w:w="11910" w:h="16840"/>
      <w:pgMar w:top="80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F61"/>
    <w:multiLevelType w:val="hybridMultilevel"/>
    <w:tmpl w:val="E9588516"/>
    <w:lvl w:ilvl="0" w:tplc="468612AA">
      <w:start w:val="1"/>
      <w:numFmt w:val="decimal"/>
      <w:lvlText w:val="%1)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07E2C">
      <w:start w:val="1"/>
      <w:numFmt w:val="lowerLetter"/>
      <w:lvlText w:val="%2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C1380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6C9A8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456F8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27552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03A00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69AA0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C4B14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B5C9A"/>
    <w:multiLevelType w:val="hybridMultilevel"/>
    <w:tmpl w:val="6ED2F110"/>
    <w:lvl w:ilvl="0" w:tplc="0D38992A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511C"/>
    <w:multiLevelType w:val="hybridMultilevel"/>
    <w:tmpl w:val="C99E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217282"/>
    <w:multiLevelType w:val="hybridMultilevel"/>
    <w:tmpl w:val="6FBE6D9C"/>
    <w:lvl w:ilvl="0" w:tplc="636EE1DC">
      <w:start w:val="2"/>
      <w:numFmt w:val="decimal"/>
      <w:lvlText w:val="%1."/>
      <w:lvlJc w:val="left"/>
      <w:pPr>
        <w:ind w:left="2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C9B0BD6"/>
    <w:multiLevelType w:val="hybridMultilevel"/>
    <w:tmpl w:val="4748FF16"/>
    <w:lvl w:ilvl="0" w:tplc="A2D2E11E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6" w15:restartNumberingAfterBreak="0">
    <w:nsid w:val="33A511A8"/>
    <w:multiLevelType w:val="multilevel"/>
    <w:tmpl w:val="DA7EBF50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8F663D"/>
    <w:multiLevelType w:val="hybridMultilevel"/>
    <w:tmpl w:val="0E6C86E2"/>
    <w:lvl w:ilvl="0" w:tplc="372A961C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A0516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8CC8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A011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EE74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C92C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0B3F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AEC2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F6B0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1A038C"/>
    <w:multiLevelType w:val="hybridMultilevel"/>
    <w:tmpl w:val="881C1B10"/>
    <w:lvl w:ilvl="0" w:tplc="A6FED25E">
      <w:start w:val="2"/>
      <w:numFmt w:val="decimal"/>
      <w:lvlText w:val="%1.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A525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4A5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2FF3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8121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2B30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0387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E2CC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2731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880C94"/>
    <w:multiLevelType w:val="hybridMultilevel"/>
    <w:tmpl w:val="6EA2D756"/>
    <w:lvl w:ilvl="0" w:tplc="636EE1D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078FE"/>
    <w:multiLevelType w:val="hybridMultilevel"/>
    <w:tmpl w:val="F78E9296"/>
    <w:lvl w:ilvl="0" w:tplc="FE30258E">
      <w:start w:val="2"/>
      <w:numFmt w:val="decimal"/>
      <w:lvlText w:val="%1.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6972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6430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6B2C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E96A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C30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6D30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036E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EBCF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FA6C06"/>
    <w:multiLevelType w:val="hybridMultilevel"/>
    <w:tmpl w:val="C958CE30"/>
    <w:lvl w:ilvl="0" w:tplc="636EE1D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94499"/>
    <w:multiLevelType w:val="hybridMultilevel"/>
    <w:tmpl w:val="C3947B74"/>
    <w:lvl w:ilvl="0" w:tplc="6D06E220">
      <w:start w:val="5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E057A">
      <w:start w:val="2"/>
      <w:numFmt w:val="decimal"/>
      <w:lvlText w:val="%2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A92B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0D36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0D35A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2082A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443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EEC6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016E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7947F7"/>
    <w:multiLevelType w:val="hybridMultilevel"/>
    <w:tmpl w:val="1DDCDFF0"/>
    <w:lvl w:ilvl="0" w:tplc="9800CD66">
      <w:start w:val="2"/>
      <w:numFmt w:val="decimal"/>
      <w:lvlText w:val="%1.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019E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A9D0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2614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82A3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20C6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E987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6CE5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8BD6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623AF4"/>
    <w:multiLevelType w:val="hybridMultilevel"/>
    <w:tmpl w:val="AE346D80"/>
    <w:lvl w:ilvl="0" w:tplc="636EE1D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4051"/>
    <w:multiLevelType w:val="hybridMultilevel"/>
    <w:tmpl w:val="5346F602"/>
    <w:lvl w:ilvl="0" w:tplc="6B2A8A94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D572480"/>
    <w:multiLevelType w:val="multilevel"/>
    <w:tmpl w:val="FE50E5AC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3A34EC"/>
    <w:multiLevelType w:val="hybridMultilevel"/>
    <w:tmpl w:val="E646942A"/>
    <w:lvl w:ilvl="0" w:tplc="8E944F4A">
      <w:start w:val="2"/>
      <w:numFmt w:val="decimal"/>
      <w:lvlText w:val="%1."/>
      <w:lvlJc w:val="left"/>
      <w:pPr>
        <w:ind w:left="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E696E">
      <w:start w:val="1"/>
      <w:numFmt w:val="lowerLetter"/>
      <w:lvlText w:val="%2"/>
      <w:lvlJc w:val="left"/>
      <w:pPr>
        <w:ind w:left="25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E3906">
      <w:start w:val="1"/>
      <w:numFmt w:val="lowerRoman"/>
      <w:lvlText w:val="%3"/>
      <w:lvlJc w:val="left"/>
      <w:pPr>
        <w:ind w:left="32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22FDA">
      <w:start w:val="1"/>
      <w:numFmt w:val="decimal"/>
      <w:lvlText w:val="%4"/>
      <w:lvlJc w:val="left"/>
      <w:pPr>
        <w:ind w:left="40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266C">
      <w:start w:val="1"/>
      <w:numFmt w:val="lowerLetter"/>
      <w:lvlText w:val="%5"/>
      <w:lvlJc w:val="left"/>
      <w:pPr>
        <w:ind w:left="4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8D756">
      <w:start w:val="1"/>
      <w:numFmt w:val="lowerRoman"/>
      <w:lvlText w:val="%6"/>
      <w:lvlJc w:val="left"/>
      <w:pPr>
        <w:ind w:left="54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A0108">
      <w:start w:val="1"/>
      <w:numFmt w:val="decimal"/>
      <w:lvlText w:val="%7"/>
      <w:lvlJc w:val="left"/>
      <w:pPr>
        <w:ind w:left="61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883EC">
      <w:start w:val="1"/>
      <w:numFmt w:val="lowerLetter"/>
      <w:lvlText w:val="%8"/>
      <w:lvlJc w:val="left"/>
      <w:pPr>
        <w:ind w:left="68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0209A">
      <w:start w:val="1"/>
      <w:numFmt w:val="lowerRoman"/>
      <w:lvlText w:val="%9"/>
      <w:lvlJc w:val="left"/>
      <w:pPr>
        <w:ind w:left="76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EF6A51"/>
    <w:multiLevelType w:val="hybridMultilevel"/>
    <w:tmpl w:val="C56682C0"/>
    <w:lvl w:ilvl="0" w:tplc="631CC490">
      <w:start w:val="2"/>
      <w:numFmt w:val="decimal"/>
      <w:lvlText w:val="%1.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E5C4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C743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A7F0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44AE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2F9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8DCC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00E6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8BAE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E710E0"/>
    <w:multiLevelType w:val="hybridMultilevel"/>
    <w:tmpl w:val="33F6B7D8"/>
    <w:lvl w:ilvl="0" w:tplc="642C595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1134020">
    <w:abstractNumId w:val="15"/>
  </w:num>
  <w:num w:numId="2" w16cid:durableId="1227035737">
    <w:abstractNumId w:val="0"/>
  </w:num>
  <w:num w:numId="3" w16cid:durableId="1948079486">
    <w:abstractNumId w:val="21"/>
  </w:num>
  <w:num w:numId="4" w16cid:durableId="349987786">
    <w:abstractNumId w:val="23"/>
  </w:num>
  <w:num w:numId="5" w16cid:durableId="1954021618">
    <w:abstractNumId w:val="8"/>
  </w:num>
  <w:num w:numId="6" w16cid:durableId="524951931">
    <w:abstractNumId w:val="10"/>
  </w:num>
  <w:num w:numId="7" w16cid:durableId="1776510110">
    <w:abstractNumId w:val="13"/>
  </w:num>
  <w:num w:numId="8" w16cid:durableId="1169522461">
    <w:abstractNumId w:val="16"/>
  </w:num>
  <w:num w:numId="9" w16cid:durableId="733628568">
    <w:abstractNumId w:val="27"/>
  </w:num>
  <w:num w:numId="10" w16cid:durableId="1609508270">
    <w:abstractNumId w:val="24"/>
  </w:num>
  <w:num w:numId="11" w16cid:durableId="851988789">
    <w:abstractNumId w:val="6"/>
  </w:num>
  <w:num w:numId="12" w16cid:durableId="1888223410">
    <w:abstractNumId w:val="7"/>
  </w:num>
  <w:num w:numId="13" w16cid:durableId="1213153760">
    <w:abstractNumId w:val="12"/>
  </w:num>
  <w:num w:numId="14" w16cid:durableId="708577696">
    <w:abstractNumId w:val="26"/>
  </w:num>
  <w:num w:numId="15" w16cid:durableId="1217011199">
    <w:abstractNumId w:val="4"/>
  </w:num>
  <w:num w:numId="16" w16cid:durableId="131993120">
    <w:abstractNumId w:val="1"/>
  </w:num>
  <w:num w:numId="17" w16cid:durableId="1302154380">
    <w:abstractNumId w:val="11"/>
  </w:num>
  <w:num w:numId="18" w16cid:durableId="462578803">
    <w:abstractNumId w:val="9"/>
  </w:num>
  <w:num w:numId="19" w16cid:durableId="2021539123">
    <w:abstractNumId w:val="14"/>
  </w:num>
  <w:num w:numId="20" w16cid:durableId="1842426044">
    <w:abstractNumId w:val="3"/>
  </w:num>
  <w:num w:numId="21" w16cid:durableId="871696315">
    <w:abstractNumId w:val="5"/>
  </w:num>
  <w:num w:numId="22" w16cid:durableId="1237472665">
    <w:abstractNumId w:val="17"/>
  </w:num>
  <w:num w:numId="23" w16cid:durableId="545139682">
    <w:abstractNumId w:val="20"/>
  </w:num>
  <w:num w:numId="24" w16cid:durableId="85270028">
    <w:abstractNumId w:val="18"/>
  </w:num>
  <w:num w:numId="25" w16cid:durableId="2142265103">
    <w:abstractNumId w:val="22"/>
  </w:num>
  <w:num w:numId="26" w16cid:durableId="1083644987">
    <w:abstractNumId w:val="19"/>
  </w:num>
  <w:num w:numId="27" w16cid:durableId="1497307863">
    <w:abstractNumId w:val="25"/>
  </w:num>
  <w:num w:numId="28" w16cid:durableId="389229567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8E"/>
    <w:rsid w:val="00021125"/>
    <w:rsid w:val="000425C3"/>
    <w:rsid w:val="000E5148"/>
    <w:rsid w:val="000F2C60"/>
    <w:rsid w:val="001513C0"/>
    <w:rsid w:val="00160C3F"/>
    <w:rsid w:val="00165873"/>
    <w:rsid w:val="001C6F51"/>
    <w:rsid w:val="001E32B7"/>
    <w:rsid w:val="001F7CF5"/>
    <w:rsid w:val="00200658"/>
    <w:rsid w:val="00225F95"/>
    <w:rsid w:val="00266EFC"/>
    <w:rsid w:val="00270822"/>
    <w:rsid w:val="00281F53"/>
    <w:rsid w:val="00293FF2"/>
    <w:rsid w:val="002A0057"/>
    <w:rsid w:val="00333117"/>
    <w:rsid w:val="00356C96"/>
    <w:rsid w:val="00383C7A"/>
    <w:rsid w:val="00385179"/>
    <w:rsid w:val="00385405"/>
    <w:rsid w:val="003B5186"/>
    <w:rsid w:val="003B6DC7"/>
    <w:rsid w:val="0042715C"/>
    <w:rsid w:val="004B5388"/>
    <w:rsid w:val="004B5D10"/>
    <w:rsid w:val="004D357B"/>
    <w:rsid w:val="004D5417"/>
    <w:rsid w:val="004F2C83"/>
    <w:rsid w:val="004F2F78"/>
    <w:rsid w:val="00533C3A"/>
    <w:rsid w:val="005B6696"/>
    <w:rsid w:val="0064159C"/>
    <w:rsid w:val="00645715"/>
    <w:rsid w:val="006B365F"/>
    <w:rsid w:val="006F590E"/>
    <w:rsid w:val="0070695D"/>
    <w:rsid w:val="007657DC"/>
    <w:rsid w:val="007A4E69"/>
    <w:rsid w:val="007A5F0E"/>
    <w:rsid w:val="007C1576"/>
    <w:rsid w:val="007C70C0"/>
    <w:rsid w:val="007E5969"/>
    <w:rsid w:val="007E7753"/>
    <w:rsid w:val="007F0E4A"/>
    <w:rsid w:val="00825313"/>
    <w:rsid w:val="00825714"/>
    <w:rsid w:val="00836D01"/>
    <w:rsid w:val="0086680D"/>
    <w:rsid w:val="0089558E"/>
    <w:rsid w:val="00897BA8"/>
    <w:rsid w:val="008C59CD"/>
    <w:rsid w:val="008E77C6"/>
    <w:rsid w:val="008F1322"/>
    <w:rsid w:val="008F5D4D"/>
    <w:rsid w:val="00940CB8"/>
    <w:rsid w:val="00943214"/>
    <w:rsid w:val="0095669E"/>
    <w:rsid w:val="0096426A"/>
    <w:rsid w:val="00972DB4"/>
    <w:rsid w:val="009769E1"/>
    <w:rsid w:val="009A12C6"/>
    <w:rsid w:val="009E06DF"/>
    <w:rsid w:val="009F309F"/>
    <w:rsid w:val="009F6ECA"/>
    <w:rsid w:val="00A575DA"/>
    <w:rsid w:val="00B241C8"/>
    <w:rsid w:val="00B42A0C"/>
    <w:rsid w:val="00B520BA"/>
    <w:rsid w:val="00B62CAB"/>
    <w:rsid w:val="00B709D1"/>
    <w:rsid w:val="00B90969"/>
    <w:rsid w:val="00BA5C89"/>
    <w:rsid w:val="00BA6494"/>
    <w:rsid w:val="00BC04A6"/>
    <w:rsid w:val="00C45B09"/>
    <w:rsid w:val="00CF2C68"/>
    <w:rsid w:val="00D02E54"/>
    <w:rsid w:val="00D85362"/>
    <w:rsid w:val="00D940F2"/>
    <w:rsid w:val="00DE24FD"/>
    <w:rsid w:val="00E016D2"/>
    <w:rsid w:val="00E025AD"/>
    <w:rsid w:val="00E04A27"/>
    <w:rsid w:val="00E06EFB"/>
    <w:rsid w:val="00E63E28"/>
    <w:rsid w:val="00E842EC"/>
    <w:rsid w:val="00ED4874"/>
    <w:rsid w:val="00F128F3"/>
    <w:rsid w:val="00F4152E"/>
    <w:rsid w:val="00F45411"/>
    <w:rsid w:val="00F5165B"/>
    <w:rsid w:val="00F614ED"/>
    <w:rsid w:val="00FB1CFD"/>
    <w:rsid w:val="00FC0A49"/>
    <w:rsid w:val="00FC1AD7"/>
    <w:rsid w:val="00FE11F9"/>
    <w:rsid w:val="00FE67C9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C4CE"/>
  <w15:chartTrackingRefBased/>
  <w15:docId w15:val="{9F1EA0C0-7FF4-3149-B0AB-D19C46A5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8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5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55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558E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558E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558E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558E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558E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558E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558E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5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58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55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58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5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58E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95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5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58E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9558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9558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9558E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9558E"/>
    <w:rPr>
      <w:rFonts w:ascii="Calibri" w:eastAsia="Calibri" w:hAnsi="Calibri" w:cs="Calibri"/>
      <w:kern w:val="0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89558E"/>
    <w:pPr>
      <w:spacing w:line="272" w:lineRule="exact"/>
    </w:pPr>
  </w:style>
  <w:style w:type="paragraph" w:customStyle="1" w:styleId="Default">
    <w:name w:val="Default"/>
    <w:rsid w:val="0089558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styleId="ae">
    <w:name w:val="Strong"/>
    <w:basedOn w:val="a0"/>
    <w:uiPriority w:val="22"/>
    <w:qFormat/>
    <w:rsid w:val="0089558E"/>
    <w:rPr>
      <w:b/>
      <w:bCs/>
    </w:rPr>
  </w:style>
  <w:style w:type="table" w:styleId="af">
    <w:name w:val="Table Grid"/>
    <w:basedOn w:val="a1"/>
    <w:uiPriority w:val="59"/>
    <w:rsid w:val="0089558E"/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89558E"/>
    <w:rPr>
      <w:color w:val="467886" w:themeColor="hyperlink"/>
      <w:u w:val="single"/>
    </w:rPr>
  </w:style>
  <w:style w:type="paragraph" w:styleId="af1">
    <w:name w:val="Normal (Web)"/>
    <w:basedOn w:val="a"/>
    <w:uiPriority w:val="99"/>
    <w:unhideWhenUsed/>
    <w:rsid w:val="008955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558E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89558E"/>
    <w:pPr>
      <w:widowControl/>
      <w:tabs>
        <w:tab w:val="center" w:pos="4819"/>
        <w:tab w:val="right" w:pos="9639"/>
      </w:tabs>
      <w:autoSpaceDE/>
      <w:autoSpaceDN/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89558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customStyle="1" w:styleId="instancename">
    <w:name w:val="instancename"/>
    <w:basedOn w:val="a0"/>
    <w:rsid w:val="0089558E"/>
  </w:style>
  <w:style w:type="character" w:customStyle="1" w:styleId="accesshide">
    <w:name w:val="accesshide"/>
    <w:basedOn w:val="a0"/>
    <w:rsid w:val="0089558E"/>
  </w:style>
  <w:style w:type="character" w:styleId="af4">
    <w:name w:val="FollowedHyperlink"/>
    <w:basedOn w:val="a0"/>
    <w:uiPriority w:val="99"/>
    <w:semiHidden/>
    <w:unhideWhenUsed/>
    <w:rsid w:val="0089558E"/>
    <w:rPr>
      <w:color w:val="96607D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9558E"/>
    <w:rPr>
      <w:color w:val="605E5C"/>
      <w:shd w:val="clear" w:color="auto" w:fill="E1DFDD"/>
    </w:rPr>
  </w:style>
  <w:style w:type="table" w:customStyle="1" w:styleId="TableGrid">
    <w:name w:val="TableGrid"/>
    <w:rsid w:val="0089558E"/>
    <w:rPr>
      <w:rFonts w:eastAsiaTheme="minorEastAsia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5394,baiaagaaboqcaaadawoaaauldgaaaaaaaaaaaaaaaaaaaaaaaaaaaaaaaaaaaaaaaaaaaaaaaaaaaaaaaaaaaaaaaaaaaaaaaaaaaaaaaaaaaaaaaaaaaaaaaaaaaaaaaaaaaaaaaaaaaaaaaaaaaaaaaaaaaaaaaaaaaaaaaaaaaaaaaaaaaaaaaaaaaaaaaaaaaaaaaaaaaaaaaaaaaaaaaaaaaaaaaaaaaaaa"/>
    <w:basedOn w:val="a"/>
    <w:rsid w:val="008955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42020" TargetMode="External"/><Relationship Id="rId13" Type="http://schemas.openxmlformats.org/officeDocument/2006/relationships/hyperlink" Target="https://essuir.sumdu.edu.ua/handle/123456789/3707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a.kpi.ua/handle/123456789/1784" TargetMode="External"/><Relationship Id="rId12" Type="http://schemas.openxmlformats.org/officeDocument/2006/relationships/hyperlink" Target="https://repository.ldufk.edu.ua/bitstream/34606048/10383/1/zashchuck_s_g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.fbu.kiev.ua/1/files/global/&#1055;&#1088;&#1072;&#1074;&#1080;&#1083;&#1072;/&#1055;&#1088;&#1072;&#1074;&#1080;&#1083;&#1072;%202022%20&#1091;&#1082;&#1088;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tos-fbmi.kpi.ua/article/spivrobitnyky-0" TargetMode="External"/><Relationship Id="rId11" Type="http://schemas.openxmlformats.org/officeDocument/2006/relationships/hyperlink" Target="https://eprints.kname.edu.ua/61757/1/&#1041;&#1077;&#1079;&#1082;&#1086;&#1088;&#1086;&#1074;&#1072;&#1081;&#1085;&#1080;&#1081;,%2029&#1053;,%202021%20%28&#1079;&#1072;&#1084;.%29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gma.donetsk.ua/docs/kafedry/fizv/metod/04022024/&#1057;&#1072;&#1084;&#1086;&#1089;&#1090;&#1110;&#1081;&#1085;&#1110;_&#1079;&#1072;&#1085;&#1103;&#1090;&#1090;&#1103;_&#1079;&#1110;_&#1089;&#1082;&#1077;&#1088;&#1086;&#1074;&#1072;&#1085;&#1086;&#1075;&#1086;_&#1088;&#1086;&#1079;&#1074;&#1080;&#1090;&#1082;&#1091;_&#1089;&#1080;&#1083;&#1086;&#1074;&#1080;&#1093;_&#1103;&#1082;&#1086;&#1089;&#1090;&#1077;&#1081;.pdf" TargetMode="External"/><Relationship Id="rId10" Type="http://schemas.openxmlformats.org/officeDocument/2006/relationships/hyperlink" Target="https://evnuir.vnu.edu.ua/bitstream/123456789/21223/1/basketb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nuir.vnu.edu.ua/handle/123456789/20246" TargetMode="External"/><Relationship Id="rId14" Type="http://schemas.openxmlformats.org/officeDocument/2006/relationships/hyperlink" Target="http://www.infiz.dp.ua/misc-documents/repozit/ZO-A1/A1-0000-32-L1-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4207</Words>
  <Characters>27982</Characters>
  <Application>Microsoft Office Word</Application>
  <DocSecurity>0</DocSecurity>
  <Lines>635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cp:keywords/>
  <dc:description/>
  <cp:lastModifiedBy>Larisa Anikeienko</cp:lastModifiedBy>
  <cp:revision>29</cp:revision>
  <dcterms:created xsi:type="dcterms:W3CDTF">2025-04-18T07:45:00Z</dcterms:created>
  <dcterms:modified xsi:type="dcterms:W3CDTF">2026-03-07T10:15:00Z</dcterms:modified>
</cp:coreProperties>
</file>